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CDE" w:rsidRPr="00292CDE" w:rsidRDefault="00292CDE" w:rsidP="00292CDE">
      <w:pPr>
        <w:spacing w:after="0" w:line="240" w:lineRule="auto"/>
        <w:ind w:firstLine="708"/>
        <w:rPr>
          <w:b/>
          <w:sz w:val="40"/>
          <w:szCs w:val="32"/>
        </w:rPr>
      </w:pPr>
      <w:r w:rsidRPr="00292CDE">
        <w:rPr>
          <w:b/>
          <w:sz w:val="40"/>
          <w:szCs w:val="32"/>
        </w:rPr>
        <w:t xml:space="preserve">Зелений </w:t>
      </w:r>
      <w:proofErr w:type="spellStart"/>
      <w:r w:rsidRPr="00292CDE">
        <w:rPr>
          <w:b/>
          <w:sz w:val="40"/>
          <w:szCs w:val="32"/>
        </w:rPr>
        <w:t>колір-</w:t>
      </w:r>
      <w:proofErr w:type="spellEnd"/>
      <w:r w:rsidRPr="00292CDE">
        <w:rPr>
          <w:b/>
          <w:sz w:val="40"/>
          <w:szCs w:val="32"/>
        </w:rPr>
        <w:t xml:space="preserve"> ви володієте матеріалом повністю;</w:t>
      </w:r>
    </w:p>
    <w:p w:rsidR="00292CDE" w:rsidRPr="00292CDE" w:rsidRDefault="00292CDE" w:rsidP="00292CDE">
      <w:pPr>
        <w:spacing w:after="0" w:line="240" w:lineRule="auto"/>
        <w:ind w:firstLine="708"/>
        <w:rPr>
          <w:b/>
          <w:sz w:val="40"/>
          <w:szCs w:val="32"/>
        </w:rPr>
      </w:pPr>
      <w:r w:rsidRPr="00292CDE">
        <w:rPr>
          <w:b/>
          <w:sz w:val="40"/>
          <w:szCs w:val="32"/>
        </w:rPr>
        <w:t xml:space="preserve">Жовтий </w:t>
      </w:r>
      <w:proofErr w:type="spellStart"/>
      <w:r w:rsidRPr="00292CDE">
        <w:rPr>
          <w:b/>
          <w:sz w:val="40"/>
          <w:szCs w:val="32"/>
        </w:rPr>
        <w:t>колір-</w:t>
      </w:r>
      <w:proofErr w:type="spellEnd"/>
      <w:r w:rsidRPr="00292CDE">
        <w:rPr>
          <w:b/>
          <w:sz w:val="40"/>
          <w:szCs w:val="32"/>
        </w:rPr>
        <w:t xml:space="preserve"> матеріал засвоєний вами не достатньо;</w:t>
      </w:r>
    </w:p>
    <w:p w:rsidR="00292CDE" w:rsidRPr="00292CDE" w:rsidRDefault="00292CDE" w:rsidP="00292CDE">
      <w:pPr>
        <w:spacing w:after="0" w:line="240" w:lineRule="auto"/>
        <w:ind w:firstLine="708"/>
        <w:rPr>
          <w:b/>
          <w:sz w:val="40"/>
          <w:szCs w:val="32"/>
        </w:rPr>
      </w:pPr>
      <w:r w:rsidRPr="00292CDE">
        <w:rPr>
          <w:b/>
          <w:sz w:val="40"/>
          <w:szCs w:val="32"/>
        </w:rPr>
        <w:t xml:space="preserve">Коричневий колір – матеріал </w:t>
      </w:r>
      <w:proofErr w:type="spellStart"/>
      <w:r w:rsidRPr="00292CDE">
        <w:rPr>
          <w:b/>
          <w:sz w:val="40"/>
          <w:szCs w:val="32"/>
        </w:rPr>
        <w:t>потрибує</w:t>
      </w:r>
      <w:proofErr w:type="spellEnd"/>
      <w:r w:rsidRPr="00292CDE">
        <w:rPr>
          <w:b/>
          <w:sz w:val="40"/>
          <w:szCs w:val="32"/>
        </w:rPr>
        <w:t xml:space="preserve"> повного вивчення;</w:t>
      </w:r>
    </w:p>
    <w:p w:rsidR="00292CDE" w:rsidRPr="00292CDE" w:rsidRDefault="00292CDE" w:rsidP="00292CDE">
      <w:pPr>
        <w:spacing w:after="0" w:line="240" w:lineRule="auto"/>
        <w:ind w:firstLine="708"/>
        <w:rPr>
          <w:b/>
          <w:sz w:val="40"/>
          <w:szCs w:val="32"/>
        </w:rPr>
      </w:pPr>
      <w:proofErr w:type="spellStart"/>
      <w:r w:rsidRPr="00292CDE">
        <w:rPr>
          <w:b/>
          <w:sz w:val="40"/>
          <w:szCs w:val="32"/>
        </w:rPr>
        <w:t>Розпочнем</w:t>
      </w:r>
      <w:proofErr w:type="spellEnd"/>
      <w:r w:rsidRPr="00292CDE">
        <w:rPr>
          <w:b/>
          <w:sz w:val="40"/>
          <w:szCs w:val="32"/>
        </w:rPr>
        <w:t>:</w:t>
      </w:r>
    </w:p>
    <w:p w:rsidR="00292CDE" w:rsidRPr="00292CDE" w:rsidRDefault="00292CDE" w:rsidP="00292CDE">
      <w:pPr>
        <w:pStyle w:val="a3"/>
        <w:numPr>
          <w:ilvl w:val="0"/>
          <w:numId w:val="1"/>
        </w:numPr>
        <w:jc w:val="both"/>
        <w:rPr>
          <w:b/>
          <w:sz w:val="36"/>
          <w:szCs w:val="28"/>
        </w:rPr>
      </w:pPr>
      <w:proofErr w:type="spellStart"/>
      <w:r w:rsidRPr="00292CDE">
        <w:rPr>
          <w:b/>
          <w:sz w:val="36"/>
          <w:szCs w:val="28"/>
        </w:rPr>
        <w:t>Які</w:t>
      </w:r>
      <w:proofErr w:type="spellEnd"/>
      <w:r w:rsidRPr="00292CDE">
        <w:rPr>
          <w:b/>
          <w:sz w:val="36"/>
          <w:szCs w:val="28"/>
        </w:rPr>
        <w:t xml:space="preserve"> </w:t>
      </w:r>
      <w:proofErr w:type="spellStart"/>
      <w:r w:rsidRPr="00292CDE">
        <w:rPr>
          <w:b/>
          <w:sz w:val="36"/>
          <w:szCs w:val="28"/>
        </w:rPr>
        <w:t>види</w:t>
      </w:r>
      <w:proofErr w:type="spellEnd"/>
      <w:r w:rsidRPr="00292CDE">
        <w:rPr>
          <w:b/>
          <w:sz w:val="36"/>
          <w:szCs w:val="28"/>
        </w:rPr>
        <w:t xml:space="preserve"> </w:t>
      </w:r>
      <w:proofErr w:type="spellStart"/>
      <w:proofErr w:type="gramStart"/>
      <w:r w:rsidRPr="00292CDE">
        <w:rPr>
          <w:b/>
          <w:sz w:val="36"/>
          <w:szCs w:val="28"/>
        </w:rPr>
        <w:t>п</w:t>
      </w:r>
      <w:proofErr w:type="gramEnd"/>
      <w:r w:rsidRPr="00292CDE">
        <w:rPr>
          <w:b/>
          <w:sz w:val="36"/>
          <w:szCs w:val="28"/>
        </w:rPr>
        <w:t>ілочок</w:t>
      </w:r>
      <w:proofErr w:type="spellEnd"/>
      <w:r w:rsidRPr="00292CDE">
        <w:rPr>
          <w:b/>
          <w:sz w:val="36"/>
          <w:szCs w:val="28"/>
        </w:rPr>
        <w:t xml:space="preserve"> </w:t>
      </w:r>
      <w:proofErr w:type="spellStart"/>
      <w:r w:rsidRPr="00292CDE">
        <w:rPr>
          <w:b/>
          <w:sz w:val="36"/>
          <w:szCs w:val="28"/>
        </w:rPr>
        <w:t>ви</w:t>
      </w:r>
      <w:proofErr w:type="spellEnd"/>
      <w:r w:rsidRPr="00292CDE">
        <w:rPr>
          <w:b/>
          <w:sz w:val="36"/>
          <w:szCs w:val="28"/>
        </w:rPr>
        <w:t xml:space="preserve"> </w:t>
      </w:r>
      <w:proofErr w:type="spellStart"/>
      <w:r w:rsidRPr="00292CDE">
        <w:rPr>
          <w:b/>
          <w:sz w:val="36"/>
          <w:szCs w:val="28"/>
        </w:rPr>
        <w:t>знаєте</w:t>
      </w:r>
      <w:proofErr w:type="spellEnd"/>
      <w:r w:rsidRPr="00292CDE">
        <w:rPr>
          <w:b/>
          <w:sz w:val="36"/>
          <w:szCs w:val="28"/>
        </w:rPr>
        <w:t xml:space="preserve"> ?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</w:rPr>
      </w:pPr>
      <w:r w:rsidRPr="00292CDE">
        <w:rPr>
          <w:b/>
          <w:i/>
          <w:sz w:val="36"/>
          <w:szCs w:val="28"/>
          <w:lang w:val="uk-UA"/>
        </w:rPr>
        <w:t>Пілочки з кокетками, рельєфними швами,з відрізним бочком, в виточками з підрізами та різноманітними складами.</w:t>
      </w:r>
    </w:p>
    <w:p w:rsidR="00292CDE" w:rsidRPr="00292CDE" w:rsidRDefault="00292CDE" w:rsidP="00292CDE">
      <w:pPr>
        <w:pStyle w:val="a3"/>
        <w:numPr>
          <w:ilvl w:val="0"/>
          <w:numId w:val="1"/>
        </w:numPr>
        <w:jc w:val="both"/>
        <w:rPr>
          <w:b/>
          <w:sz w:val="36"/>
          <w:szCs w:val="28"/>
        </w:rPr>
      </w:pPr>
      <w:r w:rsidRPr="00292CDE">
        <w:rPr>
          <w:b/>
          <w:sz w:val="36"/>
          <w:szCs w:val="28"/>
          <w:lang w:val="uk-UA"/>
        </w:rPr>
        <w:t>Для чого потрібні виточки</w:t>
      </w:r>
      <w:r w:rsidRPr="00292CDE">
        <w:rPr>
          <w:b/>
          <w:sz w:val="36"/>
          <w:szCs w:val="28"/>
        </w:rPr>
        <w:t xml:space="preserve"> ?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  <w:lang w:val="uk-UA"/>
        </w:rPr>
      </w:pPr>
      <w:r w:rsidRPr="00292CDE">
        <w:rPr>
          <w:b/>
          <w:i/>
          <w:sz w:val="36"/>
          <w:szCs w:val="28"/>
          <w:lang w:val="uk-UA"/>
        </w:rPr>
        <w:t>Виточки застосовують для отримання об</w:t>
      </w:r>
      <w:r w:rsidRPr="00292CDE">
        <w:rPr>
          <w:b/>
          <w:i/>
          <w:sz w:val="36"/>
          <w:szCs w:val="28"/>
        </w:rPr>
        <w:t>’</w:t>
      </w:r>
      <w:r w:rsidRPr="00292CDE">
        <w:rPr>
          <w:b/>
          <w:i/>
          <w:sz w:val="36"/>
          <w:szCs w:val="28"/>
          <w:lang w:val="uk-UA"/>
        </w:rPr>
        <w:t>ємної форми деталей з метою відповідності їх формі фігури людини. Виточки також можуть бути декоративним елементом виробу.</w:t>
      </w:r>
    </w:p>
    <w:p w:rsidR="00292CDE" w:rsidRPr="00292CDE" w:rsidRDefault="00292CDE" w:rsidP="00292CDE">
      <w:pPr>
        <w:pStyle w:val="a3"/>
        <w:numPr>
          <w:ilvl w:val="0"/>
          <w:numId w:val="1"/>
        </w:numPr>
        <w:jc w:val="both"/>
        <w:rPr>
          <w:b/>
          <w:sz w:val="36"/>
          <w:szCs w:val="28"/>
          <w:lang w:val="uk-UA"/>
        </w:rPr>
      </w:pPr>
      <w:r w:rsidRPr="00292CDE">
        <w:rPr>
          <w:b/>
          <w:sz w:val="36"/>
          <w:szCs w:val="28"/>
          <w:lang w:val="uk-UA"/>
        </w:rPr>
        <w:t>Для чого необхідні кокетки</w:t>
      </w:r>
      <w:r w:rsidRPr="00292CDE">
        <w:rPr>
          <w:b/>
          <w:sz w:val="36"/>
          <w:szCs w:val="28"/>
        </w:rPr>
        <w:t xml:space="preserve"> ?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  <w:lang w:val="en-US"/>
        </w:rPr>
      </w:pPr>
      <w:r w:rsidRPr="00292CDE">
        <w:rPr>
          <w:b/>
          <w:i/>
          <w:sz w:val="36"/>
          <w:szCs w:val="28"/>
          <w:lang w:val="uk-UA"/>
        </w:rPr>
        <w:t xml:space="preserve">Кокетки виконують роль декоративного та </w:t>
      </w:r>
      <w:proofErr w:type="spellStart"/>
      <w:r w:rsidRPr="00292CDE">
        <w:rPr>
          <w:b/>
          <w:i/>
          <w:sz w:val="36"/>
          <w:szCs w:val="28"/>
          <w:lang w:val="uk-UA"/>
        </w:rPr>
        <w:t>контруктивного</w:t>
      </w:r>
      <w:proofErr w:type="spellEnd"/>
      <w:r w:rsidRPr="00292CDE">
        <w:rPr>
          <w:b/>
          <w:i/>
          <w:sz w:val="36"/>
          <w:szCs w:val="28"/>
          <w:lang w:val="uk-UA"/>
        </w:rPr>
        <w:t xml:space="preserve"> елементу у виробі. За конструкцією кокетки бувають :пришивні, накладні, відлітні</w:t>
      </w:r>
    </w:p>
    <w:p w:rsidR="00292CDE" w:rsidRPr="00292CDE" w:rsidRDefault="00292CDE" w:rsidP="00292CDE">
      <w:pPr>
        <w:pStyle w:val="a3"/>
        <w:numPr>
          <w:ilvl w:val="0"/>
          <w:numId w:val="1"/>
        </w:numPr>
        <w:jc w:val="both"/>
        <w:rPr>
          <w:b/>
          <w:sz w:val="36"/>
          <w:szCs w:val="28"/>
          <w:lang w:val="uk-UA"/>
        </w:rPr>
      </w:pPr>
      <w:r w:rsidRPr="00292CDE">
        <w:rPr>
          <w:b/>
          <w:sz w:val="36"/>
          <w:szCs w:val="28"/>
          <w:lang w:val="uk-UA"/>
        </w:rPr>
        <w:t>Які тканини краще піддаються ВТО?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  <w:lang w:val="uk-UA"/>
        </w:rPr>
      </w:pPr>
      <w:r w:rsidRPr="00292CDE">
        <w:rPr>
          <w:b/>
          <w:i/>
          <w:sz w:val="36"/>
          <w:szCs w:val="28"/>
          <w:lang w:val="uk-UA"/>
        </w:rPr>
        <w:t>Тканини в яких міститься велика кількість натуральних волокон.</w:t>
      </w:r>
    </w:p>
    <w:p w:rsidR="00292CDE" w:rsidRPr="00292CDE" w:rsidRDefault="00292CDE" w:rsidP="00292CDE">
      <w:pPr>
        <w:pStyle w:val="a3"/>
        <w:numPr>
          <w:ilvl w:val="0"/>
          <w:numId w:val="1"/>
        </w:numPr>
        <w:jc w:val="both"/>
        <w:rPr>
          <w:b/>
          <w:sz w:val="36"/>
          <w:szCs w:val="28"/>
          <w:lang w:val="uk-UA"/>
        </w:rPr>
      </w:pPr>
      <w:r w:rsidRPr="00292CDE">
        <w:rPr>
          <w:b/>
          <w:sz w:val="36"/>
          <w:szCs w:val="28"/>
          <w:lang w:val="uk-UA"/>
        </w:rPr>
        <w:t>Від чого залежить довжина стібків тимчасового призначення?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  <w:lang w:val="uk-UA"/>
        </w:rPr>
      </w:pPr>
      <w:r w:rsidRPr="00292CDE">
        <w:rPr>
          <w:b/>
          <w:i/>
          <w:sz w:val="36"/>
          <w:szCs w:val="28"/>
          <w:lang w:val="uk-UA"/>
        </w:rPr>
        <w:t xml:space="preserve">Довжина стібка встановлюється залежно від щільності і товщини тканини, а також вимог до строчки </w:t>
      </w:r>
    </w:p>
    <w:p w:rsidR="00292CDE" w:rsidRPr="00292CDE" w:rsidRDefault="00292CDE" w:rsidP="00292CDE">
      <w:pPr>
        <w:pStyle w:val="a3"/>
        <w:numPr>
          <w:ilvl w:val="0"/>
          <w:numId w:val="1"/>
        </w:numPr>
        <w:jc w:val="both"/>
        <w:rPr>
          <w:b/>
          <w:sz w:val="36"/>
          <w:szCs w:val="28"/>
          <w:lang w:val="uk-UA"/>
        </w:rPr>
      </w:pPr>
      <w:r w:rsidRPr="00292CDE">
        <w:rPr>
          <w:b/>
          <w:sz w:val="36"/>
          <w:szCs w:val="28"/>
          <w:lang w:val="uk-UA"/>
        </w:rPr>
        <w:t>За призначенням шви поділяють:..?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  <w:lang w:val="uk-UA"/>
        </w:rPr>
      </w:pPr>
      <w:r w:rsidRPr="00292CDE">
        <w:rPr>
          <w:b/>
          <w:i/>
          <w:sz w:val="36"/>
          <w:szCs w:val="28"/>
          <w:lang w:val="uk-UA"/>
        </w:rPr>
        <w:t>На з</w:t>
      </w:r>
      <w:r w:rsidRPr="00292CDE">
        <w:rPr>
          <w:b/>
          <w:i/>
          <w:sz w:val="36"/>
          <w:szCs w:val="28"/>
          <w:lang w:val="en-US"/>
        </w:rPr>
        <w:t>’</w:t>
      </w:r>
      <w:proofErr w:type="spellStart"/>
      <w:r w:rsidRPr="00292CDE">
        <w:rPr>
          <w:b/>
          <w:i/>
          <w:sz w:val="36"/>
          <w:szCs w:val="28"/>
          <w:lang w:val="uk-UA"/>
        </w:rPr>
        <w:t>єднювальні</w:t>
      </w:r>
      <w:proofErr w:type="spellEnd"/>
      <w:r w:rsidRPr="00292CDE">
        <w:rPr>
          <w:b/>
          <w:i/>
          <w:sz w:val="36"/>
          <w:szCs w:val="28"/>
          <w:lang w:val="uk-UA"/>
        </w:rPr>
        <w:t>, крайові, оздоблювальні</w:t>
      </w:r>
    </w:p>
    <w:p w:rsidR="00292CDE" w:rsidRPr="00292CDE" w:rsidRDefault="00292CDE" w:rsidP="00292CDE">
      <w:pPr>
        <w:pStyle w:val="a3"/>
        <w:numPr>
          <w:ilvl w:val="0"/>
          <w:numId w:val="1"/>
        </w:numPr>
        <w:jc w:val="both"/>
        <w:rPr>
          <w:b/>
          <w:sz w:val="36"/>
          <w:szCs w:val="28"/>
          <w:lang w:val="uk-UA"/>
        </w:rPr>
      </w:pPr>
      <w:r w:rsidRPr="00292CDE">
        <w:rPr>
          <w:b/>
          <w:sz w:val="36"/>
          <w:szCs w:val="28"/>
          <w:lang w:val="uk-UA"/>
        </w:rPr>
        <w:t>Що таке дублювання?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  <w:lang w:val="uk-UA"/>
        </w:rPr>
      </w:pPr>
      <w:r w:rsidRPr="00292CDE">
        <w:rPr>
          <w:b/>
          <w:i/>
          <w:sz w:val="36"/>
          <w:szCs w:val="28"/>
          <w:lang w:val="uk-UA"/>
        </w:rPr>
        <w:t>З</w:t>
      </w:r>
      <w:r w:rsidRPr="00292CDE">
        <w:rPr>
          <w:b/>
          <w:i/>
          <w:sz w:val="36"/>
          <w:szCs w:val="28"/>
        </w:rPr>
        <w:t>’</w:t>
      </w:r>
      <w:r w:rsidRPr="00292CDE">
        <w:rPr>
          <w:b/>
          <w:i/>
          <w:sz w:val="36"/>
          <w:szCs w:val="28"/>
          <w:lang w:val="uk-UA"/>
        </w:rPr>
        <w:t>єднання по поверхні двох і більше деталей склеюванням</w:t>
      </w:r>
    </w:p>
    <w:p w:rsidR="00292CDE" w:rsidRPr="00292CDE" w:rsidRDefault="00292CDE" w:rsidP="00292CDE">
      <w:pPr>
        <w:pStyle w:val="a3"/>
        <w:numPr>
          <w:ilvl w:val="0"/>
          <w:numId w:val="1"/>
        </w:numPr>
        <w:jc w:val="both"/>
        <w:rPr>
          <w:b/>
          <w:sz w:val="36"/>
          <w:szCs w:val="28"/>
          <w:lang w:val="uk-UA"/>
        </w:rPr>
      </w:pPr>
      <w:r w:rsidRPr="00292CDE">
        <w:rPr>
          <w:b/>
          <w:sz w:val="36"/>
          <w:szCs w:val="28"/>
          <w:lang w:val="uk-UA"/>
        </w:rPr>
        <w:t>Чим відрізняється пілочка від переду?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  <w:lang w:val="uk-UA"/>
        </w:rPr>
      </w:pPr>
      <w:proofErr w:type="spellStart"/>
      <w:r w:rsidRPr="00292CDE">
        <w:rPr>
          <w:b/>
          <w:i/>
          <w:sz w:val="36"/>
          <w:szCs w:val="28"/>
          <w:lang w:val="uk-UA"/>
        </w:rPr>
        <w:t>Перед-</w:t>
      </w:r>
      <w:proofErr w:type="spellEnd"/>
      <w:r w:rsidRPr="00292CDE">
        <w:rPr>
          <w:b/>
          <w:i/>
          <w:sz w:val="36"/>
          <w:szCs w:val="28"/>
          <w:lang w:val="uk-UA"/>
        </w:rPr>
        <w:t xml:space="preserve"> передня деталь швейного виробу з розрізом згори і без нього.</w:t>
      </w:r>
    </w:p>
    <w:p w:rsidR="00292CDE" w:rsidRPr="00292CDE" w:rsidRDefault="00292CDE" w:rsidP="00292CDE">
      <w:pPr>
        <w:pStyle w:val="a3"/>
        <w:jc w:val="both"/>
        <w:rPr>
          <w:b/>
          <w:i/>
          <w:sz w:val="36"/>
          <w:szCs w:val="28"/>
          <w:lang w:val="uk-UA"/>
        </w:rPr>
      </w:pPr>
      <w:proofErr w:type="spellStart"/>
      <w:r w:rsidRPr="00292CDE">
        <w:rPr>
          <w:b/>
          <w:i/>
          <w:sz w:val="36"/>
          <w:szCs w:val="28"/>
          <w:lang w:val="uk-UA"/>
        </w:rPr>
        <w:t>Пілочка-</w:t>
      </w:r>
      <w:proofErr w:type="spellEnd"/>
      <w:r w:rsidRPr="00292CDE">
        <w:rPr>
          <w:b/>
          <w:i/>
          <w:sz w:val="36"/>
          <w:szCs w:val="28"/>
          <w:lang w:val="uk-UA"/>
        </w:rPr>
        <w:t xml:space="preserve"> передня деталь швейного виробу з розрізом з гори до низу</w:t>
      </w:r>
    </w:p>
    <w:p w:rsidR="00E653E3" w:rsidRDefault="00E653E3"/>
    <w:sectPr w:rsidR="00E653E3" w:rsidSect="00292CD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D580E"/>
    <w:multiLevelType w:val="hybridMultilevel"/>
    <w:tmpl w:val="D64E229E"/>
    <w:lvl w:ilvl="0" w:tplc="AC663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292CDE"/>
    <w:rsid w:val="00000D9F"/>
    <w:rsid w:val="00017D1C"/>
    <w:rsid w:val="00023AF4"/>
    <w:rsid w:val="00034FCD"/>
    <w:rsid w:val="00056FB0"/>
    <w:rsid w:val="0006354B"/>
    <w:rsid w:val="00063CEF"/>
    <w:rsid w:val="00063EDC"/>
    <w:rsid w:val="0006749F"/>
    <w:rsid w:val="00072098"/>
    <w:rsid w:val="000A2A19"/>
    <w:rsid w:val="000A5BFF"/>
    <w:rsid w:val="000B5BBE"/>
    <w:rsid w:val="000B6EF9"/>
    <w:rsid w:val="000C1CD7"/>
    <w:rsid w:val="000C56E8"/>
    <w:rsid w:val="000D0788"/>
    <w:rsid w:val="000D4044"/>
    <w:rsid w:val="000E3B05"/>
    <w:rsid w:val="0010009C"/>
    <w:rsid w:val="00104748"/>
    <w:rsid w:val="00104FE7"/>
    <w:rsid w:val="00130DF5"/>
    <w:rsid w:val="00142CD1"/>
    <w:rsid w:val="0016430C"/>
    <w:rsid w:val="001674CF"/>
    <w:rsid w:val="00177516"/>
    <w:rsid w:val="001F1B91"/>
    <w:rsid w:val="001F6E27"/>
    <w:rsid w:val="00202D56"/>
    <w:rsid w:val="002162D8"/>
    <w:rsid w:val="00231C08"/>
    <w:rsid w:val="0024401F"/>
    <w:rsid w:val="0024405A"/>
    <w:rsid w:val="00260C5C"/>
    <w:rsid w:val="00261D12"/>
    <w:rsid w:val="00262491"/>
    <w:rsid w:val="00263D2F"/>
    <w:rsid w:val="002733E8"/>
    <w:rsid w:val="00292CDE"/>
    <w:rsid w:val="002969CA"/>
    <w:rsid w:val="0029726F"/>
    <w:rsid w:val="002A1DA9"/>
    <w:rsid w:val="002C1F48"/>
    <w:rsid w:val="002C4A31"/>
    <w:rsid w:val="002C4C71"/>
    <w:rsid w:val="00301BDA"/>
    <w:rsid w:val="00304144"/>
    <w:rsid w:val="003065A3"/>
    <w:rsid w:val="003131C2"/>
    <w:rsid w:val="0032134C"/>
    <w:rsid w:val="00321E10"/>
    <w:rsid w:val="003279A0"/>
    <w:rsid w:val="00350698"/>
    <w:rsid w:val="00397802"/>
    <w:rsid w:val="003A34D4"/>
    <w:rsid w:val="003A5D0F"/>
    <w:rsid w:val="003B1F53"/>
    <w:rsid w:val="003B56FE"/>
    <w:rsid w:val="003C479B"/>
    <w:rsid w:val="003C6E62"/>
    <w:rsid w:val="003D5F98"/>
    <w:rsid w:val="003F141A"/>
    <w:rsid w:val="00442968"/>
    <w:rsid w:val="00443857"/>
    <w:rsid w:val="00453261"/>
    <w:rsid w:val="004664DE"/>
    <w:rsid w:val="00481E08"/>
    <w:rsid w:val="004977DB"/>
    <w:rsid w:val="004B1419"/>
    <w:rsid w:val="004B1921"/>
    <w:rsid w:val="004C2393"/>
    <w:rsid w:val="004C6730"/>
    <w:rsid w:val="004D2F87"/>
    <w:rsid w:val="004D41DC"/>
    <w:rsid w:val="004E7347"/>
    <w:rsid w:val="004F57A1"/>
    <w:rsid w:val="00517136"/>
    <w:rsid w:val="00517EDF"/>
    <w:rsid w:val="00534111"/>
    <w:rsid w:val="00543053"/>
    <w:rsid w:val="00557744"/>
    <w:rsid w:val="00570CAB"/>
    <w:rsid w:val="00574EAD"/>
    <w:rsid w:val="00581B22"/>
    <w:rsid w:val="005A743C"/>
    <w:rsid w:val="005D788B"/>
    <w:rsid w:val="005E1927"/>
    <w:rsid w:val="005F29BA"/>
    <w:rsid w:val="00607EB9"/>
    <w:rsid w:val="006111FE"/>
    <w:rsid w:val="00615955"/>
    <w:rsid w:val="00617A16"/>
    <w:rsid w:val="00622BE1"/>
    <w:rsid w:val="00623BF5"/>
    <w:rsid w:val="00635DAF"/>
    <w:rsid w:val="00644296"/>
    <w:rsid w:val="00660F78"/>
    <w:rsid w:val="00670296"/>
    <w:rsid w:val="00684F8A"/>
    <w:rsid w:val="00685BF4"/>
    <w:rsid w:val="00695F60"/>
    <w:rsid w:val="006A4CF6"/>
    <w:rsid w:val="006A60C2"/>
    <w:rsid w:val="006A67A5"/>
    <w:rsid w:val="006A7FC9"/>
    <w:rsid w:val="006B3932"/>
    <w:rsid w:val="006B50F8"/>
    <w:rsid w:val="006D02AC"/>
    <w:rsid w:val="006D27F3"/>
    <w:rsid w:val="006F7C7D"/>
    <w:rsid w:val="00701C8C"/>
    <w:rsid w:val="00703D41"/>
    <w:rsid w:val="00706BA7"/>
    <w:rsid w:val="00710E79"/>
    <w:rsid w:val="00727D0E"/>
    <w:rsid w:val="00732891"/>
    <w:rsid w:val="007360A5"/>
    <w:rsid w:val="0077448B"/>
    <w:rsid w:val="007754C1"/>
    <w:rsid w:val="00782571"/>
    <w:rsid w:val="00791FE1"/>
    <w:rsid w:val="007C0C44"/>
    <w:rsid w:val="007C15B4"/>
    <w:rsid w:val="007C3DD6"/>
    <w:rsid w:val="007F38D2"/>
    <w:rsid w:val="008013EC"/>
    <w:rsid w:val="008109AF"/>
    <w:rsid w:val="00810C1A"/>
    <w:rsid w:val="0081147E"/>
    <w:rsid w:val="00823B0F"/>
    <w:rsid w:val="0083414B"/>
    <w:rsid w:val="008474BE"/>
    <w:rsid w:val="008632BF"/>
    <w:rsid w:val="00872D05"/>
    <w:rsid w:val="00893992"/>
    <w:rsid w:val="00893DC5"/>
    <w:rsid w:val="008A0211"/>
    <w:rsid w:val="008E79D9"/>
    <w:rsid w:val="00903C1C"/>
    <w:rsid w:val="00912D55"/>
    <w:rsid w:val="00924153"/>
    <w:rsid w:val="00932C0B"/>
    <w:rsid w:val="00955D43"/>
    <w:rsid w:val="00964ECC"/>
    <w:rsid w:val="00972658"/>
    <w:rsid w:val="009820C6"/>
    <w:rsid w:val="0098522B"/>
    <w:rsid w:val="009C4391"/>
    <w:rsid w:val="009D449E"/>
    <w:rsid w:val="009D7FE3"/>
    <w:rsid w:val="009E1CDD"/>
    <w:rsid w:val="00A02ACF"/>
    <w:rsid w:val="00A137F1"/>
    <w:rsid w:val="00A20FFC"/>
    <w:rsid w:val="00A219BE"/>
    <w:rsid w:val="00A52A7E"/>
    <w:rsid w:val="00A563B0"/>
    <w:rsid w:val="00A64AED"/>
    <w:rsid w:val="00A7058F"/>
    <w:rsid w:val="00A766BF"/>
    <w:rsid w:val="00A80FA1"/>
    <w:rsid w:val="00A85BC3"/>
    <w:rsid w:val="00AA168B"/>
    <w:rsid w:val="00AA3DFE"/>
    <w:rsid w:val="00AC6EA7"/>
    <w:rsid w:val="00AD115E"/>
    <w:rsid w:val="00AE6CE6"/>
    <w:rsid w:val="00B05BCD"/>
    <w:rsid w:val="00B17D0A"/>
    <w:rsid w:val="00B23F90"/>
    <w:rsid w:val="00B2697C"/>
    <w:rsid w:val="00B414F4"/>
    <w:rsid w:val="00B46673"/>
    <w:rsid w:val="00B5206E"/>
    <w:rsid w:val="00B53D7C"/>
    <w:rsid w:val="00B703D2"/>
    <w:rsid w:val="00B77B81"/>
    <w:rsid w:val="00B82136"/>
    <w:rsid w:val="00B910C8"/>
    <w:rsid w:val="00B91503"/>
    <w:rsid w:val="00B9208A"/>
    <w:rsid w:val="00B93A25"/>
    <w:rsid w:val="00BD250F"/>
    <w:rsid w:val="00BD58BB"/>
    <w:rsid w:val="00BD741B"/>
    <w:rsid w:val="00BF249B"/>
    <w:rsid w:val="00BF6A28"/>
    <w:rsid w:val="00C00D0A"/>
    <w:rsid w:val="00C03DB2"/>
    <w:rsid w:val="00C1028F"/>
    <w:rsid w:val="00C27C80"/>
    <w:rsid w:val="00C567E0"/>
    <w:rsid w:val="00C67AEF"/>
    <w:rsid w:val="00C7095B"/>
    <w:rsid w:val="00C77B97"/>
    <w:rsid w:val="00C926D4"/>
    <w:rsid w:val="00C9752D"/>
    <w:rsid w:val="00C97817"/>
    <w:rsid w:val="00CA369E"/>
    <w:rsid w:val="00CB4E8E"/>
    <w:rsid w:val="00CC620E"/>
    <w:rsid w:val="00CD0E8C"/>
    <w:rsid w:val="00CE6ADA"/>
    <w:rsid w:val="00D10A3A"/>
    <w:rsid w:val="00D13742"/>
    <w:rsid w:val="00D26168"/>
    <w:rsid w:val="00D31CF8"/>
    <w:rsid w:val="00D31E48"/>
    <w:rsid w:val="00D37B4E"/>
    <w:rsid w:val="00D53B53"/>
    <w:rsid w:val="00D561B1"/>
    <w:rsid w:val="00D625D3"/>
    <w:rsid w:val="00D66A0F"/>
    <w:rsid w:val="00D74C65"/>
    <w:rsid w:val="00D8126C"/>
    <w:rsid w:val="00D84154"/>
    <w:rsid w:val="00D86D72"/>
    <w:rsid w:val="00D92246"/>
    <w:rsid w:val="00DC3A45"/>
    <w:rsid w:val="00DC4014"/>
    <w:rsid w:val="00DD0E53"/>
    <w:rsid w:val="00DF7439"/>
    <w:rsid w:val="00E15089"/>
    <w:rsid w:val="00E2107A"/>
    <w:rsid w:val="00E245A1"/>
    <w:rsid w:val="00E2561E"/>
    <w:rsid w:val="00E2634A"/>
    <w:rsid w:val="00E279C1"/>
    <w:rsid w:val="00E32812"/>
    <w:rsid w:val="00E378C2"/>
    <w:rsid w:val="00E54F3B"/>
    <w:rsid w:val="00E6069A"/>
    <w:rsid w:val="00E653E3"/>
    <w:rsid w:val="00E775F4"/>
    <w:rsid w:val="00E85939"/>
    <w:rsid w:val="00EA326F"/>
    <w:rsid w:val="00EC778C"/>
    <w:rsid w:val="00ED2D68"/>
    <w:rsid w:val="00EE52EE"/>
    <w:rsid w:val="00F04E19"/>
    <w:rsid w:val="00F05EDB"/>
    <w:rsid w:val="00F07BAB"/>
    <w:rsid w:val="00F14604"/>
    <w:rsid w:val="00F14E65"/>
    <w:rsid w:val="00F26864"/>
    <w:rsid w:val="00F30E07"/>
    <w:rsid w:val="00F31463"/>
    <w:rsid w:val="00F36DA9"/>
    <w:rsid w:val="00F36EE4"/>
    <w:rsid w:val="00F379FE"/>
    <w:rsid w:val="00F4110D"/>
    <w:rsid w:val="00F445F2"/>
    <w:rsid w:val="00F6431C"/>
    <w:rsid w:val="00F6615E"/>
    <w:rsid w:val="00F77393"/>
    <w:rsid w:val="00F8338A"/>
    <w:rsid w:val="00FC2CE1"/>
    <w:rsid w:val="00FD3DD7"/>
    <w:rsid w:val="00FE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CD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C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</Characters>
  <Application>Microsoft Office Word</Application>
  <DocSecurity>0</DocSecurity>
  <Lines>3</Lines>
  <Paragraphs>2</Paragraphs>
  <ScaleCrop>false</ScaleCrop>
  <Company>Microsoft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Julia</cp:lastModifiedBy>
  <cp:revision>2</cp:revision>
  <cp:lastPrinted>2016-10-27T09:18:00Z</cp:lastPrinted>
  <dcterms:created xsi:type="dcterms:W3CDTF">2020-03-10T17:33:00Z</dcterms:created>
  <dcterms:modified xsi:type="dcterms:W3CDTF">2020-03-10T17:33:00Z</dcterms:modified>
</cp:coreProperties>
</file>