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E6E" w:rsidRPr="00D34932" w:rsidRDefault="00E86E6E" w:rsidP="00E86E6E">
      <w:pPr>
        <w:spacing w:line="450" w:lineRule="atLeast"/>
        <w:ind w:firstLine="0"/>
        <w:jc w:val="center"/>
        <w:outlineLvl w:val="0"/>
        <w:rPr>
          <w:rFonts w:eastAsia="Times New Roman"/>
          <w:caps/>
          <w:kern w:val="36"/>
          <w:szCs w:val="28"/>
          <w:lang w:val="uk-UA" w:eastAsia="ru-RU"/>
        </w:rPr>
      </w:pPr>
      <w:r w:rsidRPr="00D34932">
        <w:rPr>
          <w:rFonts w:eastAsia="Times New Roman"/>
          <w:caps/>
          <w:kern w:val="36"/>
          <w:szCs w:val="28"/>
          <w:lang w:val="uk-UA" w:eastAsia="ru-RU"/>
        </w:rPr>
        <w:t xml:space="preserve">ТРЕНДИ </w:t>
      </w:r>
      <w:r w:rsidR="00EF20D7" w:rsidRPr="00D34932">
        <w:rPr>
          <w:rFonts w:eastAsia="Times New Roman"/>
          <w:caps/>
          <w:kern w:val="36"/>
          <w:szCs w:val="28"/>
          <w:lang w:val="uk-UA" w:eastAsia="ru-RU"/>
        </w:rPr>
        <w:t xml:space="preserve"> РЕСТОРАННОГО БіЗНЕСУ </w:t>
      </w:r>
      <w:r w:rsidR="0024670B" w:rsidRPr="00D34932">
        <w:rPr>
          <w:rFonts w:eastAsia="Times New Roman"/>
          <w:caps/>
          <w:kern w:val="36"/>
          <w:szCs w:val="28"/>
          <w:lang w:val="uk-UA" w:eastAsia="ru-RU"/>
        </w:rPr>
        <w:t>2020</w:t>
      </w:r>
    </w:p>
    <w:p w:rsidR="0024670B" w:rsidRDefault="0024670B" w:rsidP="00E86E6E">
      <w:pPr>
        <w:spacing w:line="450" w:lineRule="atLeast"/>
        <w:ind w:firstLine="0"/>
        <w:jc w:val="center"/>
        <w:outlineLvl w:val="0"/>
        <w:rPr>
          <w:rFonts w:eastAsia="Times New Roman"/>
          <w:caps/>
          <w:kern w:val="36"/>
          <w:sz w:val="32"/>
          <w:szCs w:val="32"/>
          <w:lang w:val="uk-UA" w:eastAsia="ru-RU"/>
        </w:rPr>
      </w:pPr>
    </w:p>
    <w:p w:rsidR="00D34932" w:rsidRPr="0054069D" w:rsidRDefault="00D34932" w:rsidP="00D34932">
      <w:pPr>
        <w:ind w:firstLine="720"/>
        <w:contextualSpacing/>
        <w:jc w:val="right"/>
        <w:rPr>
          <w:szCs w:val="28"/>
          <w:lang w:val="uk-UA"/>
        </w:rPr>
      </w:pPr>
      <w:r>
        <w:rPr>
          <w:szCs w:val="28"/>
          <w:lang w:val="uk-UA"/>
        </w:rPr>
        <w:t>Дічева Олена Миколаївна</w:t>
      </w:r>
      <w:r w:rsidRPr="0054069D">
        <w:rPr>
          <w:szCs w:val="28"/>
          <w:lang w:val="uk-UA"/>
        </w:rPr>
        <w:t>,</w:t>
      </w:r>
    </w:p>
    <w:p w:rsidR="00D34932" w:rsidRPr="0054069D" w:rsidRDefault="00D34932" w:rsidP="00D34932">
      <w:pPr>
        <w:ind w:firstLine="720"/>
        <w:contextualSpacing/>
        <w:jc w:val="right"/>
        <w:rPr>
          <w:szCs w:val="28"/>
          <w:lang w:val="uk-UA"/>
        </w:rPr>
      </w:pPr>
      <w:r w:rsidRPr="0054069D">
        <w:rPr>
          <w:szCs w:val="28"/>
          <w:lang w:val="uk-UA"/>
        </w:rPr>
        <w:t xml:space="preserve">майстер виробничого навчання </w:t>
      </w:r>
    </w:p>
    <w:p w:rsidR="00D34932" w:rsidRPr="00D34932" w:rsidRDefault="00D34932" w:rsidP="00D34932">
      <w:pPr>
        <w:ind w:firstLine="0"/>
        <w:jc w:val="right"/>
        <w:outlineLvl w:val="0"/>
        <w:rPr>
          <w:rFonts w:eastAsia="Times New Roman"/>
          <w:caps/>
          <w:kern w:val="36"/>
          <w:szCs w:val="28"/>
          <w:lang w:val="uk-UA" w:eastAsia="ru-RU"/>
        </w:rPr>
      </w:pPr>
      <w:r w:rsidRPr="0054069D">
        <w:rPr>
          <w:szCs w:val="28"/>
          <w:lang w:val="uk-UA"/>
        </w:rPr>
        <w:t>БЕГК БДПУ</w:t>
      </w:r>
    </w:p>
    <w:p w:rsidR="00D34932" w:rsidRDefault="00D34932" w:rsidP="00D34932">
      <w:pPr>
        <w:tabs>
          <w:tab w:val="left" w:pos="7470"/>
        </w:tabs>
        <w:spacing w:line="450" w:lineRule="atLeast"/>
        <w:ind w:firstLine="0"/>
        <w:jc w:val="left"/>
        <w:outlineLvl w:val="0"/>
        <w:rPr>
          <w:rFonts w:eastAsia="Times New Roman"/>
          <w:caps/>
          <w:kern w:val="36"/>
          <w:sz w:val="32"/>
          <w:szCs w:val="32"/>
          <w:lang w:val="uk-UA" w:eastAsia="ru-RU"/>
        </w:rPr>
      </w:pPr>
      <w:r>
        <w:rPr>
          <w:rFonts w:eastAsia="Times New Roman"/>
          <w:caps/>
          <w:kern w:val="36"/>
          <w:sz w:val="32"/>
          <w:szCs w:val="32"/>
          <w:lang w:val="uk-UA" w:eastAsia="ru-RU"/>
        </w:rPr>
        <w:tab/>
      </w:r>
    </w:p>
    <w:p w:rsidR="00E86E6E" w:rsidRPr="001E7A80" w:rsidRDefault="00752914" w:rsidP="001F034B">
      <w:pPr>
        <w:rPr>
          <w:rFonts w:eastAsia="Times New Roman"/>
          <w:szCs w:val="28"/>
          <w:lang w:val="uk-UA" w:eastAsia="ru-RU"/>
        </w:rPr>
      </w:pPr>
      <w:r w:rsidRPr="001E7A80">
        <w:rPr>
          <w:rFonts w:eastAsia="Times New Roman"/>
          <w:szCs w:val="28"/>
          <w:lang w:val="uk-UA" w:eastAsia="ru-RU"/>
        </w:rPr>
        <w:t>Актуальність даної теми полягає в динамічному розвитку ресторанного ринку, який обумовлює посилення конкурентоспроможної боротьби між закладами ресторанного господарства.</w:t>
      </w:r>
    </w:p>
    <w:p w:rsidR="00752914" w:rsidRPr="001E7A80" w:rsidRDefault="00752914" w:rsidP="001F034B">
      <w:pPr>
        <w:rPr>
          <w:rFonts w:eastAsia="Times New Roman"/>
          <w:szCs w:val="28"/>
          <w:lang w:val="uk-UA" w:eastAsia="ru-RU"/>
        </w:rPr>
      </w:pPr>
      <w:r w:rsidRPr="001E7A80">
        <w:rPr>
          <w:rFonts w:eastAsia="Times New Roman"/>
          <w:szCs w:val="28"/>
          <w:lang w:val="uk-UA" w:eastAsia="ru-RU"/>
        </w:rPr>
        <w:t>Тренд походить від англійського «trend», що означає «тенденція».</w:t>
      </w:r>
      <w:r w:rsidR="002F41C7" w:rsidRPr="001E7A80">
        <w:rPr>
          <w:rFonts w:eastAsia="Times New Roman"/>
          <w:szCs w:val="28"/>
          <w:lang w:val="uk-UA" w:eastAsia="ru-RU"/>
        </w:rPr>
        <w:t xml:space="preserve"> </w:t>
      </w:r>
      <w:r w:rsidRPr="001E7A80">
        <w:rPr>
          <w:rFonts w:eastAsia="Times New Roman"/>
          <w:szCs w:val="28"/>
          <w:lang w:val="uk-UA" w:eastAsia="ru-RU"/>
        </w:rPr>
        <w:t xml:space="preserve">Часто чуємо такі </w:t>
      </w:r>
      <w:r w:rsidR="002F41C7" w:rsidRPr="001E7A80">
        <w:rPr>
          <w:rFonts w:eastAsia="Times New Roman"/>
          <w:szCs w:val="28"/>
          <w:lang w:val="uk-UA" w:eastAsia="ru-RU"/>
        </w:rPr>
        <w:t>трендові варіанти:</w:t>
      </w:r>
      <w:r w:rsidR="00753575" w:rsidRPr="001E7A80">
        <w:rPr>
          <w:rFonts w:eastAsia="Times New Roman"/>
          <w:szCs w:val="28"/>
          <w:lang w:val="uk-UA" w:eastAsia="ru-RU"/>
        </w:rPr>
        <w:t xml:space="preserve"> «модні тренди», «бути в тренді», «тренд останніх подій»</w:t>
      </w:r>
      <w:r w:rsidR="002F41C7" w:rsidRPr="001E7A80">
        <w:rPr>
          <w:rFonts w:eastAsia="Times New Roman"/>
          <w:szCs w:val="28"/>
          <w:lang w:val="uk-UA" w:eastAsia="ru-RU"/>
        </w:rPr>
        <w:t xml:space="preserve"> </w:t>
      </w:r>
      <w:r w:rsidR="00753575" w:rsidRPr="001E7A80">
        <w:rPr>
          <w:rFonts w:eastAsia="Times New Roman"/>
          <w:szCs w:val="28"/>
          <w:lang w:val="uk-UA" w:eastAsia="ru-RU"/>
        </w:rPr>
        <w:t>- і стало зрозумілим, що тренд</w:t>
      </w:r>
      <w:r w:rsidR="002F41C7" w:rsidRPr="001E7A80">
        <w:rPr>
          <w:rFonts w:eastAsia="Times New Roman"/>
          <w:szCs w:val="28"/>
          <w:lang w:val="uk-UA" w:eastAsia="ru-RU"/>
        </w:rPr>
        <w:t xml:space="preserve"> </w:t>
      </w:r>
      <w:r w:rsidR="00753575" w:rsidRPr="001E7A80">
        <w:rPr>
          <w:rFonts w:eastAsia="Times New Roman"/>
          <w:szCs w:val="28"/>
          <w:lang w:val="uk-UA" w:eastAsia="ru-RU"/>
        </w:rPr>
        <w:t>- це те, що з малого переростає у велике</w:t>
      </w:r>
      <w:r w:rsidR="008B3989" w:rsidRPr="001E7A80">
        <w:rPr>
          <w:rFonts w:eastAsia="Times New Roman"/>
          <w:szCs w:val="28"/>
          <w:lang w:val="uk-UA" w:eastAsia="ru-RU"/>
        </w:rPr>
        <w:t xml:space="preserve">, </w:t>
      </w:r>
      <w:r w:rsidR="00753575" w:rsidRPr="001E7A80">
        <w:rPr>
          <w:rFonts w:eastAsia="Times New Roman"/>
          <w:szCs w:val="28"/>
          <w:lang w:val="uk-UA" w:eastAsia="ru-RU"/>
        </w:rPr>
        <w:t>завойовує простір</w:t>
      </w:r>
      <w:r w:rsidR="008B3989" w:rsidRPr="001E7A80">
        <w:rPr>
          <w:rFonts w:eastAsia="Times New Roman"/>
          <w:szCs w:val="28"/>
          <w:lang w:val="uk-UA" w:eastAsia="ru-RU"/>
        </w:rPr>
        <w:t>.</w:t>
      </w:r>
    </w:p>
    <w:p w:rsidR="00EF20D7" w:rsidRPr="001E7A80" w:rsidRDefault="00EF20D7" w:rsidP="001F034B">
      <w:pPr>
        <w:rPr>
          <w:rFonts w:eastAsia="Times New Roman"/>
          <w:szCs w:val="28"/>
          <w:lang w:val="uk-UA" w:eastAsia="ru-RU"/>
        </w:rPr>
      </w:pPr>
    </w:p>
    <w:p w:rsidR="00EF20D7" w:rsidRPr="009605D2" w:rsidRDefault="00EF20D7" w:rsidP="001F034B">
      <w:pPr>
        <w:outlineLvl w:val="0"/>
        <w:rPr>
          <w:rFonts w:eastAsia="Times New Roman"/>
          <w:caps/>
          <w:kern w:val="36"/>
          <w:sz w:val="32"/>
          <w:szCs w:val="32"/>
          <w:lang w:val="uk-UA" w:eastAsia="ru-RU"/>
        </w:rPr>
      </w:pPr>
      <w:r w:rsidRPr="009605D2">
        <w:rPr>
          <w:rFonts w:eastAsia="Times New Roman"/>
          <w:caps/>
          <w:kern w:val="36"/>
          <w:sz w:val="32"/>
          <w:szCs w:val="32"/>
          <w:lang w:val="uk-UA" w:eastAsia="ru-RU"/>
        </w:rPr>
        <w:t>20 ПРОГНОЗІВ ДЛЯ РЕСТОРАННОГО БІЗНЕСУ</w:t>
      </w:r>
    </w:p>
    <w:p w:rsidR="00E86E6E" w:rsidRPr="0024670B" w:rsidRDefault="00E86E6E" w:rsidP="001F034B">
      <w:pPr>
        <w:rPr>
          <w:rFonts w:eastAsia="Times New Roman"/>
          <w:color w:val="76923C" w:themeColor="accent3" w:themeShade="BF"/>
          <w:szCs w:val="28"/>
          <w:lang w:val="uk-UA" w:eastAsia="ru-RU"/>
        </w:rPr>
      </w:pPr>
      <w:r w:rsidRPr="0024670B">
        <w:rPr>
          <w:rFonts w:eastAsia="Times New Roman"/>
          <w:b/>
          <w:bCs/>
          <w:color w:val="76923C" w:themeColor="accent3" w:themeShade="BF"/>
          <w:sz w:val="24"/>
          <w:szCs w:val="24"/>
          <w:lang w:val="uk-UA" w:eastAsia="ru-RU"/>
        </w:rPr>
        <w:t xml:space="preserve">1. </w:t>
      </w:r>
      <w:r w:rsidRPr="0024670B">
        <w:rPr>
          <w:rFonts w:eastAsia="Times New Roman"/>
          <w:b/>
          <w:bCs/>
          <w:color w:val="76923C" w:themeColor="accent3" w:themeShade="BF"/>
          <w:sz w:val="24"/>
          <w:szCs w:val="24"/>
          <w:lang w:val="en-US" w:eastAsia="ru-RU"/>
        </w:rPr>
        <w:t> </w:t>
      </w:r>
      <w:r w:rsidRPr="0024670B">
        <w:rPr>
          <w:rFonts w:eastAsia="Times New Roman"/>
          <w:b/>
          <w:bCs/>
          <w:color w:val="76923C" w:themeColor="accent3" w:themeShade="BF"/>
          <w:szCs w:val="28"/>
          <w:lang w:val="uk-UA" w:eastAsia="ru-RU"/>
        </w:rPr>
        <w:t xml:space="preserve">Бум </w:t>
      </w:r>
      <w:r w:rsidRPr="0024670B">
        <w:rPr>
          <w:rFonts w:eastAsia="Times New Roman"/>
          <w:b/>
          <w:bCs/>
          <w:color w:val="76923C" w:themeColor="accent3" w:themeShade="BF"/>
          <w:szCs w:val="28"/>
          <w:lang w:val="en-US" w:eastAsia="ru-RU"/>
        </w:rPr>
        <w:t>fast</w:t>
      </w:r>
      <w:r w:rsidRPr="0024670B">
        <w:rPr>
          <w:rFonts w:eastAsia="Times New Roman"/>
          <w:b/>
          <w:bCs/>
          <w:color w:val="76923C" w:themeColor="accent3" w:themeShade="BF"/>
          <w:szCs w:val="28"/>
          <w:lang w:val="uk-UA" w:eastAsia="ru-RU"/>
        </w:rPr>
        <w:t xml:space="preserve"> </w:t>
      </w:r>
      <w:r w:rsidRPr="0024670B">
        <w:rPr>
          <w:rFonts w:eastAsia="Times New Roman"/>
          <w:b/>
          <w:bCs/>
          <w:color w:val="76923C" w:themeColor="accent3" w:themeShade="BF"/>
          <w:szCs w:val="28"/>
          <w:lang w:val="en-US" w:eastAsia="ru-RU"/>
        </w:rPr>
        <w:t>casual</w:t>
      </w:r>
      <w:r w:rsidRPr="0024670B">
        <w:rPr>
          <w:rFonts w:eastAsia="Times New Roman"/>
          <w:b/>
          <w:bCs/>
          <w:color w:val="76923C" w:themeColor="accent3" w:themeShade="BF"/>
          <w:szCs w:val="28"/>
          <w:lang w:val="uk-UA" w:eastAsia="ru-RU"/>
        </w:rPr>
        <w:t xml:space="preserve"> та </w:t>
      </w:r>
      <w:r w:rsidRPr="0024670B">
        <w:rPr>
          <w:rFonts w:eastAsia="Times New Roman"/>
          <w:b/>
          <w:bCs/>
          <w:color w:val="76923C" w:themeColor="accent3" w:themeShade="BF"/>
          <w:szCs w:val="28"/>
          <w:lang w:val="en-US" w:eastAsia="ru-RU"/>
        </w:rPr>
        <w:t>smart</w:t>
      </w:r>
      <w:r w:rsidRPr="0024670B">
        <w:rPr>
          <w:rFonts w:eastAsia="Times New Roman"/>
          <w:b/>
          <w:bCs/>
          <w:color w:val="76923C" w:themeColor="accent3" w:themeShade="BF"/>
          <w:szCs w:val="28"/>
          <w:lang w:val="uk-UA" w:eastAsia="ru-RU"/>
        </w:rPr>
        <w:t xml:space="preserve"> </w:t>
      </w:r>
      <w:r w:rsidRPr="0024670B">
        <w:rPr>
          <w:rFonts w:eastAsia="Times New Roman"/>
          <w:b/>
          <w:bCs/>
          <w:color w:val="76923C" w:themeColor="accent3" w:themeShade="BF"/>
          <w:szCs w:val="28"/>
          <w:lang w:val="en-US" w:eastAsia="ru-RU"/>
        </w:rPr>
        <w:t>casual</w:t>
      </w:r>
      <w:r w:rsidRPr="0024670B">
        <w:rPr>
          <w:rFonts w:eastAsia="Times New Roman"/>
          <w:b/>
          <w:bCs/>
          <w:color w:val="76923C" w:themeColor="accent3" w:themeShade="BF"/>
          <w:szCs w:val="28"/>
          <w:lang w:val="uk-UA" w:eastAsia="ru-RU"/>
        </w:rPr>
        <w:t xml:space="preserve"> форматів</w:t>
      </w:r>
    </w:p>
    <w:p w:rsidR="00E86E6E" w:rsidRPr="009605D2" w:rsidRDefault="00E86E6E" w:rsidP="001F034B">
      <w:pPr>
        <w:rPr>
          <w:rFonts w:eastAsia="Times New Roman"/>
          <w:szCs w:val="28"/>
          <w:lang w:val="uk-UA" w:eastAsia="ru-RU"/>
        </w:rPr>
      </w:pPr>
      <w:r w:rsidRPr="009605D2">
        <w:rPr>
          <w:rFonts w:eastAsia="Times New Roman"/>
          <w:i/>
          <w:szCs w:val="28"/>
          <w:lang w:val="uk-UA" w:eastAsia="ru-RU"/>
        </w:rPr>
        <w:t>Трохи статистики</w:t>
      </w:r>
      <w:r w:rsidRPr="009605D2">
        <w:rPr>
          <w:rFonts w:eastAsia="Times New Roman"/>
          <w:szCs w:val="28"/>
          <w:lang w:val="uk-UA" w:eastAsia="ru-RU"/>
        </w:rPr>
        <w:t>. 80% з 500 найбільш потужних ресторанних компаній США розвивають fast casual формати для своїх гостей.</w:t>
      </w:r>
    </w:p>
    <w:p w:rsidR="00E86E6E" w:rsidRDefault="00E86E6E" w:rsidP="001F034B">
      <w:pPr>
        <w:rPr>
          <w:rFonts w:eastAsia="Times New Roman"/>
          <w:szCs w:val="28"/>
          <w:lang w:val="uk-UA" w:eastAsia="ru-RU"/>
        </w:rPr>
      </w:pPr>
      <w:r w:rsidRPr="009605D2">
        <w:rPr>
          <w:rFonts w:eastAsia="Times New Roman"/>
          <w:szCs w:val="28"/>
          <w:lang w:val="uk-UA" w:eastAsia="ru-RU"/>
        </w:rPr>
        <w:t>Для цього виділяють 3 головні причини.</w:t>
      </w:r>
    </w:p>
    <w:p w:rsidR="00E86E6E" w:rsidRDefault="00E86E6E" w:rsidP="001F034B">
      <w:pPr>
        <w:rPr>
          <w:rFonts w:eastAsia="Times New Roman"/>
          <w:szCs w:val="28"/>
          <w:lang w:val="uk-UA" w:eastAsia="ru-RU"/>
        </w:rPr>
      </w:pPr>
      <w:r w:rsidRPr="009605D2">
        <w:rPr>
          <w:rFonts w:eastAsia="Times New Roman"/>
          <w:szCs w:val="28"/>
          <w:lang w:val="uk-UA" w:eastAsia="ru-RU"/>
        </w:rPr>
        <w:t>По-перше, такі формати пропонують приємні для гостя ціни й, таким чином, отримують конкурентні переваги.</w:t>
      </w:r>
    </w:p>
    <w:p w:rsidR="00E86E6E" w:rsidRDefault="00E86E6E" w:rsidP="001F034B">
      <w:pPr>
        <w:rPr>
          <w:rFonts w:eastAsia="Times New Roman"/>
          <w:szCs w:val="28"/>
          <w:lang w:val="uk-UA" w:eastAsia="ru-RU"/>
        </w:rPr>
      </w:pPr>
      <w:r w:rsidRPr="009605D2">
        <w:rPr>
          <w:rFonts w:eastAsia="Times New Roman"/>
          <w:szCs w:val="28"/>
          <w:lang w:val="uk-UA" w:eastAsia="ru-RU"/>
        </w:rPr>
        <w:t>По-друге, такий формат є більш зручним: гість не чекає на замовлення довше 10 хвилин, а це важливо, зважаючи на темп життя.</w:t>
      </w:r>
    </w:p>
    <w:p w:rsidR="00E86E6E" w:rsidRPr="009605D2" w:rsidRDefault="00E86E6E" w:rsidP="001F034B">
      <w:pPr>
        <w:rPr>
          <w:rFonts w:eastAsia="Times New Roman"/>
          <w:szCs w:val="28"/>
          <w:lang w:val="uk-UA" w:eastAsia="ru-RU"/>
        </w:rPr>
      </w:pPr>
      <w:r w:rsidRPr="009605D2">
        <w:rPr>
          <w:rFonts w:eastAsia="Times New Roman"/>
          <w:szCs w:val="28"/>
          <w:lang w:val="uk-UA" w:eastAsia="ru-RU"/>
        </w:rPr>
        <w:t>По-третє, такі проекти дають кращі показники з рентабельності, ніж звичайні ресторани.</w:t>
      </w:r>
    </w:p>
    <w:p w:rsidR="00E86E6E" w:rsidRPr="0024670B" w:rsidRDefault="00E86E6E" w:rsidP="001F034B">
      <w:pPr>
        <w:rPr>
          <w:rFonts w:eastAsia="Times New Roman"/>
          <w:szCs w:val="28"/>
          <w:lang w:val="uk-UA" w:eastAsia="ru-RU"/>
        </w:rPr>
      </w:pPr>
      <w:r w:rsidRPr="0024670B">
        <w:rPr>
          <w:rFonts w:eastAsia="Times New Roman"/>
          <w:b/>
          <w:i/>
          <w:iCs/>
          <w:color w:val="FF0000"/>
          <w:szCs w:val="28"/>
          <w:lang w:val="uk-UA" w:eastAsia="ru-RU"/>
        </w:rPr>
        <w:t>Цікавий факт</w:t>
      </w:r>
      <w:r w:rsidRPr="0024670B">
        <w:rPr>
          <w:rFonts w:eastAsia="Times New Roman"/>
          <w:i/>
          <w:iCs/>
          <w:color w:val="FF0000"/>
          <w:szCs w:val="28"/>
          <w:lang w:val="uk-UA" w:eastAsia="ru-RU"/>
        </w:rPr>
        <w:t>:</w:t>
      </w:r>
      <w:r w:rsidRPr="0024670B">
        <w:rPr>
          <w:rFonts w:eastAsia="Times New Roman"/>
          <w:i/>
          <w:iCs/>
          <w:szCs w:val="28"/>
          <w:lang w:val="uk-UA" w:eastAsia="ru-RU"/>
        </w:rPr>
        <w:t xml:space="preserve"> 85% людей в США приймають рішення щодо місця, де вони будуть вечеряти день в день, тобто для них не в пріоритеті заклади з попереднім бронюванням.</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 xml:space="preserve"> Brandwatch виклали результати опитування щодо того, як гості обирають fast casual заклади. Головний фактор  – це якість продукту, далі майже на одному рівні стоять доступність за ціною, зручне розташування та швидкість обслуговування. Серед інших вказаних факторів: friendly сервіс, персоналізація, інноваційні продукти або моменти в обслуговуванні та sustainability (те, які принципи старого розвитку використовує бізнес).</w:t>
      </w:r>
    </w:p>
    <w:p w:rsidR="00E86E6E" w:rsidRDefault="00E86E6E" w:rsidP="001F034B">
      <w:pPr>
        <w:rPr>
          <w:rFonts w:eastAsia="Times New Roman"/>
          <w:sz w:val="24"/>
          <w:szCs w:val="24"/>
          <w:lang w:val="uk-UA" w:eastAsia="ru-RU"/>
        </w:rPr>
      </w:pPr>
      <w:r w:rsidRPr="0024670B">
        <w:rPr>
          <w:rFonts w:eastAsia="Times New Roman"/>
          <w:b/>
          <w:i/>
          <w:color w:val="0070C0"/>
          <w:szCs w:val="28"/>
          <w:lang w:val="uk-UA" w:eastAsia="ru-RU"/>
        </w:rPr>
        <w:t>В GASTROFAMILY</w:t>
      </w:r>
      <w:r w:rsidRPr="0024670B">
        <w:rPr>
          <w:rFonts w:eastAsia="Times New Roman"/>
          <w:szCs w:val="28"/>
          <w:lang w:val="uk-UA" w:eastAsia="ru-RU"/>
        </w:rPr>
        <w:t>:  після успіху </w:t>
      </w:r>
      <w:hyperlink r:id="rId6" w:history="1">
        <w:r w:rsidRPr="0024670B">
          <w:rPr>
            <w:rFonts w:eastAsia="Times New Roman"/>
            <w:b/>
            <w:bCs/>
            <w:color w:val="363633"/>
            <w:szCs w:val="28"/>
            <w:lang w:val="uk-UA" w:eastAsia="ru-RU"/>
          </w:rPr>
          <w:t>«Білого Наливу»</w:t>
        </w:r>
      </w:hyperlink>
      <w:r w:rsidRPr="0024670B">
        <w:rPr>
          <w:rFonts w:eastAsia="Times New Roman"/>
          <w:szCs w:val="28"/>
          <w:lang w:val="uk-UA" w:eastAsia="ru-RU"/>
        </w:rPr>
        <w:t> виникла ціла низка smart casual форматів, в яких, заплативши 1-3 євро, можна за 3 хвилини отримати індивідуально приготовані страви та напої. Серед таких закладів: </w:t>
      </w:r>
      <w:hyperlink r:id="rId7" w:history="1">
        <w:r w:rsidRPr="0024670B">
          <w:rPr>
            <w:rFonts w:eastAsia="Times New Roman"/>
            <w:b/>
            <w:bCs/>
            <w:color w:val="363633"/>
            <w:szCs w:val="28"/>
            <w:lang w:val="uk-UA" w:eastAsia="ru-RU"/>
          </w:rPr>
          <w:t>DOGZ&amp;BURGERZ</w:t>
        </w:r>
      </w:hyperlink>
      <w:r w:rsidRPr="0024670B">
        <w:rPr>
          <w:rFonts w:eastAsia="Times New Roman"/>
          <w:szCs w:val="28"/>
          <w:lang w:val="uk-UA" w:eastAsia="ru-RU"/>
        </w:rPr>
        <w:t>, </w:t>
      </w:r>
      <w:hyperlink r:id="rId8" w:history="1">
        <w:r w:rsidRPr="0024670B">
          <w:rPr>
            <w:rFonts w:eastAsia="Times New Roman"/>
            <w:b/>
            <w:bCs/>
            <w:color w:val="363633"/>
            <w:szCs w:val="28"/>
            <w:lang w:val="uk-UA" w:eastAsia="ru-RU"/>
          </w:rPr>
          <w:t>Mushlya Bar</w:t>
        </w:r>
      </w:hyperlink>
      <w:r w:rsidRPr="0024670B">
        <w:rPr>
          <w:rFonts w:eastAsia="Times New Roman"/>
          <w:szCs w:val="28"/>
          <w:lang w:val="uk-UA" w:eastAsia="ru-RU"/>
        </w:rPr>
        <w:t>, </w:t>
      </w:r>
      <w:hyperlink r:id="rId9" w:history="1">
        <w:r w:rsidRPr="0024670B">
          <w:rPr>
            <w:rFonts w:eastAsia="Times New Roman"/>
            <w:b/>
            <w:bCs/>
            <w:color w:val="363633"/>
            <w:szCs w:val="28"/>
            <w:lang w:val="uk-UA" w:eastAsia="ru-RU"/>
          </w:rPr>
          <w:t>Mushlya Café</w:t>
        </w:r>
      </w:hyperlink>
      <w:r w:rsidRPr="0024670B">
        <w:rPr>
          <w:rFonts w:eastAsia="Times New Roman"/>
          <w:szCs w:val="28"/>
          <w:lang w:val="uk-UA" w:eastAsia="ru-RU"/>
        </w:rPr>
        <w:t>. При чому вони можуть працювати і з самообслуговуванням,  і з повноцінним сервісом та «ресторанними» подачами. Ключовими лишаються делікатесність продуктів, дуже демократичні ціни та швидкість приготування замовлення</w:t>
      </w:r>
      <w:r w:rsidRPr="0024670B">
        <w:rPr>
          <w:rFonts w:eastAsia="Times New Roman"/>
          <w:sz w:val="24"/>
          <w:szCs w:val="24"/>
          <w:lang w:val="uk-UA" w:eastAsia="ru-RU"/>
        </w:rPr>
        <w:t>.</w:t>
      </w:r>
    </w:p>
    <w:p w:rsidR="0024670B" w:rsidRPr="0024670B" w:rsidRDefault="0024670B" w:rsidP="001F034B">
      <w:pPr>
        <w:rPr>
          <w:rFonts w:eastAsia="Times New Roman"/>
          <w:sz w:val="24"/>
          <w:szCs w:val="24"/>
          <w:lang w:val="uk-UA" w:eastAsia="ru-RU"/>
        </w:rPr>
      </w:pPr>
    </w:p>
    <w:p w:rsidR="00D34932" w:rsidRDefault="00D34932" w:rsidP="001F034B">
      <w:pPr>
        <w:rPr>
          <w:rFonts w:eastAsia="Times New Roman"/>
          <w:b/>
          <w:bCs/>
          <w:color w:val="76923C" w:themeColor="accent3" w:themeShade="BF"/>
          <w:sz w:val="24"/>
          <w:szCs w:val="24"/>
          <w:lang w:val="uk-UA" w:eastAsia="ru-RU"/>
        </w:rPr>
      </w:pPr>
    </w:p>
    <w:p w:rsidR="001F034B" w:rsidRDefault="001F034B" w:rsidP="001F034B">
      <w:pPr>
        <w:rPr>
          <w:rFonts w:eastAsia="Times New Roman"/>
          <w:b/>
          <w:bCs/>
          <w:color w:val="76923C" w:themeColor="accent3" w:themeShade="BF"/>
          <w:sz w:val="24"/>
          <w:szCs w:val="24"/>
          <w:lang w:val="uk-UA" w:eastAsia="ru-RU"/>
        </w:rPr>
      </w:pPr>
    </w:p>
    <w:p w:rsidR="00E86E6E" w:rsidRPr="0024670B" w:rsidRDefault="00E86E6E" w:rsidP="001F034B">
      <w:pPr>
        <w:rPr>
          <w:rFonts w:eastAsia="Times New Roman"/>
          <w:color w:val="76923C" w:themeColor="accent3" w:themeShade="BF"/>
          <w:szCs w:val="28"/>
          <w:lang w:val="uk-UA" w:eastAsia="ru-RU"/>
        </w:rPr>
      </w:pPr>
      <w:r w:rsidRPr="0024670B">
        <w:rPr>
          <w:rFonts w:eastAsia="Times New Roman"/>
          <w:b/>
          <w:bCs/>
          <w:color w:val="76923C" w:themeColor="accent3" w:themeShade="BF"/>
          <w:sz w:val="24"/>
          <w:szCs w:val="24"/>
          <w:lang w:val="uk-UA" w:eastAsia="ru-RU"/>
        </w:rPr>
        <w:lastRenderedPageBreak/>
        <w:t xml:space="preserve">2. </w:t>
      </w:r>
      <w:r w:rsidRPr="0024670B">
        <w:rPr>
          <w:rFonts w:eastAsia="Times New Roman"/>
          <w:b/>
          <w:bCs/>
          <w:color w:val="76923C" w:themeColor="accent3" w:themeShade="BF"/>
          <w:szCs w:val="28"/>
          <w:lang w:val="uk-UA" w:eastAsia="ru-RU"/>
        </w:rPr>
        <w:t>Ghost kitchens, dark kitchens та розквіт доставки</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Вже не перший рік говорять про те, що бізнеси, пов’язані з доставкою їжі, будуть розвиватися. Все це призводить до появи нових інфраструктурних рішень. Зокрема, йдеться про створення так званих ghost kitchens. Стартапери будують обладнані кухні, які може орендувати один або декілька бізнесів. Цим користуються як маленькі компанії, які хочуть протестувати певний продукт та попит на нього, не вкладаючи гроші у створення власних технологічних потужностей, так і великі бренди по типу Starbucks, Red Lobster та інші.</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Такі рішення дозволяють компаніям швидко збільшувати ареал доставки та бути більш гнучкими.</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Водночас власні dark kitchens почали створювати самі сервіси доставки їжі, зокрема Uber Eats. І це ще не все: на базі цих кухонь з’являються нові «віртуальні заклади», які приймають замовлення через соціальні мережі.</w:t>
      </w:r>
      <w:r w:rsidRPr="0024670B">
        <w:rPr>
          <w:rFonts w:eastAsia="Times New Roman"/>
          <w:szCs w:val="28"/>
          <w:lang w:val="uk-UA" w:eastAsia="ru-RU"/>
        </w:rPr>
        <w:br/>
        <w:t>Є різні варіанти вертикальної інтеграції та кооперації в цій сфері, і яка з моделей буде домінуючою, поки ще не очевидно. Але ми стоїмо на  порозі суттєвих змін.</w:t>
      </w:r>
    </w:p>
    <w:p w:rsidR="00E86E6E" w:rsidRPr="0024670B" w:rsidRDefault="00E86E6E" w:rsidP="001F034B">
      <w:pPr>
        <w:rPr>
          <w:rFonts w:eastAsia="Times New Roman"/>
          <w:szCs w:val="28"/>
          <w:lang w:val="uk-UA" w:eastAsia="ru-RU"/>
        </w:rPr>
      </w:pPr>
      <w:r w:rsidRPr="0024670B">
        <w:rPr>
          <w:rFonts w:eastAsia="Times New Roman"/>
          <w:b/>
          <w:i/>
          <w:iCs/>
          <w:color w:val="FF0000"/>
          <w:szCs w:val="28"/>
          <w:lang w:val="uk-UA" w:eastAsia="ru-RU"/>
        </w:rPr>
        <w:t>Цікавий факт</w:t>
      </w:r>
      <w:r w:rsidRPr="0024670B">
        <w:rPr>
          <w:rFonts w:eastAsia="Times New Roman"/>
          <w:i/>
          <w:iCs/>
          <w:szCs w:val="28"/>
          <w:lang w:val="uk-UA" w:eastAsia="ru-RU"/>
        </w:rPr>
        <w:t>: National Restaurant Association в США передбачає, що протягом 2020 року вже 70% замовлень будуть відбуватися поза межами ресторанів: через сайти, боти, мобільні застосунки. 74% «мілленіалів» обирають доставку, а не похід в заклад, якщо йдеться про звичайний обід або вечерю. </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Крім того, найбільші компанії інвестують в доставку їжі дронами. Якщо ця технологія станє масовою, то суттєво зменшиться час та витрати на доставку замовлення, а відтак ця сфера буде розвиватися ще більшими темпами.</w:t>
      </w:r>
    </w:p>
    <w:p w:rsidR="00E86E6E" w:rsidRPr="0024670B" w:rsidRDefault="00E86E6E" w:rsidP="001F034B">
      <w:pPr>
        <w:rPr>
          <w:rFonts w:eastAsia="Times New Roman"/>
          <w:i/>
          <w:szCs w:val="28"/>
          <w:lang w:val="uk-UA" w:eastAsia="ru-RU"/>
        </w:rPr>
      </w:pPr>
      <w:r w:rsidRPr="0024670B">
        <w:rPr>
          <w:rFonts w:eastAsia="Times New Roman"/>
          <w:b/>
          <w:i/>
          <w:color w:val="FF0000"/>
          <w:szCs w:val="28"/>
          <w:lang w:val="uk-UA" w:eastAsia="ru-RU"/>
        </w:rPr>
        <w:t>Цікавий факт</w:t>
      </w:r>
      <w:r w:rsidRPr="0024670B">
        <w:rPr>
          <w:rFonts w:eastAsia="Times New Roman"/>
          <w:i/>
          <w:szCs w:val="28"/>
          <w:lang w:val="uk-UA" w:eastAsia="ru-RU"/>
        </w:rPr>
        <w:t>: якщо раніше take out формат був поширений лише серед піцерій, то зараз це обов’язкова опція для будь-якого закладу. Життя стає швидшим, і відсутність можливості взяти їжу з собою дуже негативно сприймається гостями.</w:t>
      </w:r>
    </w:p>
    <w:p w:rsidR="001E7A80" w:rsidRDefault="00E86E6E" w:rsidP="001F034B">
      <w:pPr>
        <w:rPr>
          <w:rFonts w:eastAsia="Times New Roman"/>
          <w:szCs w:val="28"/>
          <w:lang w:val="uk-UA" w:eastAsia="ru-RU"/>
        </w:rPr>
      </w:pPr>
      <w:r w:rsidRPr="0024670B">
        <w:rPr>
          <w:rFonts w:eastAsia="Times New Roman"/>
          <w:b/>
          <w:color w:val="0070C0"/>
          <w:szCs w:val="28"/>
          <w:lang w:val="uk-UA" w:eastAsia="ru-RU"/>
        </w:rPr>
        <w:t xml:space="preserve">В GASTROFAMILY: </w:t>
      </w:r>
      <w:r w:rsidRPr="0024670B">
        <w:rPr>
          <w:rFonts w:eastAsia="Times New Roman"/>
          <w:szCs w:val="28"/>
          <w:lang w:val="uk-UA" w:eastAsia="ru-RU"/>
        </w:rPr>
        <w:t>В 2020-ому році </w:t>
      </w:r>
      <w:hyperlink r:id="rId10" w:history="1">
        <w:r w:rsidRPr="0024670B">
          <w:rPr>
            <w:rFonts w:eastAsia="Times New Roman"/>
            <w:b/>
            <w:bCs/>
            <w:color w:val="363633"/>
            <w:szCs w:val="28"/>
            <w:lang w:val="uk-UA" w:eastAsia="ru-RU"/>
          </w:rPr>
          <w:t>Сім’я ресторанів Дмитра Борисова</w:t>
        </w:r>
      </w:hyperlink>
      <w:r w:rsidRPr="0024670B">
        <w:rPr>
          <w:rFonts w:eastAsia="Times New Roman"/>
          <w:szCs w:val="28"/>
          <w:lang w:val="uk-UA" w:eastAsia="ru-RU"/>
        </w:rPr>
        <w:t> планує запустити власний сервіс доставки замовлення від всіх smart casual форматів. Крім того, вже зараз доставка </w:t>
      </w:r>
      <w:hyperlink r:id="rId11" w:history="1">
        <w:r w:rsidRPr="0024670B">
          <w:rPr>
            <w:rFonts w:eastAsia="Times New Roman"/>
            <w:b/>
            <w:bCs/>
            <w:color w:val="363633"/>
            <w:szCs w:val="28"/>
            <w:lang w:val="uk-UA" w:eastAsia="ru-RU"/>
          </w:rPr>
          <w:t>Phila.com.ua </w:t>
        </w:r>
      </w:hyperlink>
      <w:r w:rsidRPr="0024670B">
        <w:rPr>
          <w:rFonts w:eastAsia="Times New Roman"/>
          <w:szCs w:val="28"/>
          <w:lang w:val="uk-UA" w:eastAsia="ru-RU"/>
        </w:rPr>
        <w:t>(роли та боули) покриває весь центр міста, КПІ, Лук’янівку, Воздвиженку та  Поділ. Доставка здійснюється кур’єрами на електробайках, розширення зони доставки відбулося завдяки використанню dark kitchens на Лук’янівці та на Подолі.</w:t>
      </w:r>
    </w:p>
    <w:p w:rsidR="0024670B" w:rsidRDefault="00E86E6E" w:rsidP="001F034B">
      <w:pPr>
        <w:rPr>
          <w:rFonts w:eastAsia="Times New Roman"/>
          <w:b/>
          <w:bCs/>
          <w:color w:val="76923C" w:themeColor="accent3" w:themeShade="BF"/>
          <w:szCs w:val="28"/>
          <w:lang w:val="uk-UA" w:eastAsia="ru-RU"/>
        </w:rPr>
      </w:pPr>
      <w:r w:rsidRPr="0024670B">
        <w:rPr>
          <w:rFonts w:eastAsia="Times New Roman"/>
          <w:b/>
          <w:bCs/>
          <w:color w:val="76923C" w:themeColor="accent3" w:themeShade="BF"/>
          <w:sz w:val="24"/>
          <w:szCs w:val="24"/>
          <w:lang w:val="uk-UA" w:eastAsia="ru-RU"/>
        </w:rPr>
        <w:t>3</w:t>
      </w:r>
      <w:r w:rsidR="00A9041A" w:rsidRPr="0024670B">
        <w:rPr>
          <w:rFonts w:eastAsia="Times New Roman"/>
          <w:b/>
          <w:bCs/>
          <w:color w:val="76923C" w:themeColor="accent3" w:themeShade="BF"/>
          <w:szCs w:val="28"/>
          <w:lang w:val="uk-UA" w:eastAsia="ru-RU"/>
        </w:rPr>
        <w:t xml:space="preserve">. </w:t>
      </w:r>
      <w:r w:rsidRPr="0024670B">
        <w:rPr>
          <w:rFonts w:eastAsia="Times New Roman"/>
          <w:b/>
          <w:bCs/>
          <w:color w:val="76923C" w:themeColor="accent3" w:themeShade="BF"/>
          <w:szCs w:val="28"/>
          <w:lang w:val="uk-UA" w:eastAsia="ru-RU"/>
        </w:rPr>
        <w:t>М’ясо без м’яса та м’ясо в пробірка</w:t>
      </w:r>
      <w:r w:rsidR="0024670B">
        <w:rPr>
          <w:rFonts w:eastAsia="Times New Roman"/>
          <w:b/>
          <w:bCs/>
          <w:color w:val="76923C" w:themeColor="accent3" w:themeShade="BF"/>
          <w:szCs w:val="28"/>
          <w:lang w:val="uk-UA" w:eastAsia="ru-RU"/>
        </w:rPr>
        <w:t>х</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Два потужні бренди Beyond Meat та Impossible Meat стали над</w:t>
      </w:r>
      <w:r w:rsidR="008B3989" w:rsidRPr="0024670B">
        <w:rPr>
          <w:rFonts w:eastAsia="Times New Roman"/>
          <w:szCs w:val="28"/>
          <w:lang w:val="uk-UA" w:eastAsia="ru-RU"/>
        </w:rPr>
        <w:t xml:space="preserve"> </w:t>
      </w:r>
      <w:r w:rsidRPr="0024670B">
        <w:rPr>
          <w:rFonts w:eastAsia="Times New Roman"/>
          <w:szCs w:val="28"/>
          <w:lang w:val="uk-UA" w:eastAsia="ru-RU"/>
        </w:rPr>
        <w:t xml:space="preserve">популярними. Йдеться про виробництво котлет для бургерів, сосисок та інших продуктів, виготовлених виключно з рослинних речовин і якщо раніше могло здатися, що такі продукти цікаві лише для вегетаріанців, то зараз їхнє споживання перетворилося на щось більше: це певний соціальний маніфест, молоді люди занепокоєні етичними засадами та екологічними наслідками сучасного тваринництва та шукають альтернативи. Серед таких рішень – </w:t>
      </w:r>
      <w:r w:rsidRPr="0024670B">
        <w:rPr>
          <w:rFonts w:eastAsia="Times New Roman"/>
          <w:szCs w:val="28"/>
          <w:lang w:val="uk-UA" w:eastAsia="ru-RU"/>
        </w:rPr>
        <w:lastRenderedPageBreak/>
        <w:t xml:space="preserve">інноваційне м’ясо без сої, але з інших рослин. Крім того, вже достатньо розвинуті технології «вирощування» м’яса з клітин в пробірках. Вони поки що не є масовими, але видаються дуже перспективними. </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Йдеться про пошук альтернатив не лише для стейків, але і для всіх продуктів тваринного походження: від молока і сиру до яєць.</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Великі компанії не можуть стояти осторонь. Так Burger King підірвав ринок з бургером Impossible Whopper (з м’ясом без м’яса), Denny’s підписали контракт з Beyond Meat, а KFC почав тестувати бургер з «вегетаріанською куркою» та «вегетаріанські нагетси».</w:t>
      </w:r>
    </w:p>
    <w:p w:rsidR="00E86E6E" w:rsidRPr="0024670B" w:rsidRDefault="00E86E6E" w:rsidP="001F034B">
      <w:pPr>
        <w:rPr>
          <w:rFonts w:eastAsia="Times New Roman"/>
          <w:szCs w:val="28"/>
          <w:lang w:val="uk-UA" w:eastAsia="ru-RU"/>
        </w:rPr>
      </w:pPr>
      <w:r w:rsidRPr="0024670B">
        <w:rPr>
          <w:rFonts w:eastAsia="Times New Roman"/>
          <w:b/>
          <w:i/>
          <w:iCs/>
          <w:color w:val="FF0000"/>
          <w:szCs w:val="28"/>
          <w:lang w:val="uk-UA" w:eastAsia="ru-RU"/>
        </w:rPr>
        <w:t>Цікавий факт:</w:t>
      </w:r>
      <w:r w:rsidRPr="0024670B">
        <w:rPr>
          <w:rFonts w:eastAsia="Times New Roman"/>
          <w:i/>
          <w:iCs/>
          <w:szCs w:val="28"/>
          <w:lang w:val="uk-UA" w:eastAsia="ru-RU"/>
        </w:rPr>
        <w:t xml:space="preserve"> Експерти Whole Foods наголошують, що замінники м’яса з сої будуть менш популярними, натомість бренди будуть використовувати зерно, квасолю, гарбуз, авокадо, насіння кавуна та різні водорості для створення замінників м’яса та інших продуктів тваринного походження. Деякі з цих продуктів можуть також імітувати текстури йогурту та інших молочних продуктів.</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Цього року в Україні офіційно з’явилися продукти Beyond Meat – в супермаркетах та різних закладах. В Сім’ї ресторанів Дмитра Борисова ще влітку 2019-ого року в тестовому режимі бургери з «м’ясом без м’яса» з’явилися в «</w:t>
      </w:r>
      <w:hyperlink r:id="rId12" w:history="1">
        <w:r w:rsidRPr="0024670B">
          <w:rPr>
            <w:rFonts w:eastAsia="Times New Roman"/>
            <w:bCs/>
            <w:color w:val="363633"/>
            <w:szCs w:val="28"/>
            <w:lang w:val="uk-UA" w:eastAsia="ru-RU"/>
          </w:rPr>
          <w:t>Oxota na Ovets</w:t>
        </w:r>
      </w:hyperlink>
      <w:r w:rsidRPr="0024670B">
        <w:rPr>
          <w:rFonts w:eastAsia="Times New Roman"/>
          <w:bCs/>
          <w:szCs w:val="28"/>
          <w:lang w:val="uk-UA" w:eastAsia="ru-RU"/>
        </w:rPr>
        <w:t>»</w:t>
      </w:r>
    </w:p>
    <w:p w:rsidR="001E7A80" w:rsidRDefault="00E86E6E" w:rsidP="001F034B">
      <w:pPr>
        <w:rPr>
          <w:rFonts w:eastAsia="Times New Roman"/>
          <w:b/>
          <w:bCs/>
          <w:color w:val="76923C" w:themeColor="accent3" w:themeShade="BF"/>
          <w:szCs w:val="28"/>
          <w:lang w:val="uk-UA" w:eastAsia="ru-RU"/>
        </w:rPr>
      </w:pPr>
      <w:r w:rsidRPr="0024670B">
        <w:rPr>
          <w:rFonts w:eastAsia="Times New Roman"/>
          <w:b/>
          <w:bCs/>
          <w:color w:val="76923C" w:themeColor="accent3" w:themeShade="BF"/>
          <w:szCs w:val="28"/>
          <w:lang w:val="uk-UA" w:eastAsia="ru-RU"/>
        </w:rPr>
        <w:t>4.  Zero waste та sustainability</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Все ще третина їжа на планеті просто псується через нераціональне використання, але певний прогрес в цьому напрямі вже  є. Зокрема завдяки зусиллям ресторанів, які працюють за принципами zero waste: максимально використовують можливості кожного продукту, а в найкращому випадку – не просто розділяють сміття, але й самі компостують органічні відходи.</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 xml:space="preserve">Принцип  Zero waste ліг в основу кількох рухів, серед яких-це «від носа до хвоста» (використання всієї туші тварини разом з нутрощами, а не лише кількох філейних частин), ugly fruits (рух за те, фрукти та овочі дивної форми не менш смачні, ніж інші – і їх також не варто викидати), Trash Tiki (використання у коктейлів кісточок та шкірок фруктів, які зазвичай видаються). </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Нове меню ресторану</w:t>
      </w:r>
      <w:hyperlink r:id="rId13" w:history="1">
        <w:r w:rsidRPr="0024670B">
          <w:rPr>
            <w:rFonts w:eastAsia="Times New Roman"/>
            <w:b/>
            <w:bCs/>
            <w:color w:val="363633"/>
            <w:szCs w:val="28"/>
            <w:lang w:val="uk-UA" w:eastAsia="ru-RU"/>
          </w:rPr>
          <w:t> «Канапа» </w:t>
        </w:r>
      </w:hyperlink>
      <w:r w:rsidRPr="0024670B">
        <w:rPr>
          <w:rFonts w:eastAsia="Times New Roman"/>
          <w:szCs w:val="28"/>
          <w:lang w:val="uk-UA" w:eastAsia="ru-RU"/>
        </w:rPr>
        <w:t>також використовує принципи zero waste. Наприклад,  вони пророщують морквяне бадилля, варять варення з цитрусових шкірок і подають його безкоштовно до чаю. В дегустаційному сеті для однієї зі страв  нарізають буряк тонким</w:t>
      </w:r>
      <w:r w:rsidR="008B3989" w:rsidRPr="0024670B">
        <w:rPr>
          <w:rFonts w:eastAsia="Times New Roman"/>
          <w:szCs w:val="28"/>
          <w:lang w:val="uk-UA" w:eastAsia="ru-RU"/>
        </w:rPr>
        <w:t>и пластинами, а ту частину овочу</w:t>
      </w:r>
      <w:r w:rsidRPr="0024670B">
        <w:rPr>
          <w:rFonts w:eastAsia="Times New Roman"/>
          <w:szCs w:val="28"/>
          <w:lang w:val="uk-UA" w:eastAsia="ru-RU"/>
        </w:rPr>
        <w:t>, яку таким чином використати не можна, готують для іншого салату. Тобто буквально цінується кожен грам  продукту і намагаються скоротити нераціональні відходи.  На гарнір до риби  подають л</w:t>
      </w:r>
      <w:r w:rsidR="008B3989" w:rsidRPr="0024670B">
        <w:rPr>
          <w:rFonts w:eastAsia="Times New Roman"/>
          <w:szCs w:val="28"/>
          <w:lang w:val="uk-UA" w:eastAsia="ru-RU"/>
        </w:rPr>
        <w:t>окшину з селери, яку проварюють</w:t>
      </w:r>
      <w:r w:rsidRPr="0024670B">
        <w:rPr>
          <w:rFonts w:eastAsia="Times New Roman"/>
          <w:szCs w:val="28"/>
          <w:lang w:val="uk-UA" w:eastAsia="ru-RU"/>
        </w:rPr>
        <w:t xml:space="preserve"> в бульйоні зі шкірок, які залишилися при зачистці картоплі. З решти очисток, які накопичуються,  роблять «овочевий демігляс» і подають до різних страв, використ</w:t>
      </w:r>
      <w:r w:rsidR="008B3989" w:rsidRPr="0024670B">
        <w:rPr>
          <w:rFonts w:eastAsia="Times New Roman"/>
          <w:szCs w:val="28"/>
          <w:lang w:val="uk-UA" w:eastAsia="ru-RU"/>
        </w:rPr>
        <w:t>овуючи</w:t>
      </w:r>
      <w:r w:rsidRPr="0024670B">
        <w:rPr>
          <w:rFonts w:eastAsia="Times New Roman"/>
          <w:szCs w:val="28"/>
          <w:lang w:val="uk-UA" w:eastAsia="ru-RU"/>
        </w:rPr>
        <w:t xml:space="preserve"> в якості натурального підсилювача смаку.</w:t>
      </w:r>
    </w:p>
    <w:p w:rsidR="002F41C7" w:rsidRPr="0024670B" w:rsidRDefault="002F41C7" w:rsidP="001F034B">
      <w:pPr>
        <w:rPr>
          <w:rFonts w:eastAsia="Times New Roman"/>
          <w:b/>
          <w:bCs/>
          <w:szCs w:val="28"/>
          <w:lang w:val="uk-UA" w:eastAsia="ru-RU"/>
        </w:rPr>
      </w:pPr>
    </w:p>
    <w:p w:rsidR="001F034B" w:rsidRDefault="001F034B" w:rsidP="001F034B">
      <w:pPr>
        <w:rPr>
          <w:rFonts w:eastAsia="Times New Roman"/>
          <w:b/>
          <w:bCs/>
          <w:color w:val="76923C" w:themeColor="accent3" w:themeShade="BF"/>
          <w:szCs w:val="28"/>
          <w:lang w:val="uk-UA" w:eastAsia="ru-RU"/>
        </w:rPr>
      </w:pPr>
    </w:p>
    <w:p w:rsidR="001F034B" w:rsidRDefault="001F034B" w:rsidP="001F034B">
      <w:pPr>
        <w:rPr>
          <w:rFonts w:eastAsia="Times New Roman"/>
          <w:b/>
          <w:bCs/>
          <w:color w:val="76923C" w:themeColor="accent3" w:themeShade="BF"/>
          <w:szCs w:val="28"/>
          <w:lang w:val="uk-UA" w:eastAsia="ru-RU"/>
        </w:rPr>
      </w:pPr>
    </w:p>
    <w:p w:rsidR="00E86E6E" w:rsidRPr="0024670B" w:rsidRDefault="00E86E6E" w:rsidP="001F034B">
      <w:pPr>
        <w:rPr>
          <w:rFonts w:eastAsia="Times New Roman"/>
          <w:color w:val="76923C" w:themeColor="accent3" w:themeShade="BF"/>
          <w:szCs w:val="28"/>
          <w:lang w:val="uk-UA" w:eastAsia="ru-RU"/>
        </w:rPr>
      </w:pPr>
      <w:r w:rsidRPr="0024670B">
        <w:rPr>
          <w:rFonts w:eastAsia="Times New Roman"/>
          <w:b/>
          <w:bCs/>
          <w:color w:val="76923C" w:themeColor="accent3" w:themeShade="BF"/>
          <w:szCs w:val="28"/>
          <w:lang w:val="uk-UA" w:eastAsia="ru-RU"/>
        </w:rPr>
        <w:lastRenderedPageBreak/>
        <w:t>5. Персоналізація та нові технології для керування споживацьким досвідом</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У Китаї сканери обличчя та голосу встановлені майже усюди, тож, коли ви заходите в заклад, в системі вже є дані про те, хто ви, скільки разів тут були, що полюбляєте з їжі, чи маєте алергію і взагалі в якому ви гуморі зараз.</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Заклади в США ще не дійшли до такого тотального контролю, але абсолютно всі потужні компанії працюють з величезними масивами даних про своїх гостей, аби краще розуміти їхні потреби та створювати персоналізовані пропозиції. Наприклад, «кіоски» для самообслуговування швидко знаходять вас у базі та пропонують в першу чергу те, що ви замовляли минулого разу (за статистикою більшість гостей постійно обирає ті ж самі ключові позиції) – таким чином сервіс стає ще більш зручним та швидким.</w:t>
      </w:r>
    </w:p>
    <w:p w:rsidR="00E86E6E" w:rsidRPr="0024670B" w:rsidRDefault="00E86E6E" w:rsidP="001F034B">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xml:space="preserve"> :Сім’я ресторанів Дмитра Борисова наразі на smart casual форматах тестує новий мобільний додаток, який дозволить гостям не лише накопичувати бонусні бали для подальших покупок, але й буде створювати унікальні персоналізовані пропозиції з урахуванням смаків та уподобань кожного.</w:t>
      </w:r>
    </w:p>
    <w:p w:rsidR="00E86E6E" w:rsidRPr="0024670B" w:rsidRDefault="00A9041A" w:rsidP="001F034B">
      <w:pPr>
        <w:rPr>
          <w:rFonts w:eastAsia="Times New Roman"/>
          <w:color w:val="76923C" w:themeColor="accent3" w:themeShade="BF"/>
          <w:szCs w:val="28"/>
          <w:lang w:val="uk-UA" w:eastAsia="ru-RU"/>
        </w:rPr>
      </w:pPr>
      <w:r w:rsidRPr="0024670B">
        <w:rPr>
          <w:rFonts w:eastAsia="Times New Roman"/>
          <w:b/>
          <w:bCs/>
          <w:color w:val="76923C" w:themeColor="accent3" w:themeShade="BF"/>
          <w:szCs w:val="28"/>
          <w:lang w:val="uk-UA" w:eastAsia="ru-RU"/>
        </w:rPr>
        <w:t>6.</w:t>
      </w:r>
      <w:r w:rsidR="00E86E6E" w:rsidRPr="0024670B">
        <w:rPr>
          <w:rFonts w:eastAsia="Times New Roman"/>
          <w:b/>
          <w:bCs/>
          <w:color w:val="76923C" w:themeColor="accent3" w:themeShade="BF"/>
          <w:szCs w:val="28"/>
          <w:lang w:val="uk-UA" w:eastAsia="ru-RU"/>
        </w:rPr>
        <w:t xml:space="preserve"> Hyper local</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Вважається, що їжа, яку виростили поряд – більш «екологічна» з кількох причин:</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по-перше,  не потрібно витрачати ресурси задля її транспортування,</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 xml:space="preserve">по-друге, можна проконтролювати, як саме вона вирощується та обробляється. </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І якщо раніше «локаворськими» вважалися продукти, вирощені в радіусі 30-50 кілометрів, то зараз взагалі відчутна тенденція використовувати в їжу буквально те, що «виросло у сусіда на городі». Заклади теж поволі включаються в цей процес, розвиваючи власні сади на ферми або хоча б просто створюючи міні-город на даху, наприклад.</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Крім того, змінилося ставлення людей до продуктів. Якщо раніше  не всі цікавилися, звідки з’явилися продукти в супермаркеті або з яких продуктів готують в закладі, то зараз вони стали набагато допитлививішими: вони хочуть прослідковувати весь шлях «від грядки до тарілки».</w:t>
      </w:r>
    </w:p>
    <w:p w:rsidR="00E86E6E" w:rsidRPr="0024670B" w:rsidRDefault="00E86E6E" w:rsidP="001F034B">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w:t>
      </w:r>
      <w:hyperlink r:id="rId14" w:history="1">
        <w:r w:rsidRPr="0024670B">
          <w:rPr>
            <w:rFonts w:eastAsia="Times New Roman"/>
            <w:b/>
            <w:bCs/>
            <w:color w:val="363633"/>
            <w:szCs w:val="28"/>
            <w:lang w:val="uk-UA" w:eastAsia="ru-RU"/>
          </w:rPr>
          <w:t>«Канапа»</w:t>
        </w:r>
      </w:hyperlink>
      <w:r w:rsidRPr="0024670B">
        <w:rPr>
          <w:rFonts w:eastAsia="Times New Roman"/>
          <w:szCs w:val="28"/>
          <w:lang w:val="uk-UA" w:eastAsia="ru-RU"/>
        </w:rPr>
        <w:t> співпрацює зі 100 фермами з різних регіонів України, в меню можна знайти мапу, в якій вказано, звідки привозять той чи інший продукт.</w:t>
      </w:r>
    </w:p>
    <w:p w:rsidR="00E86E6E" w:rsidRPr="0024670B" w:rsidRDefault="00E86E6E" w:rsidP="001F034B">
      <w:pPr>
        <w:rPr>
          <w:rFonts w:eastAsia="Times New Roman"/>
          <w:color w:val="76923C" w:themeColor="accent3" w:themeShade="BF"/>
          <w:szCs w:val="28"/>
          <w:lang w:val="uk-UA" w:eastAsia="ru-RU"/>
        </w:rPr>
      </w:pPr>
      <w:r w:rsidRPr="0024670B">
        <w:rPr>
          <w:rFonts w:eastAsia="Times New Roman"/>
          <w:b/>
          <w:bCs/>
          <w:color w:val="76923C" w:themeColor="accent3" w:themeShade="BF"/>
          <w:szCs w:val="28"/>
          <w:lang w:val="uk-UA" w:eastAsia="ru-RU"/>
        </w:rPr>
        <w:t>7</w:t>
      </w:r>
      <w:r w:rsidR="001F034B">
        <w:rPr>
          <w:rFonts w:eastAsia="Times New Roman"/>
          <w:b/>
          <w:bCs/>
          <w:color w:val="76923C" w:themeColor="accent3" w:themeShade="BF"/>
          <w:szCs w:val="28"/>
          <w:lang w:val="uk-UA" w:eastAsia="ru-RU"/>
        </w:rPr>
        <w:t xml:space="preserve">. </w:t>
      </w:r>
      <w:r w:rsidRPr="0024670B">
        <w:rPr>
          <w:rFonts w:eastAsia="Times New Roman"/>
          <w:b/>
          <w:bCs/>
          <w:color w:val="76923C" w:themeColor="accent3" w:themeShade="BF"/>
          <w:szCs w:val="28"/>
          <w:lang w:val="uk-UA" w:eastAsia="ru-RU"/>
        </w:rPr>
        <w:t xml:space="preserve"> Прозорість на відповідальність</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Люди почали перейматися тим, на що ще  кілька років тому не звертали уваги. Хто 10 років тому думав про пластикові трубочки? Тепер заклади, які використовують їх, зазнають суттєвих репутаційних втрат. Далі – справа за пластиковими контейнерами, тощо. Люди хочуть розуміти, як було вироблено те, що вони споживають, як це виробництво вплинуло на навколишнє середовище та як, врешті-решт, його споживання вплине на здоров’я людини.</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lastRenderedPageBreak/>
        <w:t>Крім того, «маркетинг емоцій» потроху поступається «маркетингу цінностей». Для молодого покоління важливим є не тільки певний продукт, але й те, які цінності транслює компанія, яка його виготовляє.</w:t>
      </w:r>
    </w:p>
    <w:p w:rsidR="00E86E6E" w:rsidRPr="0024670B" w:rsidRDefault="00E86E6E" w:rsidP="001F034B">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наразі ведеться робота за кількома напрямами. Перший – зменшення шкідливого впливу на навколишнє середовище. </w:t>
      </w:r>
      <w:hyperlink r:id="rId15" w:history="1">
        <w:r w:rsidRPr="0024670B">
          <w:rPr>
            <w:rFonts w:eastAsia="Times New Roman"/>
            <w:b/>
            <w:bCs/>
            <w:color w:val="363633"/>
            <w:szCs w:val="28"/>
            <w:lang w:val="uk-UA" w:eastAsia="ru-RU"/>
          </w:rPr>
          <w:t>«Білий Налив»</w:t>
        </w:r>
      </w:hyperlink>
      <w:r w:rsidRPr="0024670B">
        <w:rPr>
          <w:rFonts w:eastAsia="Times New Roman"/>
          <w:szCs w:val="28"/>
          <w:lang w:val="uk-UA" w:eastAsia="ru-RU"/>
        </w:rPr>
        <w:t>, </w:t>
      </w:r>
      <w:hyperlink r:id="rId16" w:history="1">
        <w:r w:rsidRPr="0024670B">
          <w:rPr>
            <w:rFonts w:eastAsia="Times New Roman"/>
            <w:b/>
            <w:bCs/>
            <w:color w:val="363633"/>
            <w:szCs w:val="28"/>
            <w:lang w:val="uk-UA" w:eastAsia="ru-RU"/>
          </w:rPr>
          <w:t>DOGZ&amp;BURGERZ</w:t>
        </w:r>
      </w:hyperlink>
      <w:r w:rsidRPr="0024670B">
        <w:rPr>
          <w:rFonts w:eastAsia="Times New Roman"/>
          <w:szCs w:val="28"/>
          <w:lang w:val="uk-UA" w:eastAsia="ru-RU"/>
        </w:rPr>
        <w:t>, </w:t>
      </w:r>
      <w:hyperlink r:id="rId17" w:history="1">
        <w:r w:rsidRPr="0024670B">
          <w:rPr>
            <w:rFonts w:eastAsia="Times New Roman"/>
            <w:b/>
            <w:bCs/>
            <w:color w:val="363633"/>
            <w:szCs w:val="28"/>
            <w:lang w:val="uk-UA" w:eastAsia="ru-RU"/>
          </w:rPr>
          <w:t>БПШ</w:t>
        </w:r>
      </w:hyperlink>
      <w:r w:rsidRPr="0024670B">
        <w:rPr>
          <w:rFonts w:eastAsia="Times New Roman"/>
          <w:szCs w:val="28"/>
          <w:lang w:val="uk-UA" w:eastAsia="ru-RU"/>
        </w:rPr>
        <w:t> та інші формати повністю відмовляються від використання пластику в упаковці. Крім того, наприкінці 2019 року стартував </w:t>
      </w:r>
      <w:hyperlink r:id="rId18" w:history="1">
        <w:r w:rsidRPr="0024670B">
          <w:rPr>
            <w:rFonts w:eastAsia="Times New Roman"/>
            <w:bCs/>
            <w:color w:val="363633"/>
            <w:szCs w:val="28"/>
            <w:lang w:val="uk-UA" w:eastAsia="ru-RU"/>
          </w:rPr>
          <w:t>GoooD_project</w:t>
        </w:r>
      </w:hyperlink>
      <w:r w:rsidRPr="0024670B">
        <w:rPr>
          <w:rFonts w:eastAsia="Times New Roman"/>
          <w:szCs w:val="28"/>
          <w:lang w:val="uk-UA" w:eastAsia="ru-RU"/>
        </w:rPr>
        <w:t> – комплексний проект, спрямований на залучення більшої кількості гостей Сім’ї ресторанів Дмитра Борисова до соціальних проектів та полегшення комунікації з різними благодійними фондами. Зокрема, було створено бот </w:t>
      </w:r>
      <w:hyperlink r:id="rId19" w:history="1">
        <w:r w:rsidRPr="0024670B">
          <w:rPr>
            <w:rFonts w:eastAsia="Times New Roman"/>
            <w:color w:val="363633"/>
            <w:szCs w:val="28"/>
            <w:lang w:val="uk-UA" w:eastAsia="ru-RU"/>
          </w:rPr>
          <w:t>t.</w:t>
        </w:r>
        <w:r w:rsidR="008B3989" w:rsidRPr="0024670B">
          <w:rPr>
            <w:rFonts w:eastAsia="Times New Roman"/>
            <w:color w:val="363633"/>
            <w:szCs w:val="28"/>
            <w:lang w:val="uk-UA" w:eastAsia="ru-RU"/>
          </w:rPr>
          <w:t xml:space="preserve"> </w:t>
        </w:r>
        <w:r w:rsidRPr="0024670B">
          <w:rPr>
            <w:rFonts w:eastAsia="Times New Roman"/>
            <w:color w:val="363633"/>
            <w:szCs w:val="28"/>
            <w:lang w:val="uk-UA" w:eastAsia="ru-RU"/>
          </w:rPr>
          <w:t>me/G000D_bot</w:t>
        </w:r>
      </w:hyperlink>
      <w:r w:rsidRPr="0024670B">
        <w:rPr>
          <w:rFonts w:eastAsia="Times New Roman"/>
          <w:szCs w:val="28"/>
          <w:lang w:val="uk-UA" w:eastAsia="ru-RU"/>
        </w:rPr>
        <w:t>, за допомогою якого можна швидко знайти інформацію про різні соціальні проекти в Україні та долучитися, можна запропонувати співпрацю або дізнатися про соціальні проекти, які вже підтримує компанія. Наприклад, майже в усіх закладах є «добрі десерти», прибуток від продажу яких перераховуються в фонд «Таблеточки», ресторани Сім’ї регулярно готують обіди для військового шпиталю, а також передають гарячі страви для проекту «Обід без бід» (для людей у скрутних умовах), понад 17 000 грн зібрала </w:t>
      </w:r>
      <w:hyperlink r:id="rId20" w:history="1">
        <w:r w:rsidRPr="0024670B">
          <w:rPr>
            <w:rFonts w:eastAsia="Times New Roman"/>
            <w:b/>
            <w:bCs/>
            <w:color w:val="363633"/>
            <w:szCs w:val="28"/>
            <w:lang w:val="uk-UA" w:eastAsia="ru-RU"/>
          </w:rPr>
          <w:t>«Канапа»</w:t>
        </w:r>
      </w:hyperlink>
      <w:r w:rsidRPr="0024670B">
        <w:rPr>
          <w:rFonts w:eastAsia="Times New Roman"/>
          <w:szCs w:val="28"/>
          <w:lang w:val="uk-UA" w:eastAsia="ru-RU"/>
        </w:rPr>
        <w:t> для благодійного «Різдвяного полуденку», а кухарі </w:t>
      </w:r>
      <w:hyperlink r:id="rId21" w:history="1">
        <w:r w:rsidRPr="0024670B">
          <w:rPr>
            <w:rFonts w:eastAsia="Times New Roman"/>
            <w:b/>
            <w:bCs/>
            <w:color w:val="363633"/>
            <w:szCs w:val="28"/>
            <w:lang w:val="uk-UA" w:eastAsia="ru-RU"/>
          </w:rPr>
          <w:t>«Канапи»</w:t>
        </w:r>
      </w:hyperlink>
      <w:r w:rsidRPr="0024670B">
        <w:rPr>
          <w:rFonts w:eastAsia="Times New Roman"/>
          <w:szCs w:val="28"/>
          <w:lang w:val="uk-UA" w:eastAsia="ru-RU"/>
        </w:rPr>
        <w:t> долучилися до команди волонтерів, які готувати обід для 1000 літніх людей. Для того, аби отримати більше корисної інформації, варто підписатися на бота.</w:t>
      </w:r>
    </w:p>
    <w:p w:rsidR="00E86E6E" w:rsidRPr="00A013CE" w:rsidRDefault="00E86E6E" w:rsidP="001F034B">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8. Унікальний досвід</w:t>
      </w:r>
    </w:p>
    <w:p w:rsidR="00E86E6E" w:rsidRPr="0024670B" w:rsidRDefault="00E86E6E" w:rsidP="001F034B">
      <w:pPr>
        <w:rPr>
          <w:rFonts w:eastAsia="Times New Roman"/>
          <w:szCs w:val="28"/>
          <w:lang w:val="uk-UA" w:eastAsia="ru-RU"/>
        </w:rPr>
      </w:pPr>
      <w:r w:rsidRPr="0024670B">
        <w:rPr>
          <w:rFonts w:eastAsia="Times New Roman"/>
          <w:i/>
          <w:szCs w:val="28"/>
          <w:lang w:val="uk-UA" w:eastAsia="ru-RU"/>
        </w:rPr>
        <w:t>За даними опитувань</w:t>
      </w:r>
      <w:r w:rsidRPr="0024670B">
        <w:rPr>
          <w:rFonts w:eastAsia="Times New Roman"/>
          <w:szCs w:val="28"/>
          <w:lang w:val="uk-UA" w:eastAsia="ru-RU"/>
        </w:rPr>
        <w:t xml:space="preserve"> 75% «міленіалів» готові платити більше, якщо вечеря буде передбачати новий вау-досвід. Йдеться вже не просто про смачну їжу, а виставу, яка може залучати різні органи чуття. Просто смачну їжу молоді люди можуть знайти й у smart casual форматах, столики ж в закладах вони бронюють, аби їх вражали та розважали.</w:t>
      </w:r>
    </w:p>
    <w:p w:rsidR="00E86E6E" w:rsidRPr="0024670B" w:rsidRDefault="00E86E6E" w:rsidP="001F034B">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В </w:t>
      </w:r>
      <w:hyperlink r:id="rId22" w:history="1">
        <w:r w:rsidRPr="0024670B">
          <w:rPr>
            <w:rFonts w:eastAsia="Times New Roman"/>
            <w:b/>
            <w:bCs/>
            <w:color w:val="363633"/>
            <w:szCs w:val="28"/>
            <w:lang w:val="uk-UA" w:eastAsia="ru-RU"/>
          </w:rPr>
          <w:t>«</w:t>
        </w:r>
        <w:r w:rsidRPr="0024670B">
          <w:rPr>
            <w:rFonts w:eastAsia="Times New Roman"/>
            <w:bCs/>
            <w:color w:val="363633"/>
            <w:szCs w:val="28"/>
            <w:lang w:val="uk-UA" w:eastAsia="ru-RU"/>
          </w:rPr>
          <w:t>Канапі</w:t>
        </w:r>
        <w:r w:rsidRPr="0024670B">
          <w:rPr>
            <w:rFonts w:eastAsia="Times New Roman"/>
            <w:b/>
            <w:bCs/>
            <w:color w:val="363633"/>
            <w:szCs w:val="28"/>
            <w:lang w:val="uk-UA" w:eastAsia="ru-RU"/>
          </w:rPr>
          <w:t>»</w:t>
        </w:r>
      </w:hyperlink>
      <w:r w:rsidRPr="0024670B">
        <w:rPr>
          <w:rFonts w:eastAsia="Times New Roman"/>
          <w:szCs w:val="28"/>
          <w:lang w:val="uk-UA" w:eastAsia="ru-RU"/>
        </w:rPr>
        <w:t> можна спробувати дегустаційний сет сучасної української кухні, який має власну логіку  та драматургію — з досить складними подачами та неймовірними смаками. В  «</w:t>
      </w:r>
      <w:hyperlink r:id="rId23" w:history="1">
        <w:r w:rsidRPr="0024670B">
          <w:rPr>
            <w:rFonts w:eastAsia="Times New Roman"/>
            <w:bCs/>
            <w:color w:val="363633"/>
            <w:szCs w:val="28"/>
            <w:lang w:val="uk-UA" w:eastAsia="ru-RU"/>
          </w:rPr>
          <w:t>Oxota na Ovets»</w:t>
        </w:r>
        <w:r w:rsidRPr="0024670B">
          <w:rPr>
            <w:rFonts w:eastAsia="Times New Roman"/>
            <w:b/>
            <w:bCs/>
            <w:color w:val="363633"/>
            <w:szCs w:val="28"/>
            <w:lang w:val="uk-UA" w:eastAsia="ru-RU"/>
          </w:rPr>
          <w:t> </w:t>
        </w:r>
      </w:hyperlink>
      <w:r w:rsidRPr="0024670B">
        <w:rPr>
          <w:rFonts w:eastAsia="Times New Roman"/>
          <w:szCs w:val="28"/>
          <w:lang w:val="uk-UA" w:eastAsia="ru-RU"/>
        </w:rPr>
        <w:t>подача качки по -пекінськи – це гастрономічний ритуал, участь у якому бере безпосередньо шеф-кухар. </w:t>
      </w:r>
      <w:hyperlink r:id="rId24" w:history="1">
        <w:r w:rsidRPr="0024670B">
          <w:rPr>
            <w:rFonts w:eastAsia="Times New Roman"/>
            <w:b/>
            <w:bCs/>
            <w:color w:val="363633"/>
            <w:szCs w:val="28"/>
            <w:lang w:val="uk-UA" w:eastAsia="ru-RU"/>
          </w:rPr>
          <w:t>«</w:t>
        </w:r>
        <w:r w:rsidRPr="0024670B">
          <w:rPr>
            <w:rFonts w:eastAsia="Times New Roman"/>
            <w:bCs/>
            <w:color w:val="363633"/>
            <w:szCs w:val="28"/>
            <w:lang w:val="uk-UA" w:eastAsia="ru-RU"/>
          </w:rPr>
          <w:t>Остання Барикада</w:t>
        </w:r>
        <w:r w:rsidRPr="0024670B">
          <w:rPr>
            <w:rFonts w:eastAsia="Times New Roman"/>
            <w:b/>
            <w:bCs/>
            <w:color w:val="363633"/>
            <w:szCs w:val="28"/>
            <w:lang w:val="uk-UA" w:eastAsia="ru-RU"/>
          </w:rPr>
          <w:t>»</w:t>
        </w:r>
      </w:hyperlink>
      <w:r w:rsidRPr="0024670B">
        <w:rPr>
          <w:rFonts w:eastAsia="Times New Roman"/>
          <w:szCs w:val="28"/>
          <w:lang w:val="uk-UA" w:eastAsia="ru-RU"/>
        </w:rPr>
        <w:t> — це не лише ресторан, але й музей новітньої історії України та арт-простір  з безліччю моментів, які створюють неймовірний досвід.</w:t>
      </w:r>
    </w:p>
    <w:p w:rsidR="00E86E6E" w:rsidRPr="00A013CE" w:rsidRDefault="00E86E6E" w:rsidP="001F034B">
      <w:pPr>
        <w:rPr>
          <w:rFonts w:eastAsia="Times New Roman"/>
          <w:color w:val="76923C" w:themeColor="accent3" w:themeShade="BF"/>
          <w:szCs w:val="28"/>
          <w:lang w:val="uk-UA" w:eastAsia="ru-RU"/>
        </w:rPr>
      </w:pPr>
      <w:r w:rsidRPr="00A013CE">
        <w:rPr>
          <w:rFonts w:eastAsia="Times New Roman"/>
          <w:b/>
          <w:bCs/>
          <w:color w:val="76923C" w:themeColor="accent3" w:themeShade="BF"/>
          <w:sz w:val="24"/>
          <w:szCs w:val="24"/>
          <w:lang w:val="uk-UA" w:eastAsia="ru-RU"/>
        </w:rPr>
        <w:t>9</w:t>
      </w:r>
      <w:r w:rsidRPr="00A013CE">
        <w:rPr>
          <w:rFonts w:eastAsia="Times New Roman"/>
          <w:b/>
          <w:bCs/>
          <w:color w:val="76923C" w:themeColor="accent3" w:themeShade="BF"/>
          <w:szCs w:val="28"/>
          <w:lang w:val="uk-UA" w:eastAsia="ru-RU"/>
        </w:rPr>
        <w:t>. Пропозиції, обмежені у часі</w:t>
      </w:r>
    </w:p>
    <w:p w:rsidR="00E86E6E" w:rsidRPr="0024670B" w:rsidRDefault="00E86E6E" w:rsidP="001F034B">
      <w:pPr>
        <w:rPr>
          <w:rFonts w:eastAsia="Times New Roman"/>
          <w:szCs w:val="28"/>
          <w:lang w:val="uk-UA" w:eastAsia="ru-RU"/>
        </w:rPr>
      </w:pPr>
      <w:r w:rsidRPr="0024670B">
        <w:rPr>
          <w:rFonts w:eastAsia="Times New Roman"/>
          <w:szCs w:val="28"/>
          <w:lang w:val="uk-UA" w:eastAsia="ru-RU"/>
        </w:rPr>
        <w:t>64% з 500 найбільших ресторанних компаній США активно використовують різні маркетингові пропозиції, обмежені в часі. Наразі вони вважаються ефективними через те, що допомагають закладам керувати трафіком, а для гостей створюють відчуття новизни, а також відкривають можливості спробувати щось нове за прийнятою ціною.</w:t>
      </w:r>
    </w:p>
    <w:p w:rsidR="00E86E6E" w:rsidRPr="0024670B" w:rsidRDefault="00E86E6E" w:rsidP="00A013CE">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Щоденно по буднях в ресторанах Сім’ї з 12.00 до 16.00 проходять ланчі, які зазвичай дають закладам 1-2 повноцінні посадки, для гостей – це чудова можливість пообідати в ресторані, отримавши 2-3 повноцінні страви з меню та напій.. Розклад всіх ланчів на тиждень по всіх ресторанах можна знайти тут: </w:t>
      </w:r>
      <w:hyperlink r:id="rId25" w:tgtFrame="_blank" w:history="1">
        <w:r w:rsidRPr="0024670B">
          <w:rPr>
            <w:rFonts w:eastAsia="Times New Roman"/>
            <w:b/>
            <w:bCs/>
            <w:color w:val="363633"/>
            <w:szCs w:val="28"/>
            <w:lang w:val="uk-UA" w:eastAsia="ru-RU"/>
          </w:rPr>
          <w:t>ЛАНЧІ В КИЄВІ</w:t>
        </w:r>
      </w:hyperlink>
    </w:p>
    <w:p w:rsidR="00E86E6E" w:rsidRPr="0024670B" w:rsidRDefault="00E86E6E" w:rsidP="00C47E64">
      <w:pPr>
        <w:rPr>
          <w:rFonts w:eastAsia="Times New Roman"/>
          <w:szCs w:val="28"/>
          <w:lang w:val="uk-UA" w:eastAsia="ru-RU"/>
        </w:rPr>
      </w:pPr>
      <w:r w:rsidRPr="0024670B">
        <w:rPr>
          <w:rFonts w:eastAsia="Times New Roman"/>
          <w:szCs w:val="28"/>
          <w:lang w:val="uk-UA" w:eastAsia="ru-RU"/>
        </w:rPr>
        <w:lastRenderedPageBreak/>
        <w:t>Крім того, що вихідних можна потрапити на бранч або сніданок без обмежень. Механіка така: гість сплачує фіксовану суму і протягом певного часу може обирати будь-які страви та напої без жодних лімітів.</w:t>
      </w:r>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10.  Коктейль з низьким вмістом алкоголю</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Колись молодь обирала міцні коктейлі, в яких смак алкоголю маскувався різними добавками. Тепер все навпаки: молодь хоче насолоджуватися всіма відтінками смаку алкогольних напоїв, не відчуваючи сп’яніння. Цей тренд проявляється в різних формах.  З одного боку, на полицях супермаркетів з’являються банки з напоями, які за смаком імітують джин або вино – такі продукти користуються популярності серед зовсім молодих людей. З іншого боку, бартендери світового рівня працюють над створенням натуральних коктейлів з низьким вмістом алкоголю та цукру, але з дуже виразними смаками.</w:t>
      </w:r>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11. Роботи на кухні</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Робошефи вже існують, серед найбільш відомих Moley, Cooki та Chef Cui. Вони вже володіють навичками професійних кухарів та можуть якісно готувати. Деякі навіть ідеально прибирають кухню після закінчення. Питання лише в тому, коли подібні технології стануть масовими та зможуть замінити працю реальних лінійних кухарів. Поки що зак</w:t>
      </w:r>
      <w:r w:rsidR="00BD47FA" w:rsidRPr="0024670B">
        <w:rPr>
          <w:rFonts w:eastAsia="Times New Roman"/>
          <w:szCs w:val="28"/>
          <w:lang w:val="uk-UA" w:eastAsia="ru-RU"/>
        </w:rPr>
        <w:t>лади використовують роботизовані</w:t>
      </w:r>
      <w:r w:rsidRPr="0024670B">
        <w:rPr>
          <w:rFonts w:eastAsia="Times New Roman"/>
          <w:szCs w:val="28"/>
          <w:lang w:val="uk-UA" w:eastAsia="ru-RU"/>
        </w:rPr>
        <w:t xml:space="preserve"> пристрої, «заточені»  під приготування якогось одного продукт</w:t>
      </w:r>
      <w:r w:rsidR="00BD47FA" w:rsidRPr="0024670B">
        <w:rPr>
          <w:rFonts w:eastAsia="Times New Roman"/>
          <w:szCs w:val="28"/>
          <w:lang w:val="uk-UA" w:eastAsia="ru-RU"/>
        </w:rPr>
        <w:t>у</w:t>
      </w:r>
      <w:r w:rsidRPr="0024670B">
        <w:rPr>
          <w:rFonts w:eastAsia="Times New Roman"/>
          <w:szCs w:val="28"/>
          <w:lang w:val="uk-UA" w:eastAsia="ru-RU"/>
        </w:rPr>
        <w:t>. Там легше контролюват</w:t>
      </w:r>
      <w:r w:rsidR="00BD47FA" w:rsidRPr="0024670B">
        <w:rPr>
          <w:rFonts w:eastAsia="Times New Roman"/>
          <w:szCs w:val="28"/>
          <w:lang w:val="uk-UA" w:eastAsia="ru-RU"/>
        </w:rPr>
        <w:t>и</w:t>
      </w:r>
      <w:r w:rsidRPr="0024670B">
        <w:rPr>
          <w:rFonts w:eastAsia="Times New Roman"/>
          <w:szCs w:val="28"/>
          <w:lang w:val="uk-UA" w:eastAsia="ru-RU"/>
        </w:rPr>
        <w:t xml:space="preserve"> і якість, а на великих об’ємах можна й суттєво з економити на фонді оплати праці. Наразі в США кілька компаній використовують роботів, які готують бургери. При чому, один з рекордів – це приготування 4000 бургерів за годину. Це абсолютно нереальний результат для ручної праці. Дуже поширеними стають суші-роботи. Окремий напрямок розвитку технологій - 3D-принтери для їжі, зокрема, піци.</w:t>
      </w:r>
    </w:p>
    <w:p w:rsidR="00E86E6E" w:rsidRPr="0024670B" w:rsidRDefault="00E86E6E" w:rsidP="00C47E64">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w:t>
      </w:r>
      <w:hyperlink r:id="rId26" w:history="1">
        <w:r w:rsidRPr="00A013CE">
          <w:rPr>
            <w:rFonts w:eastAsia="Times New Roman"/>
            <w:bCs/>
            <w:color w:val="262626" w:themeColor="text1" w:themeTint="D9"/>
            <w:szCs w:val="28"/>
            <w:lang w:val="uk-UA" w:eastAsia="ru-RU"/>
          </w:rPr>
          <w:t> Philadelphia</w:t>
        </w:r>
      </w:hyperlink>
      <w:r w:rsidRPr="00A013CE">
        <w:rPr>
          <w:rFonts w:eastAsia="Times New Roman"/>
          <w:color w:val="262626" w:themeColor="text1" w:themeTint="D9"/>
          <w:szCs w:val="28"/>
          <w:lang w:val="uk-UA" w:eastAsia="ru-RU"/>
        </w:rPr>
        <w:t> </w:t>
      </w:r>
      <w:r w:rsidRPr="0024670B">
        <w:rPr>
          <w:rFonts w:eastAsia="Times New Roman"/>
          <w:szCs w:val="28"/>
          <w:lang w:val="uk-UA" w:eastAsia="ru-RU"/>
        </w:rPr>
        <w:t>використовує суші - робота для приготування ролів. Зокрема, тут готують популярні роли «Філадельфія» та «Дракони».</w:t>
      </w:r>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12.  Натуральні та біодинамічні вина</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Відсоток споживання біодинамічних вин (виготовлених натуральним методом без хімічних добрив та з урахуванням безлічі природних факторів) не є великим, але кількість людей, які готові платити більше саме за такі вина та отримувати на їхню думку унікальний досвід, зростає. З’являються спеціалізовані бари та заклади які все активніше вводять подібні вина у свої винні карти.  </w:t>
      </w:r>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13.  Lifestyle-страви</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 xml:space="preserve">Раніше були дуже популярними заклади, які пропонували салати, боули та сендвічі за принципом «зроби сам» з певного переліку інгредієнтів. Зважаючи на те,  що наразі час на прийом їжі скорочується, йдеться про новий популярний варіант задоволення потреб різних груп покупців: так звані lifestyle-пресети, тобто кілька готових варіантів-основ, які відповідають певному типу дієти та стилю життя. Тобто компанії полегшують вибір гостю, йому важливе лише ідентифікувати свої вподобання та знайти відповідність. Серед прикладів: lifestyle bowls від Chipotle, 9 варіантів меню від мережі </w:t>
      </w:r>
      <w:r w:rsidRPr="0024670B">
        <w:rPr>
          <w:rFonts w:eastAsia="Times New Roman"/>
          <w:szCs w:val="28"/>
          <w:lang w:val="uk-UA" w:eastAsia="ru-RU"/>
        </w:rPr>
        <w:lastRenderedPageBreak/>
        <w:t>Leon в Британії та США (їхнє меню пропонує 9 боулів – «для веганів», «для тих, хто шукає нових смаків» і все таке інше).</w:t>
      </w:r>
    </w:p>
    <w:p w:rsidR="00E86E6E" w:rsidRPr="00A013CE" w:rsidRDefault="008B3989"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 xml:space="preserve">14. </w:t>
      </w:r>
      <w:r w:rsidR="00E86E6E" w:rsidRPr="00A013CE">
        <w:rPr>
          <w:rFonts w:eastAsia="Times New Roman"/>
          <w:b/>
          <w:bCs/>
          <w:color w:val="76923C" w:themeColor="accent3" w:themeShade="BF"/>
          <w:szCs w:val="28"/>
          <w:lang w:val="uk-UA" w:eastAsia="ru-RU"/>
        </w:rPr>
        <w:t>Ферментація 2.0</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Йдеться не лише про місто та гриб кодзі, до цього всі вже звикли. За прикладом Рене Редзепі та його однодумців кухарі обладнують власні лабораторії, аби досліджувати процеси ферментації з різними продуктами та в різних умовах. Іноді отримання результату триває понад рік, однак йдеться про відкриття нових можливостей та смаків.</w:t>
      </w:r>
    </w:p>
    <w:p w:rsidR="00E86E6E" w:rsidRPr="0024670B" w:rsidRDefault="00E86E6E" w:rsidP="00C47E64">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Ферментація є характерною і для української кухні, тож, наприклад, у </w:t>
      </w:r>
      <w:hyperlink r:id="rId27" w:history="1">
        <w:r w:rsidRPr="0024670B">
          <w:rPr>
            <w:rFonts w:eastAsia="Times New Roman"/>
            <w:b/>
            <w:bCs/>
            <w:color w:val="363633"/>
            <w:szCs w:val="28"/>
            <w:lang w:val="uk-UA" w:eastAsia="ru-RU"/>
          </w:rPr>
          <w:t>«Канапі»</w:t>
        </w:r>
      </w:hyperlink>
      <w:r w:rsidRPr="0024670B">
        <w:rPr>
          <w:rFonts w:eastAsia="Times New Roman"/>
          <w:szCs w:val="28"/>
          <w:lang w:val="uk-UA" w:eastAsia="ru-RU"/>
        </w:rPr>
        <w:t> можна знайти безліч страв, під час приготування яких використовується подібна технологія.</w:t>
      </w:r>
    </w:p>
    <w:p w:rsidR="00E86E6E" w:rsidRPr="0024670B" w:rsidRDefault="00E86E6E" w:rsidP="00C47E64">
      <w:pPr>
        <w:rPr>
          <w:rFonts w:eastAsia="Times New Roman"/>
          <w:sz w:val="24"/>
          <w:szCs w:val="24"/>
          <w:lang w:val="uk-UA" w:eastAsia="ru-RU"/>
        </w:rPr>
      </w:pPr>
    </w:p>
    <w:p w:rsidR="00E86E6E" w:rsidRDefault="00E86E6E" w:rsidP="00C47E64">
      <w:pPr>
        <w:rPr>
          <w:rFonts w:eastAsia="Times New Roman"/>
          <w:b/>
          <w:bCs/>
          <w:color w:val="76923C" w:themeColor="accent3" w:themeShade="BF"/>
          <w:szCs w:val="28"/>
          <w:lang w:val="uk-UA" w:eastAsia="ru-RU"/>
        </w:rPr>
      </w:pPr>
      <w:r w:rsidRPr="00A013CE">
        <w:rPr>
          <w:rFonts w:eastAsia="Times New Roman"/>
          <w:b/>
          <w:bCs/>
          <w:color w:val="76923C" w:themeColor="accent3" w:themeShade="BF"/>
          <w:szCs w:val="28"/>
          <w:lang w:val="uk-UA" w:eastAsia="ru-RU"/>
        </w:rPr>
        <w:t>15.  Пошуки «здорових» варіантів комфорт-фуду</w:t>
      </w:r>
    </w:p>
    <w:p w:rsidR="00A013CE" w:rsidRPr="00A013CE" w:rsidRDefault="00A013CE" w:rsidP="00C47E64">
      <w:pPr>
        <w:rPr>
          <w:rFonts w:eastAsia="Times New Roman"/>
          <w:color w:val="76923C" w:themeColor="accent3" w:themeShade="BF"/>
          <w:szCs w:val="28"/>
          <w:lang w:val="uk-UA" w:eastAsia="ru-RU"/>
        </w:rPr>
      </w:pPr>
    </w:p>
    <w:p w:rsidR="00E86E6E" w:rsidRPr="0024670B" w:rsidRDefault="00E86E6E" w:rsidP="00C47E64">
      <w:pPr>
        <w:rPr>
          <w:rFonts w:eastAsia="Times New Roman"/>
          <w:szCs w:val="28"/>
          <w:lang w:val="uk-UA" w:eastAsia="ru-RU"/>
        </w:rPr>
      </w:pPr>
      <w:r w:rsidRPr="0024670B">
        <w:rPr>
          <w:rFonts w:eastAsia="Times New Roman"/>
          <w:szCs w:val="28"/>
          <w:lang w:val="uk-UA" w:eastAsia="ru-RU"/>
        </w:rPr>
        <w:t>У кожної країни є власний канон «комфорт-фуду»: для когось це макарони з сиром, для когось млинці з м’ясом та паприкою, а для когось — курячий бульйон. Йдеться про «їжу з дитинства». З одного боку, вона створює відчуття затишку та безпеки, а з іншого, вже трохи не вписується в сучасне уявлення про здорову дієту. Тож деякі ресторани намагаються загравати з різними аудиторіями, дещо адаптуючи традиційні страви під сучасні вимоги, роблячи їх не такими калорійними, або замінюють певні компоненти. Яскравий приклад: пюре з цвітної капусти в якості гарніру замість звичайного картопляного пюре.</w:t>
      </w:r>
    </w:p>
    <w:p w:rsidR="00E86E6E" w:rsidRPr="0024670B" w:rsidRDefault="00E86E6E" w:rsidP="00C47E64">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xml:space="preserve">: Прикладів дуже багато – від котлети по-київськи з пюре та гарніром з печених овочів або ж </w:t>
      </w:r>
      <w:r w:rsidR="00A013CE">
        <w:rPr>
          <w:rFonts w:eastAsia="Times New Roman"/>
          <w:szCs w:val="28"/>
          <w:lang w:val="uk-UA" w:eastAsia="ru-RU"/>
        </w:rPr>
        <w:t>о</w:t>
      </w:r>
      <w:r w:rsidR="00A013CE" w:rsidRPr="0024670B">
        <w:rPr>
          <w:rFonts w:eastAsia="Times New Roman"/>
          <w:szCs w:val="28"/>
          <w:lang w:val="uk-UA" w:eastAsia="ru-RU"/>
        </w:rPr>
        <w:t>лів’є</w:t>
      </w:r>
      <w:r w:rsidRPr="0024670B">
        <w:rPr>
          <w:rFonts w:eastAsia="Times New Roman"/>
          <w:szCs w:val="28"/>
          <w:lang w:val="uk-UA" w:eastAsia="ru-RU"/>
        </w:rPr>
        <w:t xml:space="preserve"> з соусом з зеленого горошку в </w:t>
      </w:r>
      <w:hyperlink r:id="rId28" w:history="1">
        <w:r w:rsidRPr="0024670B">
          <w:rPr>
            <w:rFonts w:eastAsia="Times New Roman"/>
            <w:b/>
            <w:bCs/>
            <w:color w:val="363633"/>
            <w:szCs w:val="28"/>
            <w:lang w:val="uk-UA" w:eastAsia="ru-RU"/>
          </w:rPr>
          <w:t>Chicken Kyiv</w:t>
        </w:r>
      </w:hyperlink>
      <w:r w:rsidRPr="0024670B">
        <w:rPr>
          <w:rFonts w:eastAsia="Times New Roman"/>
          <w:szCs w:val="28"/>
          <w:lang w:val="uk-UA" w:eastAsia="ru-RU"/>
        </w:rPr>
        <w:t> до парових щучих котлеток в </w:t>
      </w:r>
      <w:hyperlink r:id="rId29" w:history="1">
        <w:r w:rsidRPr="0024670B">
          <w:rPr>
            <w:rFonts w:eastAsia="Times New Roman"/>
            <w:b/>
            <w:bCs/>
            <w:color w:val="363633"/>
            <w:szCs w:val="28"/>
            <w:lang w:val="uk-UA" w:eastAsia="ru-RU"/>
          </w:rPr>
          <w:t>«Барсуці»</w:t>
        </w:r>
      </w:hyperlink>
      <w:r w:rsidRPr="0024670B">
        <w:rPr>
          <w:rFonts w:eastAsia="Times New Roman"/>
          <w:szCs w:val="28"/>
          <w:lang w:val="uk-UA" w:eastAsia="ru-RU"/>
        </w:rPr>
        <w:t> та варіації на тему одеських страв в </w:t>
      </w:r>
      <w:hyperlink r:id="rId30" w:history="1">
        <w:r w:rsidRPr="0024670B">
          <w:rPr>
            <w:rFonts w:eastAsia="Times New Roman"/>
            <w:b/>
            <w:bCs/>
            <w:color w:val="363633"/>
            <w:szCs w:val="28"/>
            <w:lang w:val="uk-UA" w:eastAsia="ru-RU"/>
          </w:rPr>
          <w:t>«Любчику».</w:t>
        </w:r>
      </w:hyperlink>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16.  Панкейки й тости на сніданок</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З одного боку, «традиційний англійський сніданок» здає свої позиції, адже вважається занадто калорійним та нездоровим, з іншого боку, популярності в якості ранкової страви набирають японські пухкі панкейки-суфле з різними начинками та різноманітні «ранкові тости з усім на світі».</w:t>
      </w:r>
    </w:p>
    <w:p w:rsidR="00E86E6E" w:rsidRPr="0024670B" w:rsidRDefault="00E86E6E" w:rsidP="00C47E64">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Замовляйте в </w:t>
      </w:r>
      <w:hyperlink r:id="rId31" w:history="1">
        <w:r w:rsidRPr="0024670B">
          <w:rPr>
            <w:rFonts w:eastAsia="Times New Roman"/>
            <w:b/>
            <w:bCs/>
            <w:color w:val="363633"/>
            <w:szCs w:val="28"/>
            <w:lang w:val="uk-UA" w:eastAsia="ru-RU"/>
          </w:rPr>
          <w:t>«Любчику»</w:t>
        </w:r>
      </w:hyperlink>
      <w:r w:rsidRPr="0024670B">
        <w:rPr>
          <w:rFonts w:eastAsia="Times New Roman"/>
          <w:szCs w:val="28"/>
          <w:lang w:val="uk-UA" w:eastAsia="ru-RU"/>
        </w:rPr>
        <w:t> яйця за рецептом Беніної  мами – з хрумким беконом, салатом та тостами, в</w:t>
      </w:r>
      <w:hyperlink r:id="rId32" w:history="1">
        <w:r w:rsidRPr="0024670B">
          <w:rPr>
            <w:rFonts w:eastAsia="Times New Roman"/>
            <w:b/>
            <w:bCs/>
            <w:color w:val="363633"/>
            <w:szCs w:val="28"/>
            <w:lang w:val="uk-UA" w:eastAsia="ru-RU"/>
          </w:rPr>
          <w:t> Chicken Kyiv</w:t>
        </w:r>
      </w:hyperlink>
      <w:r w:rsidRPr="0024670B">
        <w:rPr>
          <w:rFonts w:eastAsia="Times New Roman"/>
          <w:szCs w:val="28"/>
          <w:lang w:val="uk-UA" w:eastAsia="ru-RU"/>
        </w:rPr>
        <w:t> шукайте ранкові клаб-сендвічі, авокадо-тости і яйця пашот з лососем.</w:t>
      </w:r>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17.  Функціональна їжа</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Йдеться про те, що обираючи їжу, люди враховують не лише її смак та поживність, але й те, як ті або інші продукти впливають на фізіологічний або психічний стан людини. На цьому будуються великі рекламні кампанії та вкладаються величезні бюджети: від спіруліни до фіолетової картоплі.</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 xml:space="preserve">Якщо раніше йшлося про певний стиль харчування (наприклад, «середземноморську дієту»), то зараз люди тяжіють до створення індивідуальних дієт – за допомогою різних консультантів з харчування. Якщо раніше ідея пройти ДНК-тест, аби підібрати меню на вечерю, здавалося б дивною, то зараз це досить популярна практика. Експерти прогнозують </w:t>
      </w:r>
      <w:r w:rsidRPr="0024670B">
        <w:rPr>
          <w:rFonts w:eastAsia="Times New Roman"/>
          <w:szCs w:val="28"/>
          <w:lang w:val="uk-UA" w:eastAsia="ru-RU"/>
        </w:rPr>
        <w:lastRenderedPageBreak/>
        <w:t>збільшення кількості нутриціологів, а також різноманітних мобільних додатків, які будуть дозволяти планувати меню, зважаючи на результати аналізів, та відстежувати зміни в організми та вплив харчування на них.  </w:t>
      </w:r>
    </w:p>
    <w:p w:rsidR="00E86E6E" w:rsidRPr="0024670B" w:rsidRDefault="00E86E6E" w:rsidP="00C47E64">
      <w:pPr>
        <w:rPr>
          <w:rFonts w:eastAsia="Times New Roman"/>
          <w:szCs w:val="28"/>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xml:space="preserve">: Ми поважаємо бажання наших гостей знати детальний склад страв і згідно з цим робити вибір, тож за підтримки </w:t>
      </w:r>
      <w:hyperlink r:id="rId33" w:history="1">
        <w:r w:rsidRPr="0024670B">
          <w:rPr>
            <w:rFonts w:eastAsia="Times New Roman"/>
            <w:b/>
            <w:bCs/>
            <w:color w:val="363633"/>
            <w:szCs w:val="28"/>
            <w:lang w:val="uk-UA" w:eastAsia="ru-RU"/>
          </w:rPr>
          <w:t> Food&amp;Diabets </w:t>
        </w:r>
      </w:hyperlink>
      <w:r w:rsidRPr="0024670B">
        <w:rPr>
          <w:rFonts w:eastAsia="Times New Roman"/>
          <w:szCs w:val="28"/>
          <w:lang w:val="uk-UA" w:eastAsia="ru-RU"/>
        </w:rPr>
        <w:t>ми розробляємо  меню, в яких буде детальна інформація про харчову цінність страв, підраховані хлібні одиниці, зазначені алергени, тощо.</w:t>
      </w:r>
    </w:p>
    <w:p w:rsidR="00E86E6E" w:rsidRPr="00A013CE" w:rsidRDefault="00E86E6E" w:rsidP="00C47E64">
      <w:pPr>
        <w:rPr>
          <w:rFonts w:eastAsia="Times New Roman"/>
          <w:color w:val="76923C" w:themeColor="accent3" w:themeShade="BF"/>
          <w:szCs w:val="28"/>
          <w:lang w:val="uk-UA" w:eastAsia="ru-RU"/>
        </w:rPr>
      </w:pPr>
      <w:r w:rsidRPr="00A013CE">
        <w:rPr>
          <w:rFonts w:eastAsia="Times New Roman"/>
          <w:b/>
          <w:bCs/>
          <w:color w:val="76923C" w:themeColor="accent3" w:themeShade="BF"/>
          <w:szCs w:val="28"/>
          <w:lang w:val="uk-UA" w:eastAsia="ru-RU"/>
        </w:rPr>
        <w:t>18.  Якісний хліб та нові типи борошна</w:t>
      </w:r>
    </w:p>
    <w:p w:rsidR="00E86E6E" w:rsidRPr="0024670B" w:rsidRDefault="00E86E6E" w:rsidP="00C47E64">
      <w:pPr>
        <w:rPr>
          <w:rFonts w:eastAsia="Times New Roman"/>
          <w:szCs w:val="28"/>
          <w:lang w:val="uk-UA" w:eastAsia="ru-RU"/>
        </w:rPr>
      </w:pPr>
      <w:r w:rsidRPr="0024670B">
        <w:rPr>
          <w:rFonts w:eastAsia="Times New Roman"/>
          <w:szCs w:val="28"/>
          <w:lang w:val="uk-UA" w:eastAsia="ru-RU"/>
        </w:rPr>
        <w:t>Заклади продовжують експериментувати з хлібом та з тістом взагалі, використовують нові типи борошна – наприклад, крім пшениці та жита, працюють зі спельтою та твердою пшеницею (durum). «Артезіанський» якісний хліб, випечений в самому закладі, у 2020-ому вважається однією з ознак якості та поваги для гостя.</w:t>
      </w:r>
    </w:p>
    <w:p w:rsidR="00E86E6E" w:rsidRPr="0024670B" w:rsidRDefault="00E86E6E" w:rsidP="00C47E64">
      <w:pPr>
        <w:rPr>
          <w:rFonts w:eastAsia="Times New Roman"/>
          <w:sz w:val="24"/>
          <w:szCs w:val="24"/>
          <w:lang w:val="uk-UA" w:eastAsia="ru-RU"/>
        </w:rPr>
      </w:pPr>
      <w:r w:rsidRPr="0024670B">
        <w:rPr>
          <w:rFonts w:eastAsia="Times New Roman"/>
          <w:b/>
          <w:color w:val="0070C0"/>
          <w:szCs w:val="28"/>
          <w:lang w:val="uk-UA" w:eastAsia="ru-RU"/>
        </w:rPr>
        <w:t>В GASTROFAMILY</w:t>
      </w:r>
      <w:r w:rsidRPr="0024670B">
        <w:rPr>
          <w:rFonts w:eastAsia="Times New Roman"/>
          <w:szCs w:val="28"/>
          <w:lang w:val="uk-UA" w:eastAsia="ru-RU"/>
        </w:rPr>
        <w:t>: В більшості ресторанів Сім’ї хліб щоденно випікається на місці. Яскравий приклад результатів експериментів з борошном та тістом –</w:t>
      </w:r>
      <w:hyperlink r:id="rId34" w:history="1">
        <w:r w:rsidRPr="0024670B">
          <w:rPr>
            <w:rFonts w:eastAsia="Times New Roman"/>
            <w:b/>
            <w:bCs/>
            <w:color w:val="363633"/>
            <w:szCs w:val="28"/>
            <w:lang w:val="uk-UA" w:eastAsia="ru-RU"/>
          </w:rPr>
          <w:t> Pinzarella</w:t>
        </w:r>
      </w:hyperlink>
      <w:r w:rsidRPr="0024670B">
        <w:rPr>
          <w:rFonts w:eastAsia="Times New Roman"/>
          <w:szCs w:val="28"/>
          <w:lang w:val="uk-UA" w:eastAsia="ru-RU"/>
        </w:rPr>
        <w:t>, заклад, в якому готують пінцу з трьох видів борошна: пшениці, смаженої сої та рисової семоліни, тісто ферментують понад добу задля отримання бажаної текстури та смаку в результаті</w:t>
      </w:r>
      <w:r w:rsidRPr="0024670B">
        <w:rPr>
          <w:rFonts w:eastAsia="Times New Roman"/>
          <w:sz w:val="24"/>
          <w:szCs w:val="24"/>
          <w:lang w:val="uk-UA" w:eastAsia="ru-RU"/>
        </w:rPr>
        <w:t>.</w:t>
      </w:r>
    </w:p>
    <w:p w:rsidR="00E86E6E" w:rsidRDefault="00E86E6E" w:rsidP="00C47E64">
      <w:pPr>
        <w:rPr>
          <w:rFonts w:eastAsia="Times New Roman"/>
          <w:b/>
          <w:bCs/>
          <w:color w:val="76923C" w:themeColor="accent3" w:themeShade="BF"/>
          <w:szCs w:val="28"/>
          <w:lang w:val="uk-UA" w:eastAsia="ru-RU"/>
        </w:rPr>
      </w:pPr>
      <w:r w:rsidRPr="00A013CE">
        <w:rPr>
          <w:rFonts w:eastAsia="Times New Roman"/>
          <w:b/>
          <w:bCs/>
          <w:color w:val="76923C" w:themeColor="accent3" w:themeShade="BF"/>
          <w:szCs w:val="28"/>
          <w:lang w:val="uk-UA" w:eastAsia="ru-RU"/>
        </w:rPr>
        <w:t>19.  Нові популярні смаки та запахи</w:t>
      </w:r>
    </w:p>
    <w:p w:rsidR="00E86E6E" w:rsidRPr="00A013CE" w:rsidRDefault="00E86E6E" w:rsidP="00C47E64">
      <w:pPr>
        <w:rPr>
          <w:rFonts w:eastAsia="Times New Roman"/>
          <w:color w:val="0D0D0D" w:themeColor="text1" w:themeTint="F2"/>
          <w:szCs w:val="28"/>
          <w:lang w:val="uk-UA" w:eastAsia="ru-RU"/>
        </w:rPr>
      </w:pPr>
      <w:r w:rsidRPr="00A013CE">
        <w:rPr>
          <w:rFonts w:eastAsia="Times New Roman"/>
          <w:color w:val="0D0D0D" w:themeColor="text1" w:themeTint="F2"/>
          <w:szCs w:val="28"/>
          <w:lang w:val="uk-UA" w:eastAsia="ru-RU"/>
        </w:rPr>
        <w:t>За даними 2019 Flavor Consumer Trend Report за два роки на 40% збільшилася кількість гостей у віці від 18 до 34 років, які, приходячи до ресторанів, шукають нових унікальних смаків. Сучасна молодь – це люди, яким все весь час набридає та які шукають нового досвіду, зокрема нетривіальних дивних смаків. За даними досліджень 35 різних компаній, які вивчають смакові вподобання, у 2020-ому році в тренді будуть «флоральні смаки та аромати» (приклад: сакура-фрапучино від Starbucks). Зокрема, чекають на бум «японських смаків» після Олімпіади. Квіткові ноти очікують не лише в напоях та десертах, але й, наприклад, в оцті (orange blossom vinegar).  Крім того, обіцяють популярність складних «землистих» смаків та смаків різноманітних трав. А такі кислуваті смаки, як, наприклад, смак юзу, вже не будуть сприйматися як екзотика, а стануть загально поширеними.</w:t>
      </w:r>
    </w:p>
    <w:p w:rsidR="00E86E6E" w:rsidRPr="00A013CE" w:rsidRDefault="00E86E6E" w:rsidP="00C47E64">
      <w:pPr>
        <w:rPr>
          <w:rFonts w:eastAsia="Times New Roman"/>
          <w:b/>
          <w:bCs/>
          <w:color w:val="76923C" w:themeColor="accent3" w:themeShade="BF"/>
          <w:szCs w:val="28"/>
          <w:lang w:val="uk-UA" w:eastAsia="ru-RU"/>
        </w:rPr>
      </w:pPr>
      <w:r w:rsidRPr="00A013CE">
        <w:rPr>
          <w:rFonts w:eastAsia="Times New Roman"/>
          <w:b/>
          <w:bCs/>
          <w:color w:val="76923C" w:themeColor="accent3" w:themeShade="BF"/>
          <w:szCs w:val="28"/>
          <w:lang w:val="uk-UA" w:eastAsia="ru-RU"/>
        </w:rPr>
        <w:t>20.  BUZZWORDS 2020 від BAUM + WHITEMANN</w:t>
      </w:r>
    </w:p>
    <w:p w:rsidR="00E86E6E" w:rsidRDefault="00E86E6E" w:rsidP="00C47E64">
      <w:pPr>
        <w:rPr>
          <w:rFonts w:eastAsia="Times New Roman"/>
          <w:szCs w:val="28"/>
          <w:lang w:val="uk-UA" w:eastAsia="ru-RU"/>
        </w:rPr>
      </w:pPr>
      <w:r w:rsidRPr="0024670B">
        <w:rPr>
          <w:rFonts w:eastAsia="Times New Roman"/>
          <w:szCs w:val="28"/>
          <w:lang w:val="uk-UA" w:eastAsia="ru-RU"/>
        </w:rPr>
        <w:t>Амба – ліванський соус на основі манго та карі. Чуррос – іспанські солодощі з усіма можливими додатками. Burnt cheesecake – баскський пиріг. Celtuce – салат, який прийде на зміну популярності кейлу. Шаурма. Так, знову шаурма. З соковитим м’ясом та будь-якими додатками. Бум фуд-холів. Зменшення відходів. Сортування відходів та одноразовий посуд, який повністю переробляється. Різноманітні їстівні водорості. Колаборації шефів та закладів з виробниками кросівок або іншими б</w:t>
      </w:r>
      <w:r w:rsidR="001F034B">
        <w:rPr>
          <w:rFonts w:eastAsia="Times New Roman"/>
          <w:szCs w:val="28"/>
          <w:lang w:val="uk-UA" w:eastAsia="ru-RU"/>
        </w:rPr>
        <w:t xml:space="preserve">рендами задля створення мерчу. </w:t>
      </w:r>
    </w:p>
    <w:p w:rsidR="00C47E64" w:rsidRDefault="00C47E64" w:rsidP="00C47E64">
      <w:pPr>
        <w:rPr>
          <w:rFonts w:eastAsia="Times New Roman"/>
          <w:szCs w:val="28"/>
          <w:lang w:val="uk-UA" w:eastAsia="ru-RU"/>
        </w:rPr>
      </w:pPr>
    </w:p>
    <w:p w:rsidR="00C47E64" w:rsidRDefault="00C47E64" w:rsidP="00C47E64">
      <w:pPr>
        <w:rPr>
          <w:rFonts w:eastAsia="Times New Roman"/>
          <w:szCs w:val="28"/>
          <w:lang w:val="uk-UA" w:eastAsia="ru-RU"/>
        </w:rPr>
      </w:pPr>
    </w:p>
    <w:p w:rsidR="00C47E64" w:rsidRDefault="00C47E64" w:rsidP="00C47E64">
      <w:pPr>
        <w:rPr>
          <w:rFonts w:eastAsia="Times New Roman"/>
          <w:szCs w:val="28"/>
          <w:lang w:val="uk-UA" w:eastAsia="ru-RU"/>
        </w:rPr>
      </w:pPr>
    </w:p>
    <w:p w:rsidR="00C47E64" w:rsidRDefault="00C47E64" w:rsidP="00C47E64">
      <w:pPr>
        <w:rPr>
          <w:rFonts w:eastAsia="Times New Roman"/>
          <w:szCs w:val="28"/>
          <w:lang w:val="uk-UA" w:eastAsia="ru-RU"/>
        </w:rPr>
      </w:pPr>
    </w:p>
    <w:p w:rsidR="00C47E64" w:rsidRPr="001F034B" w:rsidRDefault="00C47E64" w:rsidP="00C47E64">
      <w:pPr>
        <w:rPr>
          <w:rFonts w:eastAsia="Times New Roman"/>
          <w:szCs w:val="28"/>
          <w:lang w:val="uk-UA" w:eastAsia="ru-RU"/>
        </w:rPr>
      </w:pPr>
    </w:p>
    <w:p w:rsidR="00970155" w:rsidRPr="00C47E64" w:rsidRDefault="00970155" w:rsidP="001F034B">
      <w:pPr>
        <w:rPr>
          <w:lang w:val="uk-UA"/>
        </w:rPr>
      </w:pPr>
      <w:r w:rsidRPr="00C47E64">
        <w:rPr>
          <w:lang w:val="uk-UA"/>
        </w:rPr>
        <w:lastRenderedPageBreak/>
        <w:t xml:space="preserve"> Список</w:t>
      </w:r>
      <w:r w:rsidR="001F034B" w:rsidRPr="00C47E64">
        <w:rPr>
          <w:lang w:val="uk-UA"/>
        </w:rPr>
        <w:t xml:space="preserve"> використаних джерел </w:t>
      </w:r>
    </w:p>
    <w:p w:rsidR="00970155" w:rsidRPr="00C47E64" w:rsidRDefault="00970155" w:rsidP="001F034B">
      <w:pPr>
        <w:rPr>
          <w:lang w:val="uk-UA"/>
        </w:rPr>
      </w:pPr>
      <w:r w:rsidRPr="00C47E64">
        <w:rPr>
          <w:lang w:val="uk-UA"/>
        </w:rPr>
        <w:t>1. Вишневська О.О. Словник ресторанних термінів / О.О. Вишневська. – Х. : ХНУ імені В.Н. Каразіна, 2011. – 40 с.</w:t>
      </w:r>
    </w:p>
    <w:p w:rsidR="00970155" w:rsidRPr="00C47E64" w:rsidRDefault="00970155" w:rsidP="001F034B">
      <w:pPr>
        <w:rPr>
          <w:lang w:val="uk-UA"/>
        </w:rPr>
      </w:pPr>
      <w:r w:rsidRPr="00C47E64">
        <w:rPr>
          <w:lang w:val="uk-UA"/>
        </w:rPr>
        <w:t xml:space="preserve"> </w:t>
      </w:r>
      <w:r w:rsidR="001F034B" w:rsidRPr="00C47E64">
        <w:rPr>
          <w:lang w:val="uk-UA"/>
        </w:rPr>
        <w:t xml:space="preserve"> 2</w:t>
      </w:r>
      <w:r w:rsidRPr="00C47E64">
        <w:rPr>
          <w:lang w:val="uk-UA"/>
        </w:rPr>
        <w:t>. Організація послуг харчування. [Електронний</w:t>
      </w:r>
      <w:r w:rsidR="00C47E64" w:rsidRPr="00C47E64">
        <w:rPr>
          <w:lang w:val="uk-UA"/>
        </w:rPr>
        <w:t xml:space="preserve"> ресурс]. – Режим доступу:</w:t>
      </w:r>
      <w:r w:rsidRPr="00C47E64">
        <w:rPr>
          <w:lang w:val="uk-UA"/>
        </w:rPr>
        <w:t>http://generation.at.ua/load/knigiorganizacija_poslug_kharchuvannja/organizacija_poslug_kharchuvannja_lviv_2006/124-1-0-212</w:t>
      </w:r>
    </w:p>
    <w:p w:rsidR="00970155" w:rsidRPr="00C47E64" w:rsidRDefault="00C47E64" w:rsidP="001F034B">
      <w:pPr>
        <w:rPr>
          <w:color w:val="0D0D0D" w:themeColor="text1" w:themeTint="F2"/>
          <w:lang w:val="uk-UA"/>
        </w:rPr>
      </w:pPr>
      <w:r w:rsidRPr="00C47E64">
        <w:rPr>
          <w:lang w:val="uk-UA"/>
        </w:rPr>
        <w:t xml:space="preserve"> 3</w:t>
      </w:r>
      <w:r w:rsidR="00970155" w:rsidRPr="00C47E64">
        <w:rPr>
          <w:lang w:val="uk-UA"/>
        </w:rPr>
        <w:t>. Скавронська І.В. Пріоритетні напрямки розвитку ресторанної справи України в контексті світового до</w:t>
      </w:r>
      <w:r w:rsidR="001F034B" w:rsidRPr="00C47E64">
        <w:rPr>
          <w:lang w:val="uk-UA"/>
        </w:rPr>
        <w:t xml:space="preserve">свіду </w:t>
      </w:r>
      <w:r w:rsidR="00970155" w:rsidRPr="00C47E64">
        <w:rPr>
          <w:lang w:val="uk-UA"/>
        </w:rPr>
        <w:t xml:space="preserve">. [Електронний ресурс]. – Режим доступу </w:t>
      </w:r>
      <w:r w:rsidR="00970155" w:rsidRPr="00C47E64">
        <w:rPr>
          <w:color w:val="0D0D0D" w:themeColor="text1" w:themeTint="F2"/>
          <w:lang w:val="uk-UA"/>
        </w:rPr>
        <w:t xml:space="preserve">: </w:t>
      </w:r>
      <w:hyperlink r:id="rId35" w:history="1">
        <w:r w:rsidR="00970155" w:rsidRPr="00C47E64">
          <w:rPr>
            <w:rStyle w:val="a3"/>
            <w:color w:val="0D0D0D" w:themeColor="text1" w:themeTint="F2"/>
            <w:u w:val="none"/>
            <w:lang w:val="uk-UA"/>
          </w:rPr>
          <w:t>http://tourlib.net/</w:t>
        </w:r>
        <w:r w:rsidR="001F034B" w:rsidRPr="00C47E64">
          <w:rPr>
            <w:color w:val="0D0D0D" w:themeColor="text1" w:themeTint="F2"/>
            <w:lang w:val="uk-UA"/>
          </w:rPr>
          <w:t>244</w:t>
        </w:r>
        <w:r w:rsidR="00970155" w:rsidRPr="00C47E64">
          <w:rPr>
            <w:rStyle w:val="a3"/>
            <w:color w:val="0D0D0D" w:themeColor="text1" w:themeTint="F2"/>
            <w:u w:val="none"/>
            <w:lang w:val="uk-UA"/>
          </w:rPr>
          <w:t>statti_ukr/skavronska2.htm</w:t>
        </w:r>
      </w:hyperlink>
      <w:r w:rsidR="00970155" w:rsidRPr="00C47E64">
        <w:rPr>
          <w:color w:val="0D0D0D" w:themeColor="text1" w:themeTint="F2"/>
          <w:lang w:val="uk-UA"/>
        </w:rPr>
        <w:t xml:space="preserve"> </w:t>
      </w:r>
    </w:p>
    <w:p w:rsidR="00970155" w:rsidRPr="00C47E64" w:rsidRDefault="00C47E64" w:rsidP="00C47E64">
      <w:pPr>
        <w:tabs>
          <w:tab w:val="left" w:pos="8115"/>
        </w:tabs>
        <w:rPr>
          <w:lang w:val="uk-UA"/>
        </w:rPr>
      </w:pPr>
      <w:r w:rsidRPr="00C47E64">
        <w:rPr>
          <w:lang w:val="uk-UA"/>
        </w:rPr>
        <w:tab/>
      </w:r>
    </w:p>
    <w:p w:rsidR="00970155" w:rsidRPr="0024670B" w:rsidRDefault="00970155">
      <w:pPr>
        <w:rPr>
          <w:lang w:val="uk-UA"/>
        </w:rPr>
      </w:pPr>
    </w:p>
    <w:p w:rsidR="00970155" w:rsidRPr="0024670B" w:rsidRDefault="00970155">
      <w:pPr>
        <w:rPr>
          <w:lang w:val="uk-UA"/>
        </w:rPr>
      </w:pPr>
    </w:p>
    <w:sectPr w:rsidR="00970155" w:rsidRPr="0024670B" w:rsidSect="002C63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88D" w:rsidRDefault="000A188D" w:rsidP="0024670B">
      <w:r>
        <w:separator/>
      </w:r>
    </w:p>
  </w:endnote>
  <w:endnote w:type="continuationSeparator" w:id="1">
    <w:p w:rsidR="000A188D" w:rsidRDefault="000A188D" w:rsidP="0024670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88D" w:rsidRDefault="000A188D" w:rsidP="0024670B">
      <w:r>
        <w:separator/>
      </w:r>
    </w:p>
  </w:footnote>
  <w:footnote w:type="continuationSeparator" w:id="1">
    <w:p w:rsidR="000A188D" w:rsidRDefault="000A188D" w:rsidP="0024670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86E6E"/>
    <w:rsid w:val="000A188D"/>
    <w:rsid w:val="001E7A80"/>
    <w:rsid w:val="001F034B"/>
    <w:rsid w:val="00225BF3"/>
    <w:rsid w:val="0024670B"/>
    <w:rsid w:val="002C6311"/>
    <w:rsid w:val="002F41C7"/>
    <w:rsid w:val="00424AFA"/>
    <w:rsid w:val="00426FB9"/>
    <w:rsid w:val="00701185"/>
    <w:rsid w:val="007042DB"/>
    <w:rsid w:val="00752914"/>
    <w:rsid w:val="00753575"/>
    <w:rsid w:val="008B3989"/>
    <w:rsid w:val="00970155"/>
    <w:rsid w:val="00A013CE"/>
    <w:rsid w:val="00A05BD0"/>
    <w:rsid w:val="00A9041A"/>
    <w:rsid w:val="00BA0314"/>
    <w:rsid w:val="00BD47FA"/>
    <w:rsid w:val="00C17AA0"/>
    <w:rsid w:val="00C47E64"/>
    <w:rsid w:val="00D34932"/>
    <w:rsid w:val="00E56442"/>
    <w:rsid w:val="00E86E6E"/>
    <w:rsid w:val="00EF20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left="-142" w:right="-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E6E"/>
    <w:pPr>
      <w:spacing w:after="0" w:line="240" w:lineRule="auto"/>
      <w:ind w:left="0" w:right="0" w:firstLine="709"/>
      <w:jc w:val="both"/>
    </w:pPr>
    <w:rPr>
      <w:rFonts w:ascii="Times New Roman" w:eastAsia="Calibri"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70155"/>
    <w:rPr>
      <w:color w:val="0563C1"/>
      <w:u w:val="single"/>
    </w:rPr>
  </w:style>
  <w:style w:type="paragraph" w:styleId="a4">
    <w:name w:val="header"/>
    <w:basedOn w:val="a"/>
    <w:link w:val="a5"/>
    <w:uiPriority w:val="99"/>
    <w:semiHidden/>
    <w:unhideWhenUsed/>
    <w:rsid w:val="0024670B"/>
    <w:pPr>
      <w:tabs>
        <w:tab w:val="center" w:pos="4677"/>
        <w:tab w:val="right" w:pos="9355"/>
      </w:tabs>
    </w:pPr>
  </w:style>
  <w:style w:type="character" w:customStyle="1" w:styleId="a5">
    <w:name w:val="Верхний колонтитул Знак"/>
    <w:basedOn w:val="a0"/>
    <w:link w:val="a4"/>
    <w:uiPriority w:val="99"/>
    <w:semiHidden/>
    <w:rsid w:val="0024670B"/>
    <w:rPr>
      <w:rFonts w:ascii="Times New Roman" w:eastAsia="Calibri" w:hAnsi="Times New Roman" w:cs="Times New Roman"/>
      <w:sz w:val="28"/>
    </w:rPr>
  </w:style>
  <w:style w:type="paragraph" w:styleId="a6">
    <w:name w:val="footer"/>
    <w:basedOn w:val="a"/>
    <w:link w:val="a7"/>
    <w:uiPriority w:val="99"/>
    <w:semiHidden/>
    <w:unhideWhenUsed/>
    <w:rsid w:val="0024670B"/>
    <w:pPr>
      <w:tabs>
        <w:tab w:val="center" w:pos="4677"/>
        <w:tab w:val="right" w:pos="9355"/>
      </w:tabs>
    </w:pPr>
  </w:style>
  <w:style w:type="character" w:customStyle="1" w:styleId="a7">
    <w:name w:val="Нижний колонтитул Знак"/>
    <w:basedOn w:val="a0"/>
    <w:link w:val="a6"/>
    <w:uiPriority w:val="99"/>
    <w:semiHidden/>
    <w:rsid w:val="0024670B"/>
    <w:rPr>
      <w:rFonts w:ascii="Times New Roman" w:eastAsia="Calibri" w:hAnsi="Times New Roman" w:cs="Times New Roman"/>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ysov.com.ua/uk/mushlya-cafe" TargetMode="External"/><Relationship Id="rId13" Type="http://schemas.openxmlformats.org/officeDocument/2006/relationships/hyperlink" Target="https://borysov.com.ua/uk/kanapa" TargetMode="External"/><Relationship Id="rId18" Type="http://schemas.openxmlformats.org/officeDocument/2006/relationships/hyperlink" Target="http://t.me/G000D_bot" TargetMode="External"/><Relationship Id="rId26" Type="http://schemas.openxmlformats.org/officeDocument/2006/relationships/hyperlink" Target="https://borysov.com.ua/uk/philadelphia" TargetMode="External"/><Relationship Id="rId3" Type="http://schemas.openxmlformats.org/officeDocument/2006/relationships/webSettings" Target="webSettings.xml"/><Relationship Id="rId21" Type="http://schemas.openxmlformats.org/officeDocument/2006/relationships/hyperlink" Target="https://borysov.com.ua/uk/kanapa" TargetMode="External"/><Relationship Id="rId34" Type="http://schemas.openxmlformats.org/officeDocument/2006/relationships/hyperlink" Target="https://borysov.com.ua/uk/pinzarella" TargetMode="External"/><Relationship Id="rId7" Type="http://schemas.openxmlformats.org/officeDocument/2006/relationships/hyperlink" Target="https://borysov.com.ua/uk/dogzburgerz" TargetMode="External"/><Relationship Id="rId12" Type="http://schemas.openxmlformats.org/officeDocument/2006/relationships/hyperlink" Target="https://borysov.com.ua/uk/oxota-na-ovets" TargetMode="External"/><Relationship Id="rId17" Type="http://schemas.openxmlformats.org/officeDocument/2006/relationships/hyperlink" Target="https://borysov.com.ua/uk/bpsh" TargetMode="External"/><Relationship Id="rId25" Type="http://schemas.openxmlformats.org/officeDocument/2006/relationships/hyperlink" Target="https://borysov.com.ua/uk/lunches" TargetMode="External"/><Relationship Id="rId33" Type="http://schemas.openxmlformats.org/officeDocument/2006/relationships/hyperlink" Target="https://www.facebook.com/FoodAndDiabetes" TargetMode="External"/><Relationship Id="rId2" Type="http://schemas.openxmlformats.org/officeDocument/2006/relationships/settings" Target="settings.xml"/><Relationship Id="rId16" Type="http://schemas.openxmlformats.org/officeDocument/2006/relationships/hyperlink" Target="https://borysov.com.ua/uk/dogzburgerz" TargetMode="External"/><Relationship Id="rId20" Type="http://schemas.openxmlformats.org/officeDocument/2006/relationships/hyperlink" Target="https://borysov.com.ua/uk/kanapa" TargetMode="External"/><Relationship Id="rId29" Type="http://schemas.openxmlformats.org/officeDocument/2006/relationships/hyperlink" Target="https://borysov.com.ua/uk/barsuk" TargetMode="External"/><Relationship Id="rId1" Type="http://schemas.openxmlformats.org/officeDocument/2006/relationships/styles" Target="styles.xml"/><Relationship Id="rId6" Type="http://schemas.openxmlformats.org/officeDocument/2006/relationships/hyperlink" Target="https://borysov.com.ua/uk/bilyy-nalyv" TargetMode="External"/><Relationship Id="rId11" Type="http://schemas.openxmlformats.org/officeDocument/2006/relationships/hyperlink" Target="https://borysov.com.ua/uk/philadelphia" TargetMode="External"/><Relationship Id="rId24" Type="http://schemas.openxmlformats.org/officeDocument/2006/relationships/hyperlink" Target="https://borysov.com.ua/uk/ostannya-barykada" TargetMode="External"/><Relationship Id="rId32" Type="http://schemas.openxmlformats.org/officeDocument/2006/relationships/hyperlink" Target="https://borysov.com.ua/uk/chicken-kyiv"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borysov.com.ua/uk/bilyy-nalyv" TargetMode="External"/><Relationship Id="rId23" Type="http://schemas.openxmlformats.org/officeDocument/2006/relationships/hyperlink" Target="https://borysov.com.ua/uk/oxota-na-ovets" TargetMode="External"/><Relationship Id="rId28" Type="http://schemas.openxmlformats.org/officeDocument/2006/relationships/hyperlink" Target="https://borysov.com.ua/uk/chicken-kyiv" TargetMode="External"/><Relationship Id="rId36" Type="http://schemas.openxmlformats.org/officeDocument/2006/relationships/fontTable" Target="fontTable.xml"/><Relationship Id="rId10" Type="http://schemas.openxmlformats.org/officeDocument/2006/relationships/hyperlink" Target="https://borysov.com.ua/" TargetMode="External"/><Relationship Id="rId19" Type="http://schemas.openxmlformats.org/officeDocument/2006/relationships/hyperlink" Target="https://t.me/G000D_bot" TargetMode="External"/><Relationship Id="rId31" Type="http://schemas.openxmlformats.org/officeDocument/2006/relationships/hyperlink" Target="https://borysov.com.ua/uk/lyubchyk" TargetMode="External"/><Relationship Id="rId4" Type="http://schemas.openxmlformats.org/officeDocument/2006/relationships/footnotes" Target="footnotes.xml"/><Relationship Id="rId9" Type="http://schemas.openxmlformats.org/officeDocument/2006/relationships/hyperlink" Target="https://borysov.com.ua/uk/mushlya-cafe" TargetMode="External"/><Relationship Id="rId14" Type="http://schemas.openxmlformats.org/officeDocument/2006/relationships/hyperlink" Target="https://borysov.com.ua/uk/kanapa" TargetMode="External"/><Relationship Id="rId22" Type="http://schemas.openxmlformats.org/officeDocument/2006/relationships/hyperlink" Target="https://borysov.com.ua/uk/kanapa" TargetMode="External"/><Relationship Id="rId27" Type="http://schemas.openxmlformats.org/officeDocument/2006/relationships/hyperlink" Target="https://borysov.com.ua/uk/kanapa" TargetMode="External"/><Relationship Id="rId30" Type="http://schemas.openxmlformats.org/officeDocument/2006/relationships/hyperlink" Target="https://borysov.com.ua/uk/lyubchyk" TargetMode="External"/><Relationship Id="rId35" Type="http://schemas.openxmlformats.org/officeDocument/2006/relationships/hyperlink" Target="http://tourlib.net/statti_ukr/skavronska2.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9</Pages>
  <Words>3459</Words>
  <Characters>19719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2020-03-20T18:46:00Z</dcterms:created>
  <dcterms:modified xsi:type="dcterms:W3CDTF">2020-05-11T11:57:00Z</dcterms:modified>
</cp:coreProperties>
</file>