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4D9" w:rsidRPr="00014207" w:rsidRDefault="008254D9" w:rsidP="008254D9">
      <w:pPr>
        <w:rPr>
          <w:lang w:val="uk-UA"/>
        </w:rPr>
      </w:pPr>
      <w:r w:rsidRPr="00014207">
        <w:rPr>
          <w:lang w:val="uk-UA"/>
        </w:rPr>
        <w:t>МІНІСТЕРСТВО ОСВІТИ І НАУКИ УКРАЇНИ</w:t>
      </w:r>
    </w:p>
    <w:p w:rsidR="008254D9" w:rsidRPr="00014207" w:rsidRDefault="008254D9" w:rsidP="008254D9">
      <w:pPr>
        <w:rPr>
          <w:lang w:val="uk-UA"/>
        </w:rPr>
      </w:pPr>
      <w:r w:rsidRPr="00014207">
        <w:rPr>
          <w:lang w:val="uk-UA"/>
        </w:rPr>
        <w:t>БЕРДЯНСЬКИЙ ЕКОНОМІКО-ГУМАНІТАРНИЙ КОЛЕДЖ</w:t>
      </w:r>
    </w:p>
    <w:p w:rsidR="008254D9" w:rsidRPr="00014207" w:rsidRDefault="008254D9" w:rsidP="008254D9">
      <w:pPr>
        <w:rPr>
          <w:lang w:val="uk-UA"/>
        </w:rPr>
      </w:pPr>
      <w:r w:rsidRPr="00014207">
        <w:rPr>
          <w:lang w:val="uk-UA"/>
        </w:rPr>
        <w:t xml:space="preserve">БЕРДЯНСЬКОГО ДЕРЖАВНОГО ПЕДАГОГІЧНОГО УНІВЕРСИТЕТУ </w:t>
      </w:r>
    </w:p>
    <w:p w:rsidR="008254D9" w:rsidRPr="00014207" w:rsidRDefault="008254D9" w:rsidP="008254D9">
      <w:pPr>
        <w:rPr>
          <w:lang w:val="uk-UA"/>
        </w:rPr>
      </w:pP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pStyle w:val="Style2"/>
        <w:widowControl/>
        <w:spacing w:before="5"/>
        <w:jc w:val="center"/>
        <w:rPr>
          <w:rStyle w:val="FontStyle31"/>
          <w:b w:val="0"/>
          <w:bCs w:val="0"/>
          <w:lang w:val="uk-UA" w:eastAsia="uk-UA"/>
        </w:rPr>
      </w:pPr>
      <w:r w:rsidRPr="00014207">
        <w:rPr>
          <w:rStyle w:val="FontStyle31"/>
          <w:b w:val="0"/>
          <w:bCs w:val="0"/>
          <w:lang w:val="uk-UA" w:eastAsia="uk-UA"/>
        </w:rPr>
        <w:t xml:space="preserve">Методична розробка уроку виробничого навчання </w:t>
      </w:r>
    </w:p>
    <w:p w:rsidR="008254D9" w:rsidRPr="00014207" w:rsidRDefault="008254D9" w:rsidP="008254D9">
      <w:pPr>
        <w:pStyle w:val="Style2"/>
        <w:widowControl/>
        <w:spacing w:before="5"/>
        <w:jc w:val="center"/>
        <w:rPr>
          <w:rStyle w:val="FontStyle31"/>
          <w:b w:val="0"/>
          <w:bCs w:val="0"/>
          <w:lang w:val="uk-UA" w:eastAsia="uk-UA"/>
        </w:rPr>
      </w:pPr>
      <w:r w:rsidRPr="00014207">
        <w:rPr>
          <w:rStyle w:val="FontStyle31"/>
          <w:b w:val="0"/>
          <w:bCs w:val="0"/>
          <w:lang w:val="uk-UA" w:eastAsia="uk-UA"/>
        </w:rPr>
        <w:t>з теми:</w:t>
      </w:r>
    </w:p>
    <w:p w:rsidR="008254D9" w:rsidRPr="00014207" w:rsidRDefault="008254D9" w:rsidP="008254D9">
      <w:pPr>
        <w:rPr>
          <w:b/>
          <w:i/>
          <w:lang w:val="uk-UA"/>
        </w:rPr>
      </w:pPr>
    </w:p>
    <w:p w:rsidR="008254D9" w:rsidRPr="00014207" w:rsidRDefault="008254D9" w:rsidP="008254D9">
      <w:pPr>
        <w:rPr>
          <w:b/>
          <w:i/>
          <w:sz w:val="52"/>
          <w:lang w:val="uk-UA"/>
        </w:rPr>
      </w:pPr>
      <w:r w:rsidRPr="00014207">
        <w:rPr>
          <w:b/>
          <w:i/>
          <w:sz w:val="52"/>
          <w:lang w:val="uk-UA"/>
        </w:rPr>
        <w:t>«</w:t>
      </w:r>
      <w:r w:rsidRPr="00014207">
        <w:rPr>
          <w:b/>
          <w:bCs/>
          <w:i/>
          <w:iCs/>
          <w:color w:val="000000"/>
          <w:sz w:val="48"/>
          <w:szCs w:val="48"/>
          <w:shd w:val="clear" w:color="auto" w:fill="FFFFFF"/>
          <w:lang w:val="uk-UA"/>
        </w:rPr>
        <w:t>Організація дієтичного харчування</w:t>
      </w:r>
      <w:r w:rsidRPr="00014207">
        <w:rPr>
          <w:b/>
          <w:i/>
          <w:sz w:val="44"/>
          <w:lang w:val="uk-UA"/>
        </w:rPr>
        <w:t xml:space="preserve">» </w:t>
      </w:r>
    </w:p>
    <w:p w:rsidR="008254D9" w:rsidRPr="00014207" w:rsidRDefault="008254D9" w:rsidP="008254D9">
      <w:pPr>
        <w:rPr>
          <w:lang w:val="uk-UA"/>
        </w:rPr>
      </w:pPr>
    </w:p>
    <w:p w:rsidR="008254D9" w:rsidRPr="00014207" w:rsidRDefault="008254D9" w:rsidP="008254D9">
      <w:pPr>
        <w:rPr>
          <w:lang w:val="uk-UA"/>
        </w:rPr>
      </w:pPr>
    </w:p>
    <w:p w:rsidR="008254D9" w:rsidRPr="00014207" w:rsidRDefault="008254D9" w:rsidP="008254D9">
      <w:pPr>
        <w:rPr>
          <w:lang w:val="uk-UA"/>
        </w:rPr>
      </w:pPr>
    </w:p>
    <w:p w:rsidR="008254D9" w:rsidRPr="00014207" w:rsidRDefault="008254D9" w:rsidP="008254D9">
      <w:pPr>
        <w:rPr>
          <w:lang w:val="uk-UA"/>
        </w:rPr>
      </w:pPr>
    </w:p>
    <w:p w:rsidR="008254D9" w:rsidRPr="00014207" w:rsidRDefault="008254D9" w:rsidP="008254D9">
      <w:pPr>
        <w:rPr>
          <w:lang w:val="uk-UA"/>
        </w:rPr>
      </w:pPr>
    </w:p>
    <w:tbl>
      <w:tblPr>
        <w:tblStyle w:val="a4"/>
        <w:tblW w:w="0" w:type="auto"/>
        <w:tblInd w:w="5353" w:type="dxa"/>
        <w:tblLook w:val="04A0" w:firstRow="1" w:lastRow="0" w:firstColumn="1" w:lastColumn="0" w:noHBand="0" w:noVBand="1"/>
      </w:tblPr>
      <w:tblGrid>
        <w:gridCol w:w="4002"/>
      </w:tblGrid>
      <w:tr w:rsidR="008254D9" w:rsidRPr="00014207" w:rsidTr="00E914F9"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</w:tcPr>
          <w:p w:rsidR="008254D9" w:rsidRPr="00014207" w:rsidRDefault="008254D9" w:rsidP="00E914F9">
            <w:pPr>
              <w:spacing w:line="276" w:lineRule="auto"/>
              <w:jc w:val="both"/>
              <w:rPr>
                <w:lang w:val="uk-UA"/>
              </w:rPr>
            </w:pPr>
            <w:r w:rsidRPr="00014207">
              <w:rPr>
                <w:lang w:val="uk-UA"/>
              </w:rPr>
              <w:t>Розробив:</w:t>
            </w:r>
          </w:p>
        </w:tc>
      </w:tr>
      <w:tr w:rsidR="008254D9" w:rsidRPr="00014207" w:rsidTr="00E914F9"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</w:tcPr>
          <w:p w:rsidR="008254D9" w:rsidRPr="00014207" w:rsidRDefault="008254D9" w:rsidP="00E914F9">
            <w:pPr>
              <w:spacing w:line="276" w:lineRule="auto"/>
              <w:jc w:val="both"/>
              <w:rPr>
                <w:lang w:val="uk-UA"/>
              </w:rPr>
            </w:pPr>
            <w:r w:rsidRPr="00014207">
              <w:rPr>
                <w:lang w:val="uk-UA"/>
              </w:rPr>
              <w:t>майстер виробничого навчання</w:t>
            </w:r>
          </w:p>
        </w:tc>
      </w:tr>
      <w:tr w:rsidR="008254D9" w:rsidRPr="00014207" w:rsidTr="00E914F9"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</w:tcPr>
          <w:p w:rsidR="008254D9" w:rsidRPr="00014207" w:rsidRDefault="008254D9" w:rsidP="00E914F9">
            <w:pPr>
              <w:spacing w:line="276" w:lineRule="auto"/>
              <w:jc w:val="both"/>
              <w:rPr>
                <w:lang w:val="uk-UA"/>
              </w:rPr>
            </w:pPr>
            <w:proofErr w:type="spellStart"/>
            <w:r w:rsidRPr="00014207">
              <w:rPr>
                <w:lang w:val="uk-UA"/>
              </w:rPr>
              <w:t>Соломикіна</w:t>
            </w:r>
            <w:proofErr w:type="spellEnd"/>
            <w:r w:rsidRPr="00014207">
              <w:rPr>
                <w:lang w:val="uk-UA"/>
              </w:rPr>
              <w:t xml:space="preserve"> Тетяна Миколаївна</w:t>
            </w:r>
          </w:p>
        </w:tc>
      </w:tr>
    </w:tbl>
    <w:p w:rsidR="008254D9" w:rsidRPr="00014207" w:rsidRDefault="008254D9">
      <w:pPr>
        <w:spacing w:after="160" w:line="259" w:lineRule="auto"/>
        <w:jc w:val="left"/>
        <w:rPr>
          <w:b/>
          <w:sz w:val="32"/>
          <w:lang w:val="uk-UA"/>
        </w:rPr>
      </w:pPr>
      <w:r w:rsidRPr="00014207">
        <w:rPr>
          <w:b/>
          <w:sz w:val="32"/>
          <w:lang w:val="uk-UA"/>
        </w:rPr>
        <w:br w:type="page"/>
      </w:r>
    </w:p>
    <w:p w:rsidR="008254D9" w:rsidRPr="00014207" w:rsidRDefault="008254D9" w:rsidP="008254D9">
      <w:pPr>
        <w:rPr>
          <w:b/>
          <w:sz w:val="32"/>
          <w:lang w:val="uk-UA"/>
        </w:rPr>
      </w:pPr>
      <w:r w:rsidRPr="00014207">
        <w:rPr>
          <w:b/>
          <w:sz w:val="32"/>
          <w:lang w:val="uk-UA"/>
        </w:rPr>
        <w:lastRenderedPageBreak/>
        <w:t>План уроку</w:t>
      </w:r>
    </w:p>
    <w:p w:rsidR="008254D9" w:rsidRPr="00014207" w:rsidRDefault="008254D9" w:rsidP="008254D9">
      <w:pPr>
        <w:rPr>
          <w:b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7"/>
        <w:gridCol w:w="6318"/>
      </w:tblGrid>
      <w:tr w:rsidR="008254D9" w:rsidRPr="00014207" w:rsidTr="00E914F9">
        <w:tc>
          <w:tcPr>
            <w:tcW w:w="3085" w:type="dxa"/>
          </w:tcPr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  <w:r w:rsidRPr="00014207">
              <w:rPr>
                <w:b/>
                <w:i/>
                <w:lang w:val="uk-UA"/>
              </w:rPr>
              <w:t>Тема програми:</w:t>
            </w:r>
          </w:p>
        </w:tc>
        <w:tc>
          <w:tcPr>
            <w:tcW w:w="6485" w:type="dxa"/>
          </w:tcPr>
          <w:p w:rsidR="008254D9" w:rsidRPr="00014207" w:rsidRDefault="008254D9" w:rsidP="00E914F9">
            <w:pPr>
              <w:ind w:left="35" w:right="140"/>
              <w:jc w:val="both"/>
              <w:rPr>
                <w:lang w:val="uk-UA"/>
              </w:rPr>
            </w:pPr>
            <w:r w:rsidRPr="00014207">
              <w:rPr>
                <w:lang w:val="uk-UA"/>
              </w:rPr>
              <w:t>«</w:t>
            </w:r>
            <w:r w:rsidR="000C1025" w:rsidRPr="00014207">
              <w:rPr>
                <w:color w:val="000000"/>
                <w:shd w:val="clear" w:color="auto" w:fill="FFFFFF"/>
                <w:lang w:val="uk-UA"/>
              </w:rPr>
              <w:t>Основні принципи організації дієтичного харчування</w:t>
            </w:r>
            <w:r w:rsidRPr="00014207">
              <w:rPr>
                <w:lang w:val="uk-UA"/>
              </w:rPr>
              <w:t>»</w:t>
            </w:r>
          </w:p>
          <w:p w:rsidR="008254D9" w:rsidRPr="00014207" w:rsidRDefault="008254D9" w:rsidP="00E914F9">
            <w:pPr>
              <w:jc w:val="both"/>
              <w:rPr>
                <w:b/>
                <w:i/>
                <w:sz w:val="12"/>
                <w:szCs w:val="12"/>
                <w:lang w:val="uk-UA"/>
              </w:rPr>
            </w:pPr>
          </w:p>
        </w:tc>
      </w:tr>
      <w:tr w:rsidR="008254D9" w:rsidRPr="00014207" w:rsidTr="00E914F9">
        <w:tc>
          <w:tcPr>
            <w:tcW w:w="3085" w:type="dxa"/>
          </w:tcPr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  <w:r w:rsidRPr="00014207">
              <w:rPr>
                <w:b/>
                <w:i/>
                <w:lang w:val="uk-UA"/>
              </w:rPr>
              <w:t>Тема уроку: -</w:t>
            </w:r>
          </w:p>
        </w:tc>
        <w:tc>
          <w:tcPr>
            <w:tcW w:w="6485" w:type="dxa"/>
          </w:tcPr>
          <w:p w:rsidR="008254D9" w:rsidRPr="00014207" w:rsidRDefault="008254D9" w:rsidP="00E914F9">
            <w:pPr>
              <w:ind w:left="35" w:right="140"/>
              <w:jc w:val="both"/>
              <w:rPr>
                <w:lang w:val="uk-UA"/>
              </w:rPr>
            </w:pPr>
            <w:r w:rsidRPr="00014207">
              <w:rPr>
                <w:lang w:val="uk-UA"/>
              </w:rPr>
              <w:t>«</w:t>
            </w:r>
            <w:r w:rsidR="000C1025" w:rsidRPr="00014207">
              <w:rPr>
                <w:color w:val="000000"/>
                <w:shd w:val="clear" w:color="auto" w:fill="FFFFFF"/>
                <w:lang w:val="uk-UA"/>
              </w:rPr>
              <w:t>Організація дієтичного харчування</w:t>
            </w:r>
            <w:r w:rsidRPr="00014207">
              <w:rPr>
                <w:lang w:val="uk-UA"/>
              </w:rPr>
              <w:t>»</w:t>
            </w:r>
          </w:p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</w:p>
        </w:tc>
      </w:tr>
      <w:tr w:rsidR="008254D9" w:rsidRPr="00014207" w:rsidTr="00E914F9">
        <w:tc>
          <w:tcPr>
            <w:tcW w:w="3085" w:type="dxa"/>
          </w:tcPr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  <w:r w:rsidRPr="00014207">
              <w:rPr>
                <w:b/>
                <w:i/>
                <w:lang w:val="uk-UA"/>
              </w:rPr>
              <w:t>Мета:</w:t>
            </w:r>
          </w:p>
        </w:tc>
        <w:tc>
          <w:tcPr>
            <w:tcW w:w="6485" w:type="dxa"/>
          </w:tcPr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  <w:r w:rsidRPr="00014207">
              <w:rPr>
                <w:lang w:val="uk-UA"/>
              </w:rPr>
              <w:t>Активізація розумової діяльності учнів через проблемне навчання</w:t>
            </w:r>
          </w:p>
        </w:tc>
      </w:tr>
      <w:tr w:rsidR="008254D9" w:rsidRPr="00014207" w:rsidTr="00E914F9">
        <w:tc>
          <w:tcPr>
            <w:tcW w:w="3085" w:type="dxa"/>
          </w:tcPr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  <w:r w:rsidRPr="00014207">
              <w:rPr>
                <w:b/>
                <w:i/>
                <w:lang w:val="uk-UA"/>
              </w:rPr>
              <w:t>Навчальна:</w:t>
            </w:r>
          </w:p>
        </w:tc>
        <w:tc>
          <w:tcPr>
            <w:tcW w:w="6485" w:type="dxa"/>
          </w:tcPr>
          <w:p w:rsidR="008254D9" w:rsidRPr="00014207" w:rsidRDefault="008254D9" w:rsidP="00E914F9">
            <w:pPr>
              <w:ind w:right="140"/>
              <w:jc w:val="both"/>
              <w:rPr>
                <w:rStyle w:val="hps"/>
                <w:lang w:val="uk-UA"/>
              </w:rPr>
            </w:pPr>
            <w:r w:rsidRPr="00014207">
              <w:rPr>
                <w:lang w:val="uk-UA"/>
              </w:rPr>
              <w:t xml:space="preserve">- </w:t>
            </w:r>
            <w:r w:rsidR="000C1025" w:rsidRPr="00014207">
              <w:rPr>
                <w:color w:val="000000"/>
                <w:sz w:val="27"/>
                <w:szCs w:val="27"/>
                <w:shd w:val="clear" w:color="auto" w:fill="FFFFFF"/>
                <w:lang w:val="uk-UA"/>
              </w:rPr>
              <w:t>сприяти формуванню знань учнів з основ раціонального, лікувального та дієтичного харчування, формувати досвід учнів з розробки дієтичного меню</w:t>
            </w:r>
            <w:r w:rsidRPr="00014207">
              <w:rPr>
                <w:rStyle w:val="hps"/>
                <w:lang w:val="uk-UA"/>
              </w:rPr>
              <w:t>,</w:t>
            </w:r>
          </w:p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  <w:r w:rsidRPr="00014207">
              <w:rPr>
                <w:lang w:val="uk-UA"/>
              </w:rPr>
              <w:t>- організація робочого місця з дотриманням правил санітарії та техніки безпеки.</w:t>
            </w:r>
          </w:p>
        </w:tc>
      </w:tr>
      <w:tr w:rsidR="008254D9" w:rsidRPr="00014207" w:rsidTr="00E914F9">
        <w:tc>
          <w:tcPr>
            <w:tcW w:w="3085" w:type="dxa"/>
          </w:tcPr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  <w:r w:rsidRPr="00014207">
              <w:rPr>
                <w:b/>
                <w:i/>
                <w:lang w:val="uk-UA"/>
              </w:rPr>
              <w:t>Виховна:</w:t>
            </w:r>
          </w:p>
        </w:tc>
        <w:tc>
          <w:tcPr>
            <w:tcW w:w="6485" w:type="dxa"/>
          </w:tcPr>
          <w:p w:rsidR="008254D9" w:rsidRPr="00014207" w:rsidRDefault="008254D9" w:rsidP="000C1025">
            <w:pPr>
              <w:ind w:right="140"/>
              <w:jc w:val="both"/>
              <w:rPr>
                <w:b/>
                <w:i/>
                <w:sz w:val="18"/>
                <w:szCs w:val="18"/>
                <w:lang w:val="uk-UA"/>
              </w:rPr>
            </w:pPr>
            <w:r w:rsidRPr="00014207">
              <w:rPr>
                <w:rStyle w:val="hps"/>
                <w:lang w:val="uk-UA"/>
              </w:rPr>
              <w:t>сприяти</w:t>
            </w:r>
            <w:r w:rsidRPr="00014207">
              <w:rPr>
                <w:lang w:val="uk-UA"/>
              </w:rPr>
              <w:t xml:space="preserve"> </w:t>
            </w:r>
            <w:r w:rsidRPr="00014207">
              <w:rPr>
                <w:rStyle w:val="hps"/>
                <w:lang w:val="uk-UA"/>
              </w:rPr>
              <w:t>вихованню почуття</w:t>
            </w:r>
            <w:r w:rsidRPr="00014207">
              <w:rPr>
                <w:lang w:val="uk-UA"/>
              </w:rPr>
              <w:t xml:space="preserve"> </w:t>
            </w:r>
            <w:r w:rsidRPr="00014207">
              <w:rPr>
                <w:rStyle w:val="hps"/>
                <w:lang w:val="uk-UA"/>
              </w:rPr>
              <w:t>відповідальності за кінцевий результат</w:t>
            </w:r>
            <w:r w:rsidRPr="00014207">
              <w:rPr>
                <w:lang w:val="uk-UA"/>
              </w:rPr>
              <w:t xml:space="preserve"> </w:t>
            </w:r>
            <w:r w:rsidRPr="00014207">
              <w:rPr>
                <w:rStyle w:val="hps"/>
                <w:lang w:val="uk-UA"/>
              </w:rPr>
              <w:t>своєї праці</w:t>
            </w:r>
            <w:r w:rsidR="000C1025" w:rsidRPr="00014207">
              <w:rPr>
                <w:rStyle w:val="hps"/>
                <w:lang w:val="uk-UA"/>
              </w:rPr>
              <w:t xml:space="preserve">; </w:t>
            </w:r>
          </w:p>
        </w:tc>
      </w:tr>
      <w:tr w:rsidR="008254D9" w:rsidRPr="00014207" w:rsidTr="00E914F9">
        <w:tc>
          <w:tcPr>
            <w:tcW w:w="3085" w:type="dxa"/>
          </w:tcPr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  <w:r w:rsidRPr="00014207">
              <w:rPr>
                <w:rStyle w:val="hps"/>
                <w:b/>
                <w:i/>
                <w:lang w:val="uk-UA"/>
              </w:rPr>
              <w:t>Розвиваюча:</w:t>
            </w:r>
          </w:p>
        </w:tc>
        <w:tc>
          <w:tcPr>
            <w:tcW w:w="6485" w:type="dxa"/>
          </w:tcPr>
          <w:p w:rsidR="008254D9" w:rsidRPr="00014207" w:rsidRDefault="008254D9" w:rsidP="00E914F9">
            <w:pPr>
              <w:ind w:right="140"/>
              <w:jc w:val="both"/>
              <w:rPr>
                <w:rStyle w:val="hps"/>
                <w:lang w:val="uk-UA"/>
              </w:rPr>
            </w:pPr>
            <w:r w:rsidRPr="00014207">
              <w:rPr>
                <w:rStyle w:val="hps"/>
                <w:lang w:val="uk-UA"/>
              </w:rPr>
              <w:t>здатність</w:t>
            </w:r>
            <w:r w:rsidRPr="00014207">
              <w:rPr>
                <w:lang w:val="uk-UA"/>
              </w:rPr>
              <w:t xml:space="preserve"> </w:t>
            </w:r>
            <w:r w:rsidRPr="00014207">
              <w:rPr>
                <w:rStyle w:val="hps"/>
                <w:lang w:val="uk-UA"/>
              </w:rPr>
              <w:t>розвитку творчого</w:t>
            </w:r>
            <w:r w:rsidRPr="00014207">
              <w:rPr>
                <w:lang w:val="uk-UA"/>
              </w:rPr>
              <w:t xml:space="preserve"> </w:t>
            </w:r>
            <w:r w:rsidRPr="00014207">
              <w:rPr>
                <w:rStyle w:val="hps"/>
                <w:lang w:val="uk-UA"/>
              </w:rPr>
              <w:t>підходу до оволодіння</w:t>
            </w:r>
            <w:r w:rsidRPr="00014207">
              <w:rPr>
                <w:lang w:val="uk-UA"/>
              </w:rPr>
              <w:t xml:space="preserve"> </w:t>
            </w:r>
            <w:r w:rsidRPr="00014207">
              <w:rPr>
                <w:rStyle w:val="hps"/>
                <w:lang w:val="uk-UA"/>
              </w:rPr>
              <w:t>практичними</w:t>
            </w:r>
            <w:r w:rsidRPr="00014207">
              <w:rPr>
                <w:lang w:val="uk-UA"/>
              </w:rPr>
              <w:t xml:space="preserve"> </w:t>
            </w:r>
            <w:r w:rsidR="000C1025" w:rsidRPr="00014207">
              <w:rPr>
                <w:lang w:val="uk-UA"/>
              </w:rPr>
              <w:t>знаннями</w:t>
            </w:r>
            <w:r w:rsidRPr="00014207">
              <w:rPr>
                <w:lang w:val="uk-UA"/>
              </w:rPr>
              <w:t xml:space="preserve"> </w:t>
            </w:r>
            <w:r w:rsidRPr="00014207">
              <w:rPr>
                <w:rStyle w:val="hps"/>
                <w:lang w:val="uk-UA"/>
              </w:rPr>
              <w:t>і</w:t>
            </w:r>
            <w:r w:rsidRPr="00014207">
              <w:rPr>
                <w:lang w:val="uk-UA"/>
              </w:rPr>
              <w:t xml:space="preserve"> </w:t>
            </w:r>
            <w:r w:rsidRPr="00014207">
              <w:rPr>
                <w:rStyle w:val="hps"/>
                <w:lang w:val="uk-UA"/>
              </w:rPr>
              <w:t>навичками</w:t>
            </w:r>
            <w:r w:rsidR="000C1025" w:rsidRPr="00014207">
              <w:rPr>
                <w:rStyle w:val="hps"/>
                <w:lang w:val="uk-UA"/>
              </w:rPr>
              <w:t>.</w:t>
            </w:r>
          </w:p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</w:p>
        </w:tc>
      </w:tr>
      <w:tr w:rsidR="008254D9" w:rsidRPr="00014207" w:rsidTr="00E914F9">
        <w:tc>
          <w:tcPr>
            <w:tcW w:w="3085" w:type="dxa"/>
          </w:tcPr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  <w:r w:rsidRPr="00014207">
              <w:rPr>
                <w:rStyle w:val="hps"/>
                <w:b/>
                <w:i/>
                <w:lang w:val="uk-UA"/>
              </w:rPr>
              <w:t>Тип уроку:</w:t>
            </w:r>
            <w:r w:rsidRPr="00014207">
              <w:rPr>
                <w:rStyle w:val="hps"/>
                <w:b/>
                <w:i/>
                <w:lang w:val="uk-UA"/>
              </w:rPr>
              <w:tab/>
            </w:r>
          </w:p>
        </w:tc>
        <w:tc>
          <w:tcPr>
            <w:tcW w:w="6485" w:type="dxa"/>
          </w:tcPr>
          <w:p w:rsidR="008254D9" w:rsidRPr="00014207" w:rsidRDefault="000C1025" w:rsidP="00E914F9">
            <w:pPr>
              <w:ind w:right="140"/>
              <w:jc w:val="left"/>
              <w:rPr>
                <w:rStyle w:val="hps"/>
                <w:lang w:val="uk-UA"/>
              </w:rPr>
            </w:pPr>
            <w:r w:rsidRPr="00014207">
              <w:rPr>
                <w:rStyle w:val="hps"/>
                <w:lang w:val="uk-UA"/>
              </w:rPr>
              <w:t>комбінований</w:t>
            </w:r>
          </w:p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</w:p>
        </w:tc>
      </w:tr>
      <w:tr w:rsidR="008254D9" w:rsidRPr="00014207" w:rsidTr="00E914F9">
        <w:tc>
          <w:tcPr>
            <w:tcW w:w="3085" w:type="dxa"/>
          </w:tcPr>
          <w:p w:rsidR="008254D9" w:rsidRPr="00014207" w:rsidRDefault="008254D9" w:rsidP="00E914F9">
            <w:pPr>
              <w:ind w:right="140"/>
              <w:jc w:val="both"/>
              <w:rPr>
                <w:b/>
                <w:i/>
                <w:lang w:val="uk-UA"/>
              </w:rPr>
            </w:pPr>
            <w:r w:rsidRPr="00014207">
              <w:rPr>
                <w:rStyle w:val="hps"/>
                <w:b/>
                <w:i/>
                <w:lang w:val="uk-UA"/>
              </w:rPr>
              <w:t>Місто проведення:</w:t>
            </w:r>
          </w:p>
        </w:tc>
        <w:tc>
          <w:tcPr>
            <w:tcW w:w="6485" w:type="dxa"/>
          </w:tcPr>
          <w:p w:rsidR="008254D9" w:rsidRPr="00014207" w:rsidRDefault="00E5087C" w:rsidP="00E914F9">
            <w:pPr>
              <w:ind w:right="140"/>
              <w:jc w:val="left"/>
              <w:rPr>
                <w:rStyle w:val="hps"/>
                <w:lang w:val="uk-UA"/>
              </w:rPr>
            </w:pPr>
            <w:r w:rsidRPr="00014207">
              <w:rPr>
                <w:rStyle w:val="hps"/>
                <w:lang w:val="uk-UA"/>
              </w:rPr>
              <w:t>лабораторія</w:t>
            </w:r>
          </w:p>
          <w:p w:rsidR="008254D9" w:rsidRPr="00014207" w:rsidRDefault="008254D9" w:rsidP="00E914F9">
            <w:pPr>
              <w:ind w:right="140"/>
              <w:jc w:val="left"/>
              <w:rPr>
                <w:lang w:val="uk-UA"/>
              </w:rPr>
            </w:pPr>
          </w:p>
        </w:tc>
      </w:tr>
      <w:tr w:rsidR="008254D9" w:rsidRPr="00014207" w:rsidTr="00E914F9">
        <w:tc>
          <w:tcPr>
            <w:tcW w:w="3085" w:type="dxa"/>
          </w:tcPr>
          <w:p w:rsidR="008254D9" w:rsidRPr="00014207" w:rsidRDefault="008254D9" w:rsidP="00E914F9">
            <w:pPr>
              <w:ind w:right="140"/>
              <w:jc w:val="both"/>
              <w:rPr>
                <w:rStyle w:val="hps"/>
                <w:b/>
                <w:i/>
                <w:lang w:val="uk-UA"/>
              </w:rPr>
            </w:pPr>
            <w:r w:rsidRPr="00014207">
              <w:rPr>
                <w:rStyle w:val="hps"/>
                <w:b/>
                <w:i/>
                <w:lang w:val="uk-UA"/>
              </w:rPr>
              <w:t>Метод проведення:</w:t>
            </w:r>
          </w:p>
        </w:tc>
        <w:tc>
          <w:tcPr>
            <w:tcW w:w="6485" w:type="dxa"/>
          </w:tcPr>
          <w:p w:rsidR="008254D9" w:rsidRPr="00014207" w:rsidRDefault="00F5006F" w:rsidP="00E914F9">
            <w:pPr>
              <w:ind w:right="140"/>
              <w:jc w:val="left"/>
              <w:rPr>
                <w:rStyle w:val="hps"/>
                <w:lang w:val="uk-UA"/>
              </w:rPr>
            </w:pPr>
            <w:r w:rsidRPr="00014207">
              <w:rPr>
                <w:rStyle w:val="hps"/>
                <w:lang w:val="uk-UA"/>
              </w:rPr>
              <w:t>теоретичний</w:t>
            </w:r>
          </w:p>
          <w:p w:rsidR="008254D9" w:rsidRPr="00014207" w:rsidRDefault="008254D9" w:rsidP="00E914F9">
            <w:pPr>
              <w:ind w:right="140"/>
              <w:jc w:val="left"/>
              <w:rPr>
                <w:rStyle w:val="hps"/>
                <w:lang w:val="uk-UA"/>
              </w:rPr>
            </w:pPr>
          </w:p>
        </w:tc>
      </w:tr>
    </w:tbl>
    <w:p w:rsidR="008254D9" w:rsidRPr="00014207" w:rsidRDefault="008254D9" w:rsidP="009F5490">
      <w:pPr>
        <w:spacing w:line="360" w:lineRule="auto"/>
        <w:ind w:right="140"/>
        <w:jc w:val="left"/>
        <w:rPr>
          <w:rStyle w:val="hps"/>
          <w:b/>
          <w:i/>
          <w:lang w:val="uk-UA"/>
        </w:rPr>
      </w:pPr>
      <w:r w:rsidRPr="00014207">
        <w:rPr>
          <w:rStyle w:val="hps"/>
          <w:b/>
          <w:i/>
          <w:lang w:val="uk-UA"/>
        </w:rPr>
        <w:t>Міжпредметні зв'язки:</w:t>
      </w:r>
    </w:p>
    <w:p w:rsidR="008254D9" w:rsidRPr="00014207" w:rsidRDefault="0078034C" w:rsidP="009F5490">
      <w:pPr>
        <w:spacing w:line="360" w:lineRule="auto"/>
        <w:ind w:right="140"/>
        <w:jc w:val="both"/>
        <w:rPr>
          <w:rStyle w:val="hps"/>
          <w:lang w:val="uk-UA"/>
        </w:rPr>
      </w:pPr>
      <w:r w:rsidRPr="00014207">
        <w:rPr>
          <w:lang w:val="uk-UA"/>
        </w:rPr>
        <w:t>«Технологія приготування їжі з основами товарознавства», «Організація виробництва та обслуговування», «Санітарія та гігієна», «Технологічне обладнання», «Охорона праці на підприємствах ресторанного господарства».</w:t>
      </w:r>
    </w:p>
    <w:p w:rsidR="0078034C" w:rsidRPr="00014207" w:rsidRDefault="0078034C" w:rsidP="009F5490">
      <w:pPr>
        <w:spacing w:line="360" w:lineRule="auto"/>
        <w:ind w:right="140"/>
        <w:jc w:val="both"/>
        <w:rPr>
          <w:rStyle w:val="hps"/>
          <w:b/>
          <w:i/>
          <w:lang w:val="uk-UA"/>
        </w:rPr>
      </w:pPr>
    </w:p>
    <w:p w:rsidR="008254D9" w:rsidRPr="00014207" w:rsidRDefault="008254D9" w:rsidP="009F5490">
      <w:pPr>
        <w:spacing w:line="360" w:lineRule="auto"/>
        <w:ind w:right="140"/>
        <w:jc w:val="both"/>
        <w:rPr>
          <w:rStyle w:val="hps"/>
          <w:b/>
          <w:i/>
          <w:lang w:val="uk-UA"/>
        </w:rPr>
      </w:pPr>
      <w:r w:rsidRPr="00014207">
        <w:rPr>
          <w:rStyle w:val="hps"/>
          <w:b/>
          <w:i/>
          <w:lang w:val="uk-UA"/>
        </w:rPr>
        <w:t>Види дидактичного матеріалу:</w:t>
      </w:r>
    </w:p>
    <w:p w:rsidR="0078034C" w:rsidRPr="00014207" w:rsidRDefault="0078034C" w:rsidP="009F5490">
      <w:pPr>
        <w:spacing w:line="360" w:lineRule="auto"/>
        <w:ind w:right="140"/>
        <w:jc w:val="both"/>
        <w:rPr>
          <w:color w:val="000000"/>
          <w:shd w:val="clear" w:color="auto" w:fill="FFFFFF"/>
          <w:lang w:val="uk-UA"/>
        </w:rPr>
      </w:pPr>
      <w:proofErr w:type="spellStart"/>
      <w:r w:rsidRPr="00014207">
        <w:rPr>
          <w:color w:val="000000"/>
          <w:shd w:val="clear" w:color="auto" w:fill="FFFFFF"/>
          <w:lang w:val="uk-UA"/>
        </w:rPr>
        <w:t>опорнi</w:t>
      </w:r>
      <w:proofErr w:type="spellEnd"/>
      <w:r w:rsidRPr="00014207">
        <w:rPr>
          <w:color w:val="000000"/>
          <w:shd w:val="clear" w:color="auto" w:fill="FFFFFF"/>
          <w:lang w:val="uk-UA"/>
        </w:rPr>
        <w:t xml:space="preserve"> конспекти, </w:t>
      </w:r>
    </w:p>
    <w:p w:rsidR="0078034C" w:rsidRPr="00014207" w:rsidRDefault="0078034C" w:rsidP="009F5490">
      <w:pPr>
        <w:spacing w:line="360" w:lineRule="auto"/>
        <w:ind w:right="140"/>
        <w:jc w:val="both"/>
        <w:rPr>
          <w:color w:val="000000"/>
          <w:shd w:val="clear" w:color="auto" w:fill="FFFFFF"/>
          <w:lang w:val="uk-UA"/>
        </w:rPr>
      </w:pPr>
      <w:r w:rsidRPr="00014207">
        <w:rPr>
          <w:color w:val="000000"/>
          <w:shd w:val="clear" w:color="auto" w:fill="FFFFFF"/>
          <w:lang w:val="uk-UA"/>
        </w:rPr>
        <w:t xml:space="preserve">презентація на тему «Організація дієтичного харчування» , </w:t>
      </w:r>
    </w:p>
    <w:p w:rsidR="0078034C" w:rsidRPr="00014207" w:rsidRDefault="0078034C" w:rsidP="009F5490">
      <w:pPr>
        <w:spacing w:line="360" w:lineRule="auto"/>
        <w:ind w:right="140"/>
        <w:jc w:val="both"/>
        <w:rPr>
          <w:color w:val="000000"/>
          <w:shd w:val="clear" w:color="auto" w:fill="FFFFFF"/>
          <w:lang w:val="uk-UA"/>
        </w:rPr>
      </w:pPr>
      <w:r w:rsidRPr="00014207">
        <w:rPr>
          <w:color w:val="000000"/>
          <w:shd w:val="clear" w:color="auto" w:fill="FFFFFF"/>
          <w:lang w:val="uk-UA"/>
        </w:rPr>
        <w:t>роздатковий матеріал.</w:t>
      </w:r>
    </w:p>
    <w:p w:rsidR="0078034C" w:rsidRPr="00014207" w:rsidRDefault="0078034C" w:rsidP="009F5490">
      <w:pPr>
        <w:spacing w:line="360" w:lineRule="auto"/>
        <w:ind w:right="140"/>
        <w:jc w:val="both"/>
        <w:rPr>
          <w:rStyle w:val="hps"/>
          <w:b/>
          <w:i/>
          <w:lang w:val="uk-UA"/>
        </w:rPr>
      </w:pPr>
      <w:r w:rsidRPr="00014207">
        <w:rPr>
          <w:b/>
          <w:bCs/>
          <w:color w:val="000000"/>
          <w:shd w:val="clear" w:color="auto" w:fill="FFFFFF"/>
          <w:lang w:val="uk-UA"/>
        </w:rPr>
        <w:t>Матеріально-технічне забезпечення: </w:t>
      </w:r>
      <w:r w:rsidRPr="00014207">
        <w:rPr>
          <w:color w:val="000000"/>
          <w:shd w:val="clear" w:color="auto" w:fill="FFFFFF"/>
          <w:lang w:val="uk-UA"/>
        </w:rPr>
        <w:t>ноутбук, мультимедійний проектор, мультимедійний екран.</w:t>
      </w:r>
    </w:p>
    <w:p w:rsidR="008254D9" w:rsidRPr="00014207" w:rsidRDefault="008254D9" w:rsidP="00932F83">
      <w:pPr>
        <w:pStyle w:val="a3"/>
        <w:numPr>
          <w:ilvl w:val="0"/>
          <w:numId w:val="2"/>
        </w:numPr>
        <w:spacing w:line="360" w:lineRule="auto"/>
        <w:ind w:left="426" w:right="140" w:hanging="426"/>
        <w:jc w:val="both"/>
        <w:rPr>
          <w:rStyle w:val="hps"/>
          <w:lang w:val="uk-UA"/>
        </w:rPr>
      </w:pPr>
      <w:r w:rsidRPr="00014207">
        <w:rPr>
          <w:rStyle w:val="hps"/>
          <w:lang w:val="uk-UA"/>
        </w:rPr>
        <w:t>Нормативні документи:</w:t>
      </w:r>
    </w:p>
    <w:p w:rsidR="0078034C" w:rsidRPr="00014207" w:rsidRDefault="008254D9" w:rsidP="009F5490">
      <w:pPr>
        <w:pStyle w:val="a3"/>
        <w:numPr>
          <w:ilvl w:val="0"/>
          <w:numId w:val="1"/>
        </w:numPr>
        <w:spacing w:line="360" w:lineRule="auto"/>
        <w:ind w:left="709" w:right="140" w:hanging="283"/>
        <w:jc w:val="both"/>
        <w:rPr>
          <w:rStyle w:val="hps"/>
          <w:lang w:val="uk-UA"/>
        </w:rPr>
      </w:pPr>
      <w:r w:rsidRPr="00014207">
        <w:rPr>
          <w:rStyle w:val="hps"/>
          <w:lang w:val="uk-UA"/>
        </w:rPr>
        <w:t xml:space="preserve">збірник рецептур страв і кулінарних виробів. </w:t>
      </w:r>
    </w:p>
    <w:p w:rsidR="008254D9" w:rsidRPr="00014207" w:rsidRDefault="008254D9" w:rsidP="009F5490">
      <w:pPr>
        <w:pStyle w:val="a3"/>
        <w:numPr>
          <w:ilvl w:val="0"/>
          <w:numId w:val="1"/>
        </w:numPr>
        <w:spacing w:line="360" w:lineRule="auto"/>
        <w:ind w:left="709" w:right="140" w:hanging="283"/>
        <w:jc w:val="both"/>
        <w:rPr>
          <w:rStyle w:val="hps"/>
          <w:lang w:val="uk-UA"/>
        </w:rPr>
      </w:pPr>
      <w:proofErr w:type="spellStart"/>
      <w:r w:rsidRPr="00014207">
        <w:rPr>
          <w:rStyle w:val="hps"/>
          <w:lang w:val="uk-UA"/>
        </w:rPr>
        <w:lastRenderedPageBreak/>
        <w:t>Інструкційно</w:t>
      </w:r>
      <w:proofErr w:type="spellEnd"/>
      <w:r w:rsidRPr="00014207">
        <w:rPr>
          <w:rStyle w:val="hps"/>
          <w:lang w:val="uk-UA"/>
        </w:rPr>
        <w:t xml:space="preserve"> – технологічні картки.</w:t>
      </w:r>
    </w:p>
    <w:p w:rsidR="0078034C" w:rsidRPr="00014207" w:rsidRDefault="0078034C" w:rsidP="009F5490">
      <w:pPr>
        <w:pStyle w:val="a3"/>
        <w:spacing w:line="360" w:lineRule="auto"/>
        <w:ind w:left="709" w:right="140"/>
        <w:jc w:val="both"/>
        <w:rPr>
          <w:rStyle w:val="hps"/>
          <w:sz w:val="18"/>
          <w:szCs w:val="18"/>
          <w:lang w:val="uk-UA"/>
        </w:rPr>
      </w:pPr>
    </w:p>
    <w:p w:rsidR="00D01978" w:rsidRPr="00014207" w:rsidRDefault="00D01978" w:rsidP="008A5A67">
      <w:pPr>
        <w:spacing w:after="160" w:line="360" w:lineRule="auto"/>
        <w:rPr>
          <w:lang w:val="uk-UA"/>
        </w:rPr>
      </w:pPr>
      <w:r w:rsidRPr="00014207">
        <w:rPr>
          <w:b/>
          <w:lang w:val="uk-UA"/>
        </w:rPr>
        <w:t>Список літератури</w:t>
      </w:r>
      <w:r w:rsidR="00E5087C" w:rsidRPr="00014207">
        <w:rPr>
          <w:b/>
          <w:lang w:val="uk-UA"/>
        </w:rPr>
        <w:t xml:space="preserve"> і посібників</w:t>
      </w:r>
      <w:r w:rsidRPr="00014207">
        <w:rPr>
          <w:lang w:val="uk-UA"/>
        </w:rPr>
        <w:t>:</w:t>
      </w:r>
    </w:p>
    <w:p w:rsidR="00D01978" w:rsidRPr="00014207" w:rsidRDefault="00D01978" w:rsidP="005E208D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 xml:space="preserve">1. «Збірник рецептур страв і кулінарних виробів», В.С. </w:t>
      </w:r>
      <w:proofErr w:type="spellStart"/>
      <w:r w:rsidRPr="00014207">
        <w:rPr>
          <w:lang w:val="uk-UA"/>
        </w:rPr>
        <w:t>Доцяк</w:t>
      </w:r>
      <w:proofErr w:type="spellEnd"/>
      <w:r w:rsidRPr="00014207">
        <w:rPr>
          <w:lang w:val="uk-UA"/>
        </w:rPr>
        <w:t xml:space="preserve"> «Українська кухня»;</w:t>
      </w:r>
    </w:p>
    <w:p w:rsidR="00D01978" w:rsidRPr="00014207" w:rsidRDefault="00D01978" w:rsidP="005E208D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>2. Старовойт «Кулінарія»;</w:t>
      </w:r>
    </w:p>
    <w:p w:rsidR="0078034C" w:rsidRPr="00014207" w:rsidRDefault="00D01978" w:rsidP="005E208D">
      <w:pPr>
        <w:spacing w:line="360" w:lineRule="auto"/>
        <w:jc w:val="both"/>
        <w:rPr>
          <w:color w:val="000000"/>
          <w:sz w:val="27"/>
          <w:szCs w:val="27"/>
          <w:shd w:val="clear" w:color="auto" w:fill="FFFFFF"/>
          <w:lang w:val="uk-UA"/>
        </w:rPr>
      </w:pPr>
      <w:r w:rsidRPr="00014207">
        <w:rPr>
          <w:lang w:val="uk-UA"/>
        </w:rPr>
        <w:t xml:space="preserve">3. </w:t>
      </w:r>
      <w:proofErr w:type="spellStart"/>
      <w:r w:rsidRPr="00014207">
        <w:rPr>
          <w:color w:val="000000"/>
          <w:sz w:val="27"/>
          <w:szCs w:val="27"/>
          <w:shd w:val="clear" w:color="auto" w:fill="FFFFFF"/>
          <w:lang w:val="uk-UA"/>
        </w:rPr>
        <w:t>Сімакова</w:t>
      </w:r>
      <w:proofErr w:type="spellEnd"/>
      <w:r w:rsidRPr="00014207">
        <w:rPr>
          <w:color w:val="000000"/>
          <w:sz w:val="27"/>
          <w:szCs w:val="27"/>
          <w:shd w:val="clear" w:color="auto" w:fill="FFFFFF"/>
          <w:lang w:val="uk-UA"/>
        </w:rPr>
        <w:t xml:space="preserve"> О.О.,</w:t>
      </w:r>
      <w:proofErr w:type="spellStart"/>
      <w:r w:rsidRPr="00014207">
        <w:rPr>
          <w:color w:val="000000"/>
          <w:sz w:val="27"/>
          <w:szCs w:val="27"/>
          <w:shd w:val="clear" w:color="auto" w:fill="FFFFFF"/>
          <w:lang w:val="uk-UA"/>
        </w:rPr>
        <w:t>Л.І.Макаренко</w:t>
      </w:r>
      <w:proofErr w:type="spellEnd"/>
      <w:r w:rsidRPr="00014207">
        <w:rPr>
          <w:color w:val="000000"/>
          <w:sz w:val="27"/>
          <w:szCs w:val="27"/>
          <w:shd w:val="clear" w:color="auto" w:fill="FFFFFF"/>
          <w:lang w:val="uk-UA"/>
        </w:rPr>
        <w:t xml:space="preserve"> “Технологія продукції дієтичного, лікувально-профілактичного та дитячого харчування”, навчальний посібник , </w:t>
      </w:r>
      <w:proofErr w:type="spellStart"/>
      <w:r w:rsidRPr="00014207">
        <w:rPr>
          <w:color w:val="000000"/>
          <w:sz w:val="27"/>
          <w:szCs w:val="27"/>
          <w:shd w:val="clear" w:color="auto" w:fill="FFFFFF"/>
          <w:lang w:val="uk-UA"/>
        </w:rPr>
        <w:t>ДонНУЄТ</w:t>
      </w:r>
      <w:proofErr w:type="spellEnd"/>
      <w:r w:rsidRPr="00014207">
        <w:rPr>
          <w:color w:val="000000"/>
          <w:sz w:val="27"/>
          <w:szCs w:val="27"/>
          <w:shd w:val="clear" w:color="auto" w:fill="FFFFFF"/>
          <w:lang w:val="uk-UA"/>
        </w:rPr>
        <w:t>, 2012р.- 234 с.</w:t>
      </w:r>
    </w:p>
    <w:p w:rsidR="00D01978" w:rsidRPr="00014207" w:rsidRDefault="00D01978" w:rsidP="005E208D">
      <w:pPr>
        <w:spacing w:line="360" w:lineRule="auto"/>
        <w:jc w:val="both"/>
        <w:rPr>
          <w:lang w:val="uk-UA"/>
        </w:rPr>
      </w:pPr>
      <w:r w:rsidRPr="00014207">
        <w:rPr>
          <w:color w:val="000000"/>
          <w:sz w:val="27"/>
          <w:szCs w:val="27"/>
          <w:shd w:val="clear" w:color="auto" w:fill="FFFFFF"/>
          <w:lang w:val="uk-UA"/>
        </w:rPr>
        <w:t xml:space="preserve">4. </w:t>
      </w:r>
      <w:r w:rsidRPr="00014207">
        <w:rPr>
          <w:lang w:val="uk-UA"/>
        </w:rPr>
        <w:t xml:space="preserve">Гірняк Л.І., </w:t>
      </w:r>
      <w:proofErr w:type="spellStart"/>
      <w:r w:rsidRPr="00014207">
        <w:rPr>
          <w:lang w:val="uk-UA"/>
        </w:rPr>
        <w:t>Гаврилко</w:t>
      </w:r>
      <w:proofErr w:type="spellEnd"/>
      <w:r w:rsidRPr="00014207">
        <w:rPr>
          <w:lang w:val="uk-UA"/>
        </w:rPr>
        <w:t xml:space="preserve"> </w:t>
      </w:r>
      <w:proofErr w:type="spellStart"/>
      <w:r w:rsidRPr="00014207">
        <w:rPr>
          <w:lang w:val="uk-UA"/>
        </w:rPr>
        <w:t>І.Ю.Матеріали</w:t>
      </w:r>
      <w:proofErr w:type="spellEnd"/>
      <w:r w:rsidRPr="00014207">
        <w:rPr>
          <w:lang w:val="uk-UA"/>
        </w:rPr>
        <w:t xml:space="preserve"> VІ Міжнародної науково-практичної конференції «Інновації в управлінні асортиментом, якістю та безпекою товарів і послуг» - Львів: Растр-7, 2018. - 316 с. - С.243-245.</w:t>
      </w:r>
    </w:p>
    <w:p w:rsidR="00D01978" w:rsidRPr="00014207" w:rsidRDefault="00D01978" w:rsidP="005E208D">
      <w:pPr>
        <w:spacing w:line="360" w:lineRule="auto"/>
        <w:jc w:val="both"/>
        <w:rPr>
          <w:color w:val="000000"/>
          <w:sz w:val="27"/>
          <w:szCs w:val="27"/>
          <w:shd w:val="clear" w:color="auto" w:fill="FFFFFF"/>
          <w:lang w:val="uk-UA"/>
        </w:rPr>
      </w:pPr>
      <w:r w:rsidRPr="00014207">
        <w:rPr>
          <w:color w:val="000000"/>
          <w:shd w:val="clear" w:color="auto" w:fill="FFFFFF"/>
          <w:lang w:val="uk-UA"/>
        </w:rPr>
        <w:t>5</w:t>
      </w:r>
      <w:r w:rsidRPr="00014207">
        <w:rPr>
          <w:color w:val="000000"/>
          <w:sz w:val="27"/>
          <w:szCs w:val="27"/>
          <w:shd w:val="clear" w:color="auto" w:fill="FFFFFF"/>
          <w:lang w:val="uk-UA"/>
        </w:rPr>
        <w:t xml:space="preserve">. </w:t>
      </w:r>
      <w:proofErr w:type="spellStart"/>
      <w:r w:rsidRPr="00014207">
        <w:rPr>
          <w:color w:val="000000"/>
          <w:sz w:val="27"/>
          <w:szCs w:val="27"/>
          <w:shd w:val="clear" w:color="auto" w:fill="FFFFFF"/>
          <w:lang w:val="uk-UA"/>
        </w:rPr>
        <w:t>Доценко</w:t>
      </w:r>
      <w:proofErr w:type="spellEnd"/>
      <w:r w:rsidRPr="00014207">
        <w:rPr>
          <w:color w:val="000000"/>
          <w:sz w:val="27"/>
          <w:szCs w:val="27"/>
          <w:shd w:val="clear" w:color="auto" w:fill="FFFFFF"/>
          <w:lang w:val="uk-UA"/>
        </w:rPr>
        <w:t xml:space="preserve"> В.А., Литвинова Е.В., </w:t>
      </w:r>
      <w:proofErr w:type="spellStart"/>
      <w:r w:rsidRPr="00014207">
        <w:rPr>
          <w:color w:val="000000"/>
          <w:sz w:val="27"/>
          <w:szCs w:val="27"/>
          <w:shd w:val="clear" w:color="auto" w:fill="FFFFFF"/>
          <w:lang w:val="uk-UA"/>
        </w:rPr>
        <w:t>Зубцов</w:t>
      </w:r>
      <w:proofErr w:type="spellEnd"/>
      <w:r w:rsidRPr="00014207">
        <w:rPr>
          <w:color w:val="000000"/>
          <w:sz w:val="27"/>
          <w:szCs w:val="27"/>
          <w:shd w:val="clear" w:color="auto" w:fill="FFFFFF"/>
          <w:lang w:val="uk-UA"/>
        </w:rPr>
        <w:t xml:space="preserve"> Ю.А. </w:t>
      </w:r>
      <w:proofErr w:type="spellStart"/>
      <w:r w:rsidRPr="00014207">
        <w:rPr>
          <w:color w:val="000000"/>
          <w:sz w:val="27"/>
          <w:szCs w:val="27"/>
          <w:shd w:val="clear" w:color="auto" w:fill="FFFFFF"/>
          <w:lang w:val="uk-UA"/>
        </w:rPr>
        <w:t>Диетическое</w:t>
      </w:r>
      <w:proofErr w:type="spellEnd"/>
      <w:r w:rsidRPr="00014207">
        <w:rPr>
          <w:color w:val="000000"/>
          <w:sz w:val="27"/>
          <w:szCs w:val="27"/>
          <w:shd w:val="clear" w:color="auto" w:fill="FFFFFF"/>
          <w:lang w:val="uk-UA"/>
        </w:rPr>
        <w:t xml:space="preserve"> </w:t>
      </w:r>
      <w:proofErr w:type="spellStart"/>
      <w:r w:rsidRPr="00014207">
        <w:rPr>
          <w:color w:val="000000"/>
          <w:sz w:val="27"/>
          <w:szCs w:val="27"/>
          <w:shd w:val="clear" w:color="auto" w:fill="FFFFFF"/>
          <w:lang w:val="uk-UA"/>
        </w:rPr>
        <w:t>питание</w:t>
      </w:r>
      <w:proofErr w:type="spellEnd"/>
      <w:r w:rsidRPr="00014207">
        <w:rPr>
          <w:color w:val="000000"/>
          <w:sz w:val="27"/>
          <w:szCs w:val="27"/>
          <w:shd w:val="clear" w:color="auto" w:fill="FFFFFF"/>
          <w:lang w:val="uk-UA"/>
        </w:rPr>
        <w:t xml:space="preserve">: </w:t>
      </w:r>
      <w:proofErr w:type="spellStart"/>
      <w:r w:rsidRPr="00014207">
        <w:rPr>
          <w:color w:val="000000"/>
          <w:sz w:val="27"/>
          <w:szCs w:val="27"/>
          <w:shd w:val="clear" w:color="auto" w:fill="FFFFFF"/>
          <w:lang w:val="uk-UA"/>
        </w:rPr>
        <w:t>справочник</w:t>
      </w:r>
      <w:proofErr w:type="spellEnd"/>
      <w:r w:rsidRPr="00014207">
        <w:rPr>
          <w:color w:val="000000"/>
          <w:sz w:val="27"/>
          <w:szCs w:val="27"/>
          <w:shd w:val="clear" w:color="auto" w:fill="FFFFFF"/>
          <w:lang w:val="uk-UA"/>
        </w:rPr>
        <w:t xml:space="preserve"> – С. </w:t>
      </w:r>
      <w:proofErr w:type="spellStart"/>
      <w:r w:rsidRPr="00014207">
        <w:rPr>
          <w:color w:val="000000"/>
          <w:sz w:val="27"/>
          <w:szCs w:val="27"/>
          <w:shd w:val="clear" w:color="auto" w:fill="FFFFFF"/>
          <w:lang w:val="uk-UA"/>
        </w:rPr>
        <w:t>Пб</w:t>
      </w:r>
      <w:proofErr w:type="spellEnd"/>
      <w:r w:rsidRPr="00014207">
        <w:rPr>
          <w:color w:val="000000"/>
          <w:sz w:val="27"/>
          <w:szCs w:val="27"/>
          <w:shd w:val="clear" w:color="auto" w:fill="FFFFFF"/>
          <w:lang w:val="uk-UA"/>
        </w:rPr>
        <w:t xml:space="preserve"> Нева М.: </w:t>
      </w:r>
      <w:proofErr w:type="spellStart"/>
      <w:r w:rsidRPr="00014207">
        <w:rPr>
          <w:color w:val="000000"/>
          <w:sz w:val="27"/>
          <w:szCs w:val="27"/>
          <w:shd w:val="clear" w:color="auto" w:fill="FFFFFF"/>
          <w:lang w:val="uk-UA"/>
        </w:rPr>
        <w:t>Олма</w:t>
      </w:r>
      <w:proofErr w:type="spellEnd"/>
      <w:r w:rsidRPr="00014207">
        <w:rPr>
          <w:color w:val="000000"/>
          <w:sz w:val="27"/>
          <w:szCs w:val="27"/>
          <w:shd w:val="clear" w:color="auto" w:fill="FFFFFF"/>
          <w:lang w:val="uk-UA"/>
        </w:rPr>
        <w:t>-Пресс, 2002 – 352с.</w:t>
      </w:r>
    </w:p>
    <w:p w:rsidR="00F5006F" w:rsidRPr="00014207" w:rsidRDefault="00F5006F" w:rsidP="005E208D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 xml:space="preserve">6. </w:t>
      </w:r>
      <w:proofErr w:type="spellStart"/>
      <w:r w:rsidRPr="00014207">
        <w:rPr>
          <w:lang w:val="uk-UA"/>
        </w:rPr>
        <w:t>Голдовская</w:t>
      </w:r>
      <w:proofErr w:type="spellEnd"/>
      <w:r w:rsidRPr="00014207">
        <w:rPr>
          <w:lang w:val="uk-UA"/>
        </w:rPr>
        <w:t xml:space="preserve"> М. </w:t>
      </w:r>
      <w:proofErr w:type="spellStart"/>
      <w:r w:rsidRPr="00014207">
        <w:rPr>
          <w:lang w:val="uk-UA"/>
        </w:rPr>
        <w:t>Диетическое</w:t>
      </w:r>
      <w:proofErr w:type="spellEnd"/>
      <w:r w:rsidRPr="00014207">
        <w:rPr>
          <w:lang w:val="uk-UA"/>
        </w:rPr>
        <w:t xml:space="preserve"> </w:t>
      </w:r>
      <w:proofErr w:type="spellStart"/>
      <w:r w:rsidRPr="00014207">
        <w:rPr>
          <w:lang w:val="uk-UA"/>
        </w:rPr>
        <w:t>питание</w:t>
      </w:r>
      <w:proofErr w:type="spellEnd"/>
      <w:r w:rsidRPr="00014207">
        <w:rPr>
          <w:lang w:val="uk-UA"/>
        </w:rPr>
        <w:t xml:space="preserve">: </w:t>
      </w:r>
      <w:proofErr w:type="spellStart"/>
      <w:r w:rsidRPr="00014207">
        <w:rPr>
          <w:lang w:val="uk-UA"/>
        </w:rPr>
        <w:t>движение</w:t>
      </w:r>
      <w:proofErr w:type="spellEnd"/>
      <w:r w:rsidRPr="00014207">
        <w:rPr>
          <w:lang w:val="uk-UA"/>
        </w:rPr>
        <w:t xml:space="preserve"> в сторону </w:t>
      </w:r>
      <w:proofErr w:type="spellStart"/>
      <w:r w:rsidRPr="00014207">
        <w:rPr>
          <w:lang w:val="uk-UA"/>
        </w:rPr>
        <w:t>успеха</w:t>
      </w:r>
      <w:proofErr w:type="spellEnd"/>
      <w:r w:rsidRPr="00014207">
        <w:rPr>
          <w:lang w:val="uk-UA"/>
        </w:rPr>
        <w:t xml:space="preserve"> / М. </w:t>
      </w:r>
      <w:proofErr w:type="spellStart"/>
      <w:r w:rsidRPr="00014207">
        <w:rPr>
          <w:lang w:val="uk-UA"/>
        </w:rPr>
        <w:t>Голдовская</w:t>
      </w:r>
      <w:proofErr w:type="spellEnd"/>
      <w:r w:rsidRPr="00014207">
        <w:rPr>
          <w:lang w:val="uk-UA"/>
        </w:rPr>
        <w:t xml:space="preserve"> // </w:t>
      </w:r>
      <w:proofErr w:type="spellStart"/>
      <w:r w:rsidRPr="00014207">
        <w:rPr>
          <w:lang w:val="uk-UA"/>
        </w:rPr>
        <w:t>Ресторанный</w:t>
      </w:r>
      <w:proofErr w:type="spellEnd"/>
      <w:r w:rsidRPr="00014207">
        <w:rPr>
          <w:lang w:val="uk-UA"/>
        </w:rPr>
        <w:t xml:space="preserve"> </w:t>
      </w:r>
      <w:proofErr w:type="spellStart"/>
      <w:r w:rsidRPr="00014207">
        <w:rPr>
          <w:lang w:val="uk-UA"/>
        </w:rPr>
        <w:t>бизнес</w:t>
      </w:r>
      <w:proofErr w:type="spellEnd"/>
      <w:r w:rsidRPr="00014207">
        <w:rPr>
          <w:lang w:val="uk-UA"/>
        </w:rPr>
        <w:t>. - 2012. - №9. - С.19-21.</w:t>
      </w:r>
    </w:p>
    <w:p w:rsidR="00F5006F" w:rsidRPr="00014207" w:rsidRDefault="00F5006F" w:rsidP="005E208D">
      <w:pPr>
        <w:spacing w:line="360" w:lineRule="auto"/>
        <w:jc w:val="both"/>
        <w:rPr>
          <w:rStyle w:val="hps"/>
          <w:sz w:val="44"/>
          <w:szCs w:val="44"/>
          <w:lang w:val="uk-UA"/>
        </w:rPr>
      </w:pPr>
      <w:r w:rsidRPr="00014207">
        <w:rPr>
          <w:lang w:val="uk-UA"/>
        </w:rPr>
        <w:t xml:space="preserve">7.  Каплин Д. </w:t>
      </w:r>
      <w:proofErr w:type="spellStart"/>
      <w:r w:rsidRPr="00014207">
        <w:rPr>
          <w:lang w:val="uk-UA"/>
        </w:rPr>
        <w:t>Диетическое</w:t>
      </w:r>
      <w:proofErr w:type="spellEnd"/>
      <w:r w:rsidRPr="00014207">
        <w:rPr>
          <w:lang w:val="uk-UA"/>
        </w:rPr>
        <w:t xml:space="preserve"> </w:t>
      </w:r>
      <w:proofErr w:type="spellStart"/>
      <w:r w:rsidRPr="00014207">
        <w:rPr>
          <w:lang w:val="uk-UA"/>
        </w:rPr>
        <w:t>питание</w:t>
      </w:r>
      <w:proofErr w:type="spellEnd"/>
      <w:r w:rsidRPr="00014207">
        <w:rPr>
          <w:lang w:val="uk-UA"/>
        </w:rPr>
        <w:t xml:space="preserve"> / Д. Каплин, Н. </w:t>
      </w:r>
      <w:proofErr w:type="spellStart"/>
      <w:r w:rsidRPr="00014207">
        <w:rPr>
          <w:lang w:val="uk-UA"/>
        </w:rPr>
        <w:t>Трофимов</w:t>
      </w:r>
      <w:proofErr w:type="spellEnd"/>
      <w:r w:rsidRPr="00014207">
        <w:rPr>
          <w:lang w:val="uk-UA"/>
        </w:rPr>
        <w:t xml:space="preserve"> // </w:t>
      </w:r>
      <w:proofErr w:type="spellStart"/>
      <w:r w:rsidRPr="00014207">
        <w:rPr>
          <w:lang w:val="uk-UA"/>
        </w:rPr>
        <w:t>Ресторанный</w:t>
      </w:r>
      <w:proofErr w:type="spellEnd"/>
      <w:r w:rsidRPr="00014207">
        <w:rPr>
          <w:lang w:val="uk-UA"/>
        </w:rPr>
        <w:t xml:space="preserve"> </w:t>
      </w:r>
      <w:proofErr w:type="spellStart"/>
      <w:r w:rsidRPr="00014207">
        <w:rPr>
          <w:lang w:val="uk-UA"/>
        </w:rPr>
        <w:t>бизнес</w:t>
      </w:r>
      <w:proofErr w:type="spellEnd"/>
      <w:r w:rsidRPr="00014207">
        <w:rPr>
          <w:lang w:val="uk-UA"/>
        </w:rPr>
        <w:t>. - 2010. - №3. - С.18-22</w:t>
      </w:r>
      <w:r w:rsidRPr="00014207">
        <w:rPr>
          <w:shd w:val="clear" w:color="auto" w:fill="FCF0E4"/>
          <w:lang w:val="uk-UA"/>
        </w:rPr>
        <w:t>.</w:t>
      </w:r>
    </w:p>
    <w:p w:rsidR="00B14975" w:rsidRPr="00014207" w:rsidRDefault="00B14975" w:rsidP="009F5490">
      <w:pPr>
        <w:spacing w:line="360" w:lineRule="auto"/>
        <w:ind w:right="140"/>
        <w:rPr>
          <w:rStyle w:val="hps"/>
          <w:b/>
          <w:lang w:val="uk-UA"/>
        </w:rPr>
      </w:pPr>
    </w:p>
    <w:p w:rsidR="00B14975" w:rsidRPr="00014207" w:rsidRDefault="00B14975" w:rsidP="009F5490">
      <w:pPr>
        <w:spacing w:after="160" w:line="360" w:lineRule="auto"/>
        <w:jc w:val="left"/>
        <w:rPr>
          <w:rStyle w:val="hps"/>
          <w:b/>
          <w:lang w:val="uk-UA"/>
        </w:rPr>
      </w:pPr>
      <w:r w:rsidRPr="00014207">
        <w:rPr>
          <w:rStyle w:val="hps"/>
          <w:b/>
          <w:lang w:val="uk-UA"/>
        </w:rPr>
        <w:br w:type="page"/>
      </w:r>
    </w:p>
    <w:p w:rsidR="0078034C" w:rsidRPr="00014207" w:rsidRDefault="0078034C" w:rsidP="009F5490">
      <w:pPr>
        <w:spacing w:line="360" w:lineRule="auto"/>
        <w:ind w:right="140"/>
        <w:rPr>
          <w:rStyle w:val="hps"/>
          <w:b/>
          <w:lang w:val="uk-UA"/>
        </w:rPr>
      </w:pPr>
      <w:r w:rsidRPr="00014207">
        <w:rPr>
          <w:rStyle w:val="hps"/>
          <w:b/>
          <w:lang w:val="uk-UA"/>
        </w:rPr>
        <w:lastRenderedPageBreak/>
        <w:t>ХІД УРОКУ</w:t>
      </w:r>
    </w:p>
    <w:p w:rsidR="0078034C" w:rsidRPr="00014207" w:rsidRDefault="0078034C" w:rsidP="009F5490">
      <w:pPr>
        <w:spacing w:line="360" w:lineRule="auto"/>
        <w:ind w:right="140"/>
        <w:jc w:val="both"/>
        <w:rPr>
          <w:rStyle w:val="hps"/>
          <w:b/>
          <w:sz w:val="4"/>
          <w:lang w:val="uk-UA"/>
        </w:rPr>
      </w:pPr>
    </w:p>
    <w:p w:rsidR="00E5087C" w:rsidRPr="00014207" w:rsidRDefault="00E5087C" w:rsidP="009F5490">
      <w:pPr>
        <w:spacing w:line="360" w:lineRule="auto"/>
        <w:ind w:left="75"/>
        <w:jc w:val="both"/>
        <w:rPr>
          <w:lang w:val="uk-UA"/>
        </w:rPr>
      </w:pPr>
      <w:r w:rsidRPr="00014207">
        <w:rPr>
          <w:b/>
          <w:lang w:val="uk-UA"/>
        </w:rPr>
        <w:t>I. Організаційна частина</w:t>
      </w:r>
      <w:r w:rsidRPr="00014207">
        <w:rPr>
          <w:lang w:val="uk-UA"/>
        </w:rPr>
        <w:t xml:space="preserve"> – </w:t>
      </w:r>
      <w:r w:rsidRPr="00014207">
        <w:rPr>
          <w:b/>
          <w:bCs/>
          <w:lang w:val="uk-UA"/>
        </w:rPr>
        <w:t>(10 хв.)</w:t>
      </w:r>
    </w:p>
    <w:p w:rsidR="00E5087C" w:rsidRPr="00014207" w:rsidRDefault="00E5087C" w:rsidP="009F5490">
      <w:pPr>
        <w:spacing w:line="360" w:lineRule="auto"/>
        <w:ind w:left="75" w:firstLine="492"/>
        <w:jc w:val="both"/>
        <w:rPr>
          <w:lang w:val="uk-UA"/>
        </w:rPr>
      </w:pPr>
      <w:r w:rsidRPr="00014207">
        <w:rPr>
          <w:lang w:val="uk-UA"/>
        </w:rPr>
        <w:t xml:space="preserve">Перевірка наявності учнів, перевірка готовності учнів до уроку </w:t>
      </w:r>
    </w:p>
    <w:p w:rsidR="00E5087C" w:rsidRPr="00014207" w:rsidRDefault="00E5087C" w:rsidP="009F5490">
      <w:pPr>
        <w:spacing w:line="360" w:lineRule="auto"/>
        <w:ind w:left="75" w:firstLine="492"/>
        <w:jc w:val="both"/>
        <w:rPr>
          <w:lang w:val="uk-UA"/>
        </w:rPr>
      </w:pPr>
      <w:r w:rsidRPr="00014207">
        <w:rPr>
          <w:lang w:val="uk-UA"/>
        </w:rPr>
        <w:t>(наявність спецодягу, відповідальність зовнішнього виду</w:t>
      </w:r>
    </w:p>
    <w:p w:rsidR="00E5087C" w:rsidRPr="00014207" w:rsidRDefault="00E5087C" w:rsidP="009F5490">
      <w:pPr>
        <w:spacing w:line="360" w:lineRule="auto"/>
        <w:ind w:left="75" w:firstLine="492"/>
        <w:jc w:val="both"/>
        <w:rPr>
          <w:lang w:val="uk-UA"/>
        </w:rPr>
      </w:pPr>
      <w:r w:rsidRPr="00014207">
        <w:rPr>
          <w:lang w:val="uk-UA"/>
        </w:rPr>
        <w:t xml:space="preserve">санітарно гігієнічним вимогам, та вимогам ТБ, перевірка знань з </w:t>
      </w:r>
    </w:p>
    <w:p w:rsidR="00E5087C" w:rsidRPr="00014207" w:rsidRDefault="00E5087C" w:rsidP="009F5490">
      <w:pPr>
        <w:spacing w:line="360" w:lineRule="auto"/>
        <w:ind w:left="75" w:firstLine="492"/>
        <w:jc w:val="both"/>
        <w:rPr>
          <w:lang w:val="uk-UA"/>
        </w:rPr>
      </w:pPr>
      <w:r w:rsidRPr="00014207">
        <w:rPr>
          <w:lang w:val="uk-UA"/>
        </w:rPr>
        <w:t xml:space="preserve">охорони праці з допомогою бліц опитування) </w:t>
      </w:r>
    </w:p>
    <w:p w:rsidR="00E5087C" w:rsidRPr="00014207" w:rsidRDefault="00E5087C" w:rsidP="009F5490">
      <w:pPr>
        <w:spacing w:line="360" w:lineRule="auto"/>
        <w:jc w:val="both"/>
        <w:rPr>
          <w:lang w:val="uk-UA"/>
        </w:rPr>
      </w:pPr>
      <w:r w:rsidRPr="00014207">
        <w:rPr>
          <w:b/>
          <w:lang w:val="uk-UA"/>
        </w:rPr>
        <w:t xml:space="preserve">II. </w:t>
      </w:r>
      <w:bookmarkStart w:id="0" w:name="_Hlk37781819"/>
      <w:r w:rsidRPr="00014207">
        <w:rPr>
          <w:b/>
          <w:lang w:val="uk-UA"/>
        </w:rPr>
        <w:t>Вступний інструктаж</w:t>
      </w:r>
      <w:r w:rsidRPr="00014207">
        <w:rPr>
          <w:lang w:val="uk-UA"/>
        </w:rPr>
        <w:t xml:space="preserve"> - </w:t>
      </w:r>
      <w:r w:rsidRPr="00014207">
        <w:rPr>
          <w:b/>
          <w:bCs/>
          <w:lang w:val="uk-UA"/>
        </w:rPr>
        <w:t>(</w:t>
      </w:r>
      <w:r w:rsidR="00F5006F" w:rsidRPr="00014207">
        <w:rPr>
          <w:b/>
          <w:bCs/>
          <w:lang w:val="uk-UA"/>
        </w:rPr>
        <w:t>140</w:t>
      </w:r>
      <w:r w:rsidRPr="00014207">
        <w:rPr>
          <w:b/>
          <w:bCs/>
          <w:lang w:val="uk-UA"/>
        </w:rPr>
        <w:t xml:space="preserve"> хв.)</w:t>
      </w:r>
    </w:p>
    <w:p w:rsidR="00E5087C" w:rsidRPr="00014207" w:rsidRDefault="00E5087C" w:rsidP="009F5490">
      <w:pPr>
        <w:spacing w:line="360" w:lineRule="auto"/>
        <w:jc w:val="both"/>
        <w:rPr>
          <w:b/>
          <w:i/>
          <w:lang w:val="uk-UA"/>
        </w:rPr>
      </w:pPr>
      <w:r w:rsidRPr="00014207">
        <w:rPr>
          <w:b/>
          <w:i/>
          <w:lang w:val="uk-UA"/>
        </w:rPr>
        <w:t xml:space="preserve">     1) </w:t>
      </w:r>
      <w:r w:rsidR="00F5006F" w:rsidRPr="00014207">
        <w:rPr>
          <w:b/>
          <w:i/>
          <w:lang w:val="uk-UA"/>
        </w:rPr>
        <w:t>А</w:t>
      </w:r>
      <w:r w:rsidRPr="00014207">
        <w:rPr>
          <w:b/>
          <w:i/>
          <w:lang w:val="uk-UA"/>
        </w:rPr>
        <w:t>ктуалізація знань</w:t>
      </w:r>
    </w:p>
    <w:p w:rsidR="00E5087C" w:rsidRPr="00014207" w:rsidRDefault="00E5087C" w:rsidP="009F5490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 xml:space="preserve">         -  повідомлення теми уроку</w:t>
      </w:r>
    </w:p>
    <w:p w:rsidR="00E5087C" w:rsidRPr="00014207" w:rsidRDefault="00E5087C" w:rsidP="009F5490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 xml:space="preserve">         -  цільова установка проведення уроку</w:t>
      </w:r>
    </w:p>
    <w:p w:rsidR="00E5087C" w:rsidRPr="00014207" w:rsidRDefault="00E5087C" w:rsidP="009F5490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 xml:space="preserve">         -  перевірка опорних знань учнів, необхідних їм для виконання </w:t>
      </w:r>
    </w:p>
    <w:p w:rsidR="00E5087C" w:rsidRPr="00014207" w:rsidRDefault="00E5087C" w:rsidP="009F5490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 xml:space="preserve">            практичних завдань :</w:t>
      </w:r>
    </w:p>
    <w:p w:rsidR="00D55D6C" w:rsidRPr="00014207" w:rsidRDefault="00BB31AD" w:rsidP="009F5490">
      <w:pPr>
        <w:shd w:val="clear" w:color="auto" w:fill="FFFFFF"/>
        <w:spacing w:line="360" w:lineRule="auto"/>
        <w:ind w:firstLine="567"/>
        <w:jc w:val="both"/>
        <w:rPr>
          <w:rFonts w:eastAsia="Times New Roman"/>
          <w:color w:val="000000"/>
          <w:lang w:val="uk-UA" w:eastAsia="ru-RU"/>
        </w:rPr>
      </w:pPr>
      <w:r w:rsidRPr="00014207">
        <w:rPr>
          <w:rFonts w:eastAsia="Times New Roman"/>
          <w:color w:val="000000"/>
          <w:lang w:val="uk-UA" w:eastAsia="ru-RU"/>
        </w:rPr>
        <w:t xml:space="preserve">1. </w:t>
      </w:r>
      <w:r w:rsidR="00E5087C" w:rsidRPr="00014207">
        <w:rPr>
          <w:rFonts w:eastAsia="Times New Roman"/>
          <w:color w:val="000000"/>
          <w:lang w:val="uk-UA" w:eastAsia="ru-RU"/>
        </w:rPr>
        <w:t>Дайте визначення раціональному харчуванню</w:t>
      </w:r>
      <w:r w:rsidR="00D55D6C" w:rsidRPr="00014207">
        <w:rPr>
          <w:rFonts w:eastAsia="Times New Roman"/>
          <w:color w:val="000000"/>
          <w:lang w:val="uk-UA" w:eastAsia="ru-RU"/>
        </w:rPr>
        <w:t>?</w:t>
      </w:r>
    </w:p>
    <w:p w:rsidR="00BB31AD" w:rsidRPr="00014207" w:rsidRDefault="00BB31AD" w:rsidP="009F5490">
      <w:pPr>
        <w:shd w:val="clear" w:color="auto" w:fill="FFFFFF"/>
        <w:spacing w:line="360" w:lineRule="auto"/>
        <w:jc w:val="both"/>
        <w:rPr>
          <w:rFonts w:eastAsia="Times New Roman"/>
          <w:color w:val="000000"/>
          <w:lang w:val="uk-UA" w:eastAsia="ru-RU"/>
        </w:rPr>
      </w:pPr>
      <w:r w:rsidRPr="00014207">
        <w:rPr>
          <w:rFonts w:eastAsia="Times New Roman"/>
          <w:i/>
          <w:iCs/>
          <w:color w:val="000000"/>
          <w:sz w:val="27"/>
          <w:szCs w:val="27"/>
          <w:shd w:val="clear" w:color="auto" w:fill="FFFFFF"/>
          <w:lang w:val="uk-UA" w:eastAsia="ru-RU"/>
        </w:rPr>
        <w:t xml:space="preserve"> Раціональне харчування – </w:t>
      </w:r>
      <w:r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це фізіологічно повноцінне харчування здорової людини.</w:t>
      </w:r>
      <w:r w:rsidRPr="00014207">
        <w:rPr>
          <w:rFonts w:eastAsia="Times New Roman"/>
          <w:color w:val="000000"/>
          <w:sz w:val="27"/>
          <w:szCs w:val="27"/>
          <w:lang w:val="uk-UA" w:eastAsia="ru-RU"/>
        </w:rPr>
        <w:br/>
      </w:r>
      <w:r w:rsidRPr="00014207">
        <w:rPr>
          <w:rFonts w:eastAsia="Times New Roman"/>
          <w:color w:val="000000"/>
          <w:lang w:val="uk-UA" w:eastAsia="ru-RU"/>
        </w:rPr>
        <w:t xml:space="preserve">         2.  Назвіть принципи раціонального харчування?</w:t>
      </w:r>
    </w:p>
    <w:p w:rsidR="00BB31AD" w:rsidRPr="00014207" w:rsidRDefault="009F5490" w:rsidP="009F5490">
      <w:pPr>
        <w:spacing w:line="360" w:lineRule="auto"/>
        <w:jc w:val="both"/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</w:pPr>
      <w:r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- </w:t>
      </w:r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 Енергетична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цiннiсть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рацiону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повинна покривати енергозатрати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органiзму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;</w:t>
      </w:r>
    </w:p>
    <w:p w:rsidR="00BB31AD" w:rsidRPr="00014207" w:rsidRDefault="009F5490" w:rsidP="009F5490">
      <w:pPr>
        <w:spacing w:line="360" w:lineRule="auto"/>
        <w:jc w:val="both"/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</w:pPr>
      <w:r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- </w:t>
      </w:r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належний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хiмiчний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склад - оптимальна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кiлькiсть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збалансованих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мiж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собою поживних речовин;</w:t>
      </w:r>
    </w:p>
    <w:p w:rsidR="00BB31AD" w:rsidRPr="00014207" w:rsidRDefault="009F5490" w:rsidP="009F5490">
      <w:pPr>
        <w:spacing w:line="360" w:lineRule="auto"/>
        <w:jc w:val="both"/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</w:pPr>
      <w:r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-</w:t>
      </w:r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добра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засвоюванiсть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їжi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, яка залежить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вiд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її складу i способу приготування;</w:t>
      </w:r>
    </w:p>
    <w:p w:rsidR="00BB31AD" w:rsidRPr="00014207" w:rsidRDefault="009F5490" w:rsidP="009F5490">
      <w:pPr>
        <w:spacing w:line="360" w:lineRule="auto"/>
        <w:jc w:val="both"/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</w:pPr>
      <w:r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-</w:t>
      </w:r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високi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органолептичнi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властивостi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їжi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(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зовнiшнiй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вигляд,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консистенцiя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, смак, запах,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колiр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, температура);</w:t>
      </w:r>
    </w:p>
    <w:p w:rsidR="00BB31AD" w:rsidRPr="00014207" w:rsidRDefault="009F5490" w:rsidP="009F5490">
      <w:pPr>
        <w:spacing w:line="360" w:lineRule="auto"/>
        <w:jc w:val="both"/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</w:pPr>
      <w:r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-</w:t>
      </w:r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рiзноманiтнiсть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їжi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за рахунок широкого асортименту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продуктiв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i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рiзних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прийомiв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їх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кулiнарної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обробки;</w:t>
      </w:r>
    </w:p>
    <w:p w:rsidR="00BB31AD" w:rsidRPr="00014207" w:rsidRDefault="009F5490" w:rsidP="009F5490">
      <w:pPr>
        <w:spacing w:line="360" w:lineRule="auto"/>
        <w:jc w:val="both"/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</w:pPr>
      <w:r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- </w:t>
      </w:r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здатнiсть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їжi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(склад, об’єм,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кулiнарна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обробка) створювати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вiдчуття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насичення;</w:t>
      </w:r>
    </w:p>
    <w:p w:rsidR="00BB31AD" w:rsidRPr="00014207" w:rsidRDefault="009F5490" w:rsidP="009F5490">
      <w:pPr>
        <w:spacing w:line="360" w:lineRule="auto"/>
        <w:jc w:val="both"/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</w:pPr>
      <w:r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-</w:t>
      </w:r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санiтарно-епiдемiчна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безпечнiсть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;</w:t>
      </w:r>
    </w:p>
    <w:p w:rsidR="00BB31AD" w:rsidRPr="00014207" w:rsidRDefault="009F5490" w:rsidP="009F5490">
      <w:pPr>
        <w:spacing w:line="360" w:lineRule="auto"/>
        <w:jc w:val="both"/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</w:pPr>
      <w:r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-</w:t>
      </w:r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режим харчування включає час i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кiлькiсть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прийомiв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їжi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,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iнтервали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мiж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ними,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розподiл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харчового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рацiону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за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енергоємкістю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,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хiмiчним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складом i масою по прийомах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їжi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;</w:t>
      </w:r>
    </w:p>
    <w:p w:rsidR="00BB31AD" w:rsidRPr="00014207" w:rsidRDefault="009F5490" w:rsidP="009F5490">
      <w:pPr>
        <w:spacing w:line="360" w:lineRule="auto"/>
        <w:jc w:val="both"/>
        <w:rPr>
          <w:rFonts w:eastAsia="Times New Roman"/>
          <w:i/>
          <w:iCs/>
          <w:color w:val="000000"/>
          <w:sz w:val="27"/>
          <w:szCs w:val="27"/>
          <w:shd w:val="clear" w:color="auto" w:fill="FFFFFF"/>
          <w:lang w:val="uk-UA" w:eastAsia="ru-RU"/>
        </w:rPr>
      </w:pPr>
      <w:r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lastRenderedPageBreak/>
        <w:t>-</w:t>
      </w:r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умови прийому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їжi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: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вiдповiдна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обстановка,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сервiровка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столу,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вiдсутнiсть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вiдволiкаючих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вiд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їжi</w:t>
      </w:r>
      <w:proofErr w:type="spellEnd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</w:t>
      </w:r>
      <w:proofErr w:type="spellStart"/>
      <w:r w:rsidR="00BB31AD"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факторiв</w:t>
      </w:r>
      <w:proofErr w:type="spellEnd"/>
      <w:r w:rsidR="00BB31AD" w:rsidRPr="00014207">
        <w:rPr>
          <w:rFonts w:eastAsia="Times New Roman"/>
          <w:i/>
          <w:iCs/>
          <w:color w:val="000000"/>
          <w:sz w:val="27"/>
          <w:szCs w:val="27"/>
          <w:shd w:val="clear" w:color="auto" w:fill="FFFFFF"/>
          <w:lang w:val="uk-UA" w:eastAsia="ru-RU"/>
        </w:rPr>
        <w:t>.</w:t>
      </w:r>
    </w:p>
    <w:p w:rsidR="00BB31AD" w:rsidRPr="00014207" w:rsidRDefault="009F5490" w:rsidP="009F5490">
      <w:pPr>
        <w:spacing w:line="360" w:lineRule="auto"/>
        <w:ind w:firstLine="567"/>
        <w:jc w:val="both"/>
        <w:rPr>
          <w:rFonts w:eastAsia="Times New Roman"/>
          <w:color w:val="000000"/>
          <w:sz w:val="27"/>
          <w:szCs w:val="27"/>
          <w:lang w:val="uk-UA" w:eastAsia="ru-RU"/>
        </w:rPr>
      </w:pPr>
      <w:r w:rsidRPr="00014207">
        <w:rPr>
          <w:rFonts w:eastAsia="Times New Roman"/>
          <w:color w:val="000000"/>
          <w:sz w:val="27"/>
          <w:szCs w:val="27"/>
          <w:lang w:val="uk-UA" w:eastAsia="ru-RU"/>
        </w:rPr>
        <w:t xml:space="preserve">3. </w:t>
      </w:r>
      <w:r w:rsidR="00BB31AD" w:rsidRPr="00014207">
        <w:rPr>
          <w:rFonts w:eastAsia="Times New Roman"/>
          <w:color w:val="000000"/>
          <w:sz w:val="27"/>
          <w:szCs w:val="27"/>
          <w:lang w:val="uk-UA" w:eastAsia="ru-RU"/>
        </w:rPr>
        <w:t>Дайте визначення лікувального харчування.</w:t>
      </w:r>
    </w:p>
    <w:p w:rsidR="00D55D6C" w:rsidRPr="00014207" w:rsidRDefault="00BB31AD" w:rsidP="009F5490">
      <w:pPr>
        <w:shd w:val="clear" w:color="auto" w:fill="FFFFFF"/>
        <w:spacing w:line="360" w:lineRule="auto"/>
        <w:jc w:val="both"/>
        <w:rPr>
          <w:b/>
          <w:i/>
          <w:lang w:val="uk-UA"/>
        </w:rPr>
      </w:pPr>
      <w:r w:rsidRPr="00014207">
        <w:rPr>
          <w:rFonts w:eastAsia="Times New Roman"/>
          <w:i/>
          <w:iCs/>
          <w:color w:val="000000"/>
          <w:sz w:val="27"/>
          <w:szCs w:val="27"/>
          <w:shd w:val="clear" w:color="auto" w:fill="FFFFFF"/>
          <w:lang w:val="uk-UA" w:eastAsia="ru-RU"/>
        </w:rPr>
        <w:t xml:space="preserve">( Лікувальне харчування – </w:t>
      </w:r>
      <w:r w:rsidRPr="00014207">
        <w:rPr>
          <w:rFonts w:eastAsia="Times New Roman"/>
          <w:color w:val="000000"/>
          <w:sz w:val="27"/>
          <w:szCs w:val="27"/>
          <w:shd w:val="clear" w:color="auto" w:fill="FFFFFF"/>
          <w:lang w:val="uk-UA" w:eastAsia="ru-RU"/>
        </w:rPr>
        <w:t>це харчування, яке в повній мірі відповідає вимогам хворого організму в харчових та біологічно активних речовинах та враховує як особливості обмінних процесів, так й стан окремих функціональних систем. Лікувальне харчування використовується у якості терапевтичного фактору при гострих захворюваннях та при загостренні хронічних захворювань в основному в лікарнях).</w:t>
      </w:r>
    </w:p>
    <w:p w:rsidR="00E5087C" w:rsidRPr="00014207" w:rsidRDefault="00E5087C" w:rsidP="009F5490">
      <w:pPr>
        <w:spacing w:line="360" w:lineRule="auto"/>
        <w:jc w:val="both"/>
        <w:rPr>
          <w:b/>
          <w:i/>
          <w:lang w:val="uk-UA"/>
        </w:rPr>
      </w:pPr>
      <w:r w:rsidRPr="00014207">
        <w:rPr>
          <w:b/>
          <w:i/>
          <w:lang w:val="uk-UA"/>
        </w:rPr>
        <w:t xml:space="preserve">      2. Викладання нового матеріалу:</w:t>
      </w:r>
    </w:p>
    <w:p w:rsidR="00E5087C" w:rsidRPr="00014207" w:rsidRDefault="00E5087C" w:rsidP="009F5490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>♦  повідомлення нової навчальної інформації;</w:t>
      </w:r>
    </w:p>
    <w:p w:rsidR="00E5087C" w:rsidRPr="00014207" w:rsidRDefault="00E5087C" w:rsidP="009F5490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 xml:space="preserve">♦  пояснювання характеру завдань і послідовності роботи на учнів на </w:t>
      </w:r>
      <w:proofErr w:type="spellStart"/>
      <w:r w:rsidRPr="00014207">
        <w:rPr>
          <w:lang w:val="uk-UA"/>
        </w:rPr>
        <w:t>уроці</w:t>
      </w:r>
      <w:proofErr w:type="spellEnd"/>
      <w:r w:rsidRPr="00014207">
        <w:rPr>
          <w:lang w:val="uk-UA"/>
        </w:rPr>
        <w:t>;</w:t>
      </w:r>
    </w:p>
    <w:p w:rsidR="00F5006F" w:rsidRPr="00014207" w:rsidRDefault="00F5006F" w:rsidP="009F5490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 xml:space="preserve">♦ повідомлення критерій оцінювання знать; </w:t>
      </w:r>
    </w:p>
    <w:p w:rsidR="00E5087C" w:rsidRPr="00014207" w:rsidRDefault="00E5087C" w:rsidP="009F5490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>♦ відповіді викладача на запитання учнів;</w:t>
      </w:r>
    </w:p>
    <w:p w:rsidR="00E5087C" w:rsidRPr="00014207" w:rsidRDefault="00E5087C" w:rsidP="009F5490">
      <w:pPr>
        <w:spacing w:line="360" w:lineRule="auto"/>
        <w:jc w:val="both"/>
        <w:rPr>
          <w:lang w:val="uk-UA"/>
        </w:rPr>
      </w:pPr>
      <w:r w:rsidRPr="00014207">
        <w:rPr>
          <w:lang w:val="uk-UA"/>
        </w:rPr>
        <w:t>♦ підведення підсумків вступного інструктажу;</w:t>
      </w:r>
    </w:p>
    <w:p w:rsidR="00D84E80" w:rsidRPr="00014207" w:rsidRDefault="00D84E80" w:rsidP="00D84E80">
      <w:pPr>
        <w:ind w:left="113" w:right="113" w:firstLine="567"/>
        <w:jc w:val="both"/>
        <w:rPr>
          <w:b/>
          <w:bCs/>
          <w:color w:val="000000"/>
          <w:lang w:val="uk-UA"/>
        </w:rPr>
      </w:pPr>
      <w:r w:rsidRPr="00014207">
        <w:rPr>
          <w:b/>
          <w:bCs/>
          <w:color w:val="000000"/>
          <w:lang w:val="uk-UA"/>
        </w:rPr>
        <w:t>Питання для контролю викладення матеріалу</w:t>
      </w:r>
    </w:p>
    <w:p w:rsidR="00D84E80" w:rsidRPr="00014207" w:rsidRDefault="00D84E80" w:rsidP="00D84E80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 xml:space="preserve">1. Які харчові речовини виводять радіонукліди і підвищують захисні функції організму? </w:t>
      </w:r>
    </w:p>
    <w:p w:rsidR="00D84E80" w:rsidRPr="00014207" w:rsidRDefault="00D84E80" w:rsidP="00D84E80">
      <w:pPr>
        <w:spacing w:line="360" w:lineRule="auto"/>
        <w:ind w:left="113" w:right="113" w:firstLine="567"/>
        <w:jc w:val="both"/>
        <w:rPr>
          <w:b/>
          <w:bCs/>
          <w:color w:val="000000"/>
          <w:lang w:val="uk-UA"/>
        </w:rPr>
      </w:pPr>
      <w:r w:rsidRPr="00014207">
        <w:rPr>
          <w:color w:val="000000"/>
          <w:lang w:val="uk-UA"/>
        </w:rPr>
        <w:t xml:space="preserve">2. </w:t>
      </w:r>
      <w:r w:rsidRPr="00014207">
        <w:rPr>
          <w:color w:val="000000"/>
          <w:lang w:val="uk-UA"/>
        </w:rPr>
        <w:t>У чому полягає значення дієтичного харчування</w:t>
      </w:r>
      <w:r w:rsidRPr="00014207">
        <w:rPr>
          <w:color w:val="000000"/>
          <w:lang w:val="uk-UA"/>
        </w:rPr>
        <w:t>?</w:t>
      </w:r>
    </w:p>
    <w:p w:rsidR="00D84E80" w:rsidRPr="00014207" w:rsidRDefault="00D84E80" w:rsidP="00D84E80">
      <w:pPr>
        <w:spacing w:line="360" w:lineRule="auto"/>
        <w:ind w:left="113" w:right="113" w:firstLine="567"/>
        <w:jc w:val="both"/>
        <w:rPr>
          <w:b/>
          <w:bCs/>
          <w:color w:val="000000"/>
          <w:lang w:val="uk-UA"/>
        </w:rPr>
      </w:pPr>
      <w:r w:rsidRPr="00014207">
        <w:rPr>
          <w:color w:val="000000"/>
          <w:lang w:val="uk-UA"/>
        </w:rPr>
        <w:t xml:space="preserve">3. </w:t>
      </w:r>
      <w:r w:rsidRPr="00014207">
        <w:rPr>
          <w:color w:val="000000"/>
          <w:lang w:val="uk-UA"/>
        </w:rPr>
        <w:t>Яка температура подавання дієтичних страв?</w:t>
      </w:r>
    </w:p>
    <w:p w:rsidR="00D84E80" w:rsidRPr="00014207" w:rsidRDefault="00D84E80" w:rsidP="00D84E80">
      <w:pPr>
        <w:spacing w:line="360" w:lineRule="auto"/>
        <w:ind w:right="113" w:firstLine="567"/>
        <w:jc w:val="both"/>
        <w:rPr>
          <w:color w:val="000000"/>
          <w:lang w:val="uk-UA"/>
        </w:rPr>
      </w:pPr>
      <w:r w:rsidRPr="00014207">
        <w:rPr>
          <w:b/>
          <w:bCs/>
          <w:color w:val="000000"/>
          <w:lang w:val="uk-UA"/>
        </w:rPr>
        <w:t xml:space="preserve"> </w:t>
      </w:r>
      <w:r w:rsidRPr="00014207">
        <w:rPr>
          <w:color w:val="000000"/>
          <w:lang w:val="uk-UA"/>
        </w:rPr>
        <w:t>4. На скільки груп поділяють дієтичні продукти?</w:t>
      </w:r>
    </w:p>
    <w:p w:rsidR="00D84E80" w:rsidRPr="00014207" w:rsidRDefault="00D84E80" w:rsidP="00D84E80">
      <w:pPr>
        <w:spacing w:line="360" w:lineRule="auto"/>
        <w:ind w:right="113" w:firstLine="567"/>
        <w:jc w:val="both"/>
        <w:rPr>
          <w:color w:val="000000"/>
          <w:lang w:val="uk-UA"/>
        </w:rPr>
      </w:pPr>
      <w:r w:rsidRPr="00014207">
        <w:rPr>
          <w:color w:val="000000"/>
          <w:lang w:val="uk-UA"/>
        </w:rPr>
        <w:t xml:space="preserve"> 5. </w:t>
      </w:r>
      <w:r w:rsidRPr="00014207">
        <w:rPr>
          <w:color w:val="000000"/>
          <w:lang w:val="uk-UA"/>
        </w:rPr>
        <w:t>Характеристика дієт</w:t>
      </w:r>
      <w:r w:rsidRPr="00014207">
        <w:rPr>
          <w:color w:val="000000"/>
          <w:lang w:val="uk-UA"/>
        </w:rPr>
        <w:t>?</w:t>
      </w:r>
    </w:p>
    <w:p w:rsidR="00D84E80" w:rsidRPr="00014207" w:rsidRDefault="00D84E80" w:rsidP="00D84E80">
      <w:pPr>
        <w:ind w:right="113" w:firstLine="567"/>
        <w:jc w:val="both"/>
        <w:rPr>
          <w:color w:val="000000"/>
          <w:lang w:val="uk-UA"/>
        </w:rPr>
      </w:pPr>
      <w:r w:rsidRPr="00014207">
        <w:rPr>
          <w:color w:val="444444"/>
          <w:lang w:val="uk-UA"/>
        </w:rPr>
        <w:t>6</w:t>
      </w:r>
      <w:r w:rsidRPr="00014207">
        <w:rPr>
          <w:lang w:val="uk-UA"/>
        </w:rPr>
        <w:t xml:space="preserve">. </w:t>
      </w:r>
      <w:r w:rsidRPr="00014207">
        <w:rPr>
          <w:lang w:val="uk-UA"/>
        </w:rPr>
        <w:t>В</w:t>
      </w:r>
      <w:r w:rsidRPr="00014207">
        <w:rPr>
          <w:lang w:val="uk-UA"/>
        </w:rPr>
        <w:t>изначення понятт</w:t>
      </w:r>
      <w:r w:rsidRPr="00014207">
        <w:rPr>
          <w:lang w:val="uk-UA"/>
        </w:rPr>
        <w:t>я</w:t>
      </w:r>
      <w:r w:rsidRPr="00014207">
        <w:rPr>
          <w:lang w:val="uk-UA"/>
        </w:rPr>
        <w:t xml:space="preserve"> щадіння та його вид</w:t>
      </w:r>
      <w:r w:rsidRPr="00014207">
        <w:rPr>
          <w:lang w:val="uk-UA"/>
        </w:rPr>
        <w:t>и</w:t>
      </w:r>
      <w:r w:rsidRPr="00014207">
        <w:rPr>
          <w:color w:val="000000"/>
          <w:lang w:val="uk-UA"/>
        </w:rPr>
        <w:t>?</w:t>
      </w:r>
    </w:p>
    <w:p w:rsidR="009F5490" w:rsidRPr="00014207" w:rsidRDefault="009F5490" w:rsidP="009F5490">
      <w:pPr>
        <w:spacing w:line="360" w:lineRule="auto"/>
        <w:jc w:val="both"/>
        <w:rPr>
          <w:lang w:val="uk-UA"/>
        </w:rPr>
      </w:pPr>
    </w:p>
    <w:p w:rsidR="009F5490" w:rsidRPr="00014207" w:rsidRDefault="009F5490" w:rsidP="009F5490">
      <w:pPr>
        <w:spacing w:line="360" w:lineRule="auto"/>
        <w:ind w:firstLine="567"/>
        <w:jc w:val="both"/>
        <w:rPr>
          <w:lang w:val="uk-UA"/>
        </w:rPr>
      </w:pPr>
      <w:r w:rsidRPr="00014207">
        <w:rPr>
          <w:lang w:val="uk-UA"/>
        </w:rPr>
        <w:t xml:space="preserve">Поширене у навчальній літературі твердження, що дієтичне харчування - це лікувальне харчування хворої людини, у сучасному розумінні не цілком виправдане. Слід зазначити, що сьогодні лікарями розмежовується дієтичне харчування на дієтичне лікувальне, яке прописують у випадку певних захворювань, і дієтичне профілактичне. Беззаперечно дієтичне харчування є обов'язковою частиною комплексного лікування. В одних випадках дієтичне </w:t>
      </w:r>
      <w:r w:rsidRPr="00014207">
        <w:rPr>
          <w:lang w:val="uk-UA"/>
        </w:rPr>
        <w:lastRenderedPageBreak/>
        <w:t>харчування - це основний лікувальний засіб, в інших - необхідний, на фоні якого застосовують усі інші лікувальні заходи.</w:t>
      </w:r>
    </w:p>
    <w:p w:rsidR="009F5490" w:rsidRPr="00014207" w:rsidRDefault="009F5490" w:rsidP="009F5490">
      <w:pPr>
        <w:spacing w:line="360" w:lineRule="auto"/>
        <w:ind w:firstLine="567"/>
        <w:jc w:val="both"/>
        <w:rPr>
          <w:color w:val="000000"/>
          <w:shd w:val="clear" w:color="auto" w:fill="FFFFFF"/>
          <w:lang w:val="uk-UA"/>
        </w:rPr>
      </w:pPr>
      <w:r w:rsidRPr="00014207">
        <w:rPr>
          <w:b/>
          <w:bCs/>
          <w:color w:val="000000"/>
          <w:shd w:val="clear" w:color="auto" w:fill="FFFFFF"/>
          <w:lang w:val="uk-UA"/>
        </w:rPr>
        <w:t>Дієтичне харчування</w:t>
      </w:r>
      <w:r w:rsidRPr="00014207">
        <w:rPr>
          <w:color w:val="000000"/>
          <w:shd w:val="clear" w:color="auto" w:fill="FFFFFF"/>
          <w:lang w:val="uk-UA"/>
        </w:rPr>
        <w:t> - це харчування осіб, які страдають різноманітними хронічними захворюваннями поза загостренням. Воно використовується в системі масового харчування - за місцем роботи, навчання, проживання населення - дієтичних столових, дієт відділеннях, а також в санаторно - профілактичних закладах. Дієтичне харчування ближче до раціонального. Проте загальні принципи лікувального харчування зберігаються і в дієтичному харчуванні.</w:t>
      </w:r>
    </w:p>
    <w:p w:rsidR="00867DA8" w:rsidRPr="00014207" w:rsidRDefault="00867DA8" w:rsidP="00867DA8">
      <w:pPr>
        <w:spacing w:line="360" w:lineRule="auto"/>
        <w:rPr>
          <w:rFonts w:eastAsia="Times New Roman"/>
          <w:b/>
          <w:bCs/>
          <w:i/>
          <w:iCs/>
          <w:color w:val="000000"/>
          <w:shd w:val="clear" w:color="auto" w:fill="FFFFFF"/>
          <w:lang w:val="uk-UA" w:eastAsia="ru-RU"/>
        </w:rPr>
      </w:pPr>
      <w:r w:rsidRPr="00014207">
        <w:rPr>
          <w:rFonts w:eastAsia="Times New Roman"/>
          <w:b/>
          <w:bCs/>
          <w:i/>
          <w:iCs/>
          <w:color w:val="000000"/>
          <w:shd w:val="clear" w:color="auto" w:fill="FFFFFF"/>
          <w:lang w:val="uk-UA" w:eastAsia="ru-RU"/>
        </w:rPr>
        <w:t>Загальні принципи дієтичного харчування:</w:t>
      </w:r>
    </w:p>
    <w:p w:rsidR="00867DA8" w:rsidRPr="00014207" w:rsidRDefault="00867DA8" w:rsidP="00867DA8">
      <w:pPr>
        <w:spacing w:line="360" w:lineRule="auto"/>
        <w:ind w:firstLine="567"/>
        <w:jc w:val="both"/>
        <w:rPr>
          <w:rFonts w:eastAsia="Times New Roman"/>
          <w:color w:val="000000"/>
          <w:lang w:val="uk-UA" w:eastAsia="ru-RU"/>
        </w:rPr>
      </w:pPr>
      <w:r w:rsidRPr="00014207">
        <w:rPr>
          <w:rFonts w:eastAsia="Times New Roman"/>
          <w:color w:val="000000"/>
          <w:lang w:val="uk-UA" w:eastAsia="ru-RU"/>
        </w:rPr>
        <w:t xml:space="preserve">Метаболічні принципи використання лікувального ефекту їжі розроблені на основі концепції збалансованого харчування, закономірностей асиміляції </w:t>
      </w:r>
      <w:proofErr w:type="spellStart"/>
      <w:r w:rsidRPr="00014207">
        <w:rPr>
          <w:rFonts w:eastAsia="Times New Roman"/>
          <w:color w:val="000000"/>
          <w:lang w:val="uk-UA" w:eastAsia="ru-RU"/>
        </w:rPr>
        <w:t>нутрієнтів</w:t>
      </w:r>
      <w:proofErr w:type="spellEnd"/>
      <w:r w:rsidRPr="00014207">
        <w:rPr>
          <w:rFonts w:eastAsia="Times New Roman"/>
          <w:color w:val="000000"/>
          <w:lang w:val="uk-UA" w:eastAsia="ru-RU"/>
        </w:rPr>
        <w:t xml:space="preserve"> у нормі та при хворобах. </w:t>
      </w:r>
      <w:r w:rsidRPr="00014207">
        <w:rPr>
          <w:rFonts w:eastAsia="Times New Roman"/>
          <w:color w:val="000000"/>
          <w:shd w:val="clear" w:color="auto" w:fill="FFFFFF"/>
          <w:lang w:val="uk-UA" w:eastAsia="ru-RU"/>
        </w:rPr>
        <w:t xml:space="preserve">Головною при цьому є фізіологічна потреба людини в харчових речовинах та енергії, яка відповідає статі, віку, вазі тіла, рівню енерговитрат, </w:t>
      </w:r>
      <w:proofErr w:type="spellStart"/>
      <w:r w:rsidRPr="00014207">
        <w:rPr>
          <w:rFonts w:eastAsia="Times New Roman"/>
          <w:color w:val="000000"/>
          <w:shd w:val="clear" w:color="auto" w:fill="FFFFFF"/>
          <w:lang w:val="uk-UA" w:eastAsia="ru-RU"/>
        </w:rPr>
        <w:t>кліматогеографічним</w:t>
      </w:r>
      <w:proofErr w:type="spellEnd"/>
      <w:r w:rsidRPr="00014207">
        <w:rPr>
          <w:rFonts w:eastAsia="Times New Roman"/>
          <w:color w:val="000000"/>
          <w:shd w:val="clear" w:color="auto" w:fill="FFFFFF"/>
          <w:lang w:val="uk-UA" w:eastAsia="ru-RU"/>
        </w:rPr>
        <w:t xml:space="preserve"> умовам проживання, а також особистим звичкам та національним особливостям харчування.</w:t>
      </w:r>
    </w:p>
    <w:p w:rsidR="00867DA8" w:rsidRPr="00014207" w:rsidRDefault="00867DA8" w:rsidP="00867DA8">
      <w:pPr>
        <w:shd w:val="clear" w:color="auto" w:fill="FFFFFF"/>
        <w:spacing w:line="360" w:lineRule="auto"/>
        <w:ind w:firstLine="567"/>
        <w:jc w:val="both"/>
        <w:rPr>
          <w:rFonts w:eastAsia="Times New Roman"/>
          <w:color w:val="000000"/>
          <w:lang w:val="uk-UA" w:eastAsia="ru-RU"/>
        </w:rPr>
      </w:pPr>
      <w:r w:rsidRPr="00014207">
        <w:rPr>
          <w:rFonts w:eastAsia="Times New Roman"/>
          <w:color w:val="000000"/>
          <w:lang w:val="uk-UA" w:eastAsia="ru-RU"/>
        </w:rPr>
        <w:t xml:space="preserve">Дієтотерапія потребує </w:t>
      </w:r>
      <w:proofErr w:type="spellStart"/>
      <w:r w:rsidRPr="00014207">
        <w:rPr>
          <w:rFonts w:eastAsia="Times New Roman"/>
          <w:color w:val="000000"/>
          <w:lang w:val="uk-UA" w:eastAsia="ru-RU"/>
        </w:rPr>
        <w:t>діфференційованого</w:t>
      </w:r>
      <w:proofErr w:type="spellEnd"/>
      <w:r w:rsidRPr="00014207">
        <w:rPr>
          <w:rFonts w:eastAsia="Times New Roman"/>
          <w:color w:val="000000"/>
          <w:lang w:val="uk-UA" w:eastAsia="ru-RU"/>
        </w:rPr>
        <w:t xml:space="preserve"> та індивідуального підходу. </w:t>
      </w:r>
      <w:r w:rsidRPr="00014207">
        <w:rPr>
          <w:rFonts w:eastAsia="Times New Roman"/>
          <w:color w:val="000000"/>
          <w:shd w:val="clear" w:color="auto" w:fill="FFFFFF"/>
          <w:lang w:val="uk-UA" w:eastAsia="ru-RU"/>
        </w:rPr>
        <w:t xml:space="preserve">Рекомендації з дієтотерапії різних захворювань науково обґрунтовані, але розраховані на середнього, а не конкретного хворого. У лікарнях, санаторіях і профілакторіях це положення стосується і дієт зі стандартним хімічнім складом, енергетичною цінністю, набором продуктів і страв. Тому необхідна індивідуалізація лікувального харчування з урахуванням можливої наявності в хворого кількох захворювань, його статі, віку, маси тіла, стану жувального апарату. </w:t>
      </w:r>
      <w:r w:rsidRPr="00014207">
        <w:rPr>
          <w:rFonts w:eastAsia="Times New Roman"/>
          <w:color w:val="000000"/>
          <w:lang w:val="uk-UA" w:eastAsia="ru-RU"/>
        </w:rPr>
        <w:t>Відповідність якості та кількості їжі можливостям її вживання, тобто врахування біохімічних та фізіологічних законів, що визначають засвоєння їжі у здорової та хворої людини.</w:t>
      </w:r>
    </w:p>
    <w:p w:rsidR="00867DA8" w:rsidRPr="00014207" w:rsidRDefault="00867DA8" w:rsidP="00867DA8">
      <w:pPr>
        <w:shd w:val="clear" w:color="auto" w:fill="FFFFFF"/>
        <w:spacing w:line="360" w:lineRule="auto"/>
        <w:ind w:firstLine="567"/>
        <w:jc w:val="both"/>
        <w:rPr>
          <w:rFonts w:eastAsia="Times New Roman"/>
          <w:color w:val="000000"/>
          <w:lang w:val="uk-UA" w:eastAsia="ru-RU"/>
        </w:rPr>
      </w:pPr>
      <w:r w:rsidRPr="00014207">
        <w:rPr>
          <w:rFonts w:eastAsia="Times New Roman"/>
          <w:color w:val="000000"/>
          <w:lang w:val="uk-UA" w:eastAsia="ru-RU"/>
        </w:rPr>
        <w:t>Спосіб кулінарної обробки продуктів і режим харчування дієти повинні відповідати стану процесів травлення і всмоктування.</w:t>
      </w:r>
    </w:p>
    <w:p w:rsidR="00867DA8" w:rsidRPr="00014207" w:rsidRDefault="00867DA8" w:rsidP="00867DA8">
      <w:pPr>
        <w:shd w:val="clear" w:color="auto" w:fill="FFFFFF"/>
        <w:spacing w:line="360" w:lineRule="auto"/>
        <w:jc w:val="both"/>
        <w:rPr>
          <w:rFonts w:eastAsia="Times New Roman"/>
          <w:color w:val="000000"/>
          <w:lang w:val="uk-UA" w:eastAsia="ru-RU"/>
        </w:rPr>
      </w:pPr>
      <w:r w:rsidRPr="00014207">
        <w:rPr>
          <w:rFonts w:eastAsia="Times New Roman"/>
          <w:color w:val="000000"/>
          <w:lang w:val="uk-UA" w:eastAsia="ru-RU"/>
        </w:rPr>
        <w:t>В дієтотерапії використовують принципи щадіння (механічне, хімічне, термічне) та тренування.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i/>
          <w:iCs/>
          <w:color w:val="000000"/>
          <w:lang w:val="uk-UA"/>
        </w:rPr>
        <w:lastRenderedPageBreak/>
        <w:t>Механічний</w:t>
      </w:r>
      <w:r w:rsidRPr="00014207">
        <w:rPr>
          <w:color w:val="000000"/>
          <w:lang w:val="uk-UA"/>
        </w:rPr>
        <w:t xml:space="preserve"> щадний режим застосовують при виготовленні страв для осіб з виразкою </w:t>
      </w:r>
      <w:proofErr w:type="spellStart"/>
      <w:r w:rsidRPr="00014207">
        <w:rPr>
          <w:color w:val="000000"/>
          <w:lang w:val="uk-UA"/>
        </w:rPr>
        <w:t>шлунка</w:t>
      </w:r>
      <w:proofErr w:type="spellEnd"/>
      <w:r w:rsidRPr="00014207">
        <w:rPr>
          <w:color w:val="000000"/>
          <w:lang w:val="uk-UA"/>
        </w:rPr>
        <w:t xml:space="preserve"> і порушенням функції жувального апарату. При цьому їжу го</w:t>
      </w:r>
      <w:r w:rsidRPr="00014207">
        <w:rPr>
          <w:color w:val="000000"/>
          <w:lang w:val="uk-UA"/>
        </w:rPr>
        <w:softHyphen/>
        <w:t xml:space="preserve">тують протертою або подрібненою (кулешики, січені вироби, </w:t>
      </w:r>
      <w:proofErr w:type="spellStart"/>
      <w:r w:rsidRPr="00014207">
        <w:rPr>
          <w:color w:val="000000"/>
          <w:lang w:val="uk-UA"/>
        </w:rPr>
        <w:t>киселі</w:t>
      </w:r>
      <w:proofErr w:type="spellEnd"/>
      <w:r w:rsidRPr="00014207">
        <w:rPr>
          <w:color w:val="000000"/>
          <w:lang w:val="uk-UA"/>
        </w:rPr>
        <w:t xml:space="preserve">). Щоб на виробах не утворювалася груба кірочка, їх не смажать, а варять у воді, на парі або припускають. Виключають продукти, які містять грубу клітковину (сирі овочі). </w:t>
      </w:r>
    </w:p>
    <w:p w:rsidR="00A54E66" w:rsidRPr="00014207" w:rsidRDefault="00A54E66" w:rsidP="00A54E66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 xml:space="preserve">При </w:t>
      </w:r>
      <w:r w:rsidRPr="00014207">
        <w:rPr>
          <w:i/>
          <w:iCs/>
          <w:color w:val="000000"/>
          <w:lang w:val="uk-UA"/>
        </w:rPr>
        <w:t>хімічному</w:t>
      </w:r>
      <w:r w:rsidRPr="00014207">
        <w:rPr>
          <w:color w:val="000000"/>
          <w:lang w:val="uk-UA"/>
        </w:rPr>
        <w:t xml:space="preserve"> з раціону виключають сильні подразники окремих діля</w:t>
      </w:r>
      <w:r w:rsidRPr="00014207">
        <w:rPr>
          <w:color w:val="000000"/>
          <w:lang w:val="uk-UA"/>
        </w:rPr>
        <w:softHyphen/>
        <w:t xml:space="preserve">нок шлунково-кишкового тракту і його залоз: міцні бульйони, грибні відвари, кислі соуси і приправи, гострі продукти. </w:t>
      </w:r>
    </w:p>
    <w:p w:rsidR="00A54E66" w:rsidRPr="00014207" w:rsidRDefault="00A54E66" w:rsidP="00A54E66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>Смаження не застосовують, оскільки при цьому утворюються продукти піро</w:t>
      </w:r>
      <w:r w:rsidRPr="00014207">
        <w:rPr>
          <w:color w:val="000000"/>
          <w:lang w:val="uk-UA"/>
        </w:rPr>
        <w:softHyphen/>
        <w:t xml:space="preserve">генетичного розщеплення білків, жирів, вуглеводів, </w:t>
      </w:r>
      <w:proofErr w:type="spellStart"/>
      <w:r w:rsidRPr="00014207">
        <w:rPr>
          <w:color w:val="000000"/>
          <w:lang w:val="uk-UA"/>
        </w:rPr>
        <w:t>меланоїдини</w:t>
      </w:r>
      <w:proofErr w:type="spellEnd"/>
      <w:r w:rsidRPr="00014207">
        <w:rPr>
          <w:color w:val="000000"/>
          <w:lang w:val="uk-UA"/>
        </w:rPr>
        <w:t xml:space="preserve"> та інші речови</w:t>
      </w:r>
      <w:r w:rsidRPr="00014207">
        <w:rPr>
          <w:color w:val="000000"/>
          <w:lang w:val="uk-UA"/>
        </w:rPr>
        <w:softHyphen/>
        <w:t xml:space="preserve">ни, які подразнюють органи травлення. Дуже шкідливими є продукти окислення жирів і акролеїн, які утворюються при смаженні. 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 xml:space="preserve">При </w:t>
      </w:r>
      <w:r w:rsidRPr="00014207">
        <w:rPr>
          <w:i/>
          <w:iCs/>
          <w:color w:val="000000"/>
          <w:lang w:val="uk-UA"/>
        </w:rPr>
        <w:t>термічному</w:t>
      </w:r>
      <w:r w:rsidRPr="00014207">
        <w:rPr>
          <w:color w:val="000000"/>
          <w:lang w:val="uk-UA"/>
        </w:rPr>
        <w:t xml:space="preserve"> щадному режимі температура подавання гарячих страв 60-65 °С, холодних – 10-12 °С. 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>Лікувально-профілактичне харчування організовують на промислових підпри</w:t>
      </w:r>
      <w:r w:rsidRPr="00014207">
        <w:rPr>
          <w:color w:val="000000"/>
          <w:lang w:val="uk-UA"/>
        </w:rPr>
        <w:softHyphen/>
        <w:t>ємствах для робітників, що працюють в умовах шкідливих професійних факторів (підвищена температура або вологість, вібрація, виділення шкідливих газів), які негативно впливають на здоров'я людини. Організовують його так само, як і ліку</w:t>
      </w:r>
      <w:r w:rsidRPr="00014207">
        <w:rPr>
          <w:color w:val="000000"/>
          <w:lang w:val="uk-UA"/>
        </w:rPr>
        <w:softHyphen/>
        <w:t xml:space="preserve">вальне харчування. 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 xml:space="preserve">В спеціальні дієти вводять продукти, які прискорюють виведення з організму шкідливих речовин, і вилучають продукти, що сприяють швидкому їх засвоєнню. Лікувально-профілактичне харчування сприяє захищеності організму від впливу зовнішнього середовища. 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>Підприємства, на яких готують дієтичні страви, оснащують м'ясорубками з дрібними решітками, протиральними машинами, механізмами для розмелюван</w:t>
      </w:r>
      <w:r w:rsidRPr="00014207">
        <w:rPr>
          <w:color w:val="000000"/>
          <w:lang w:val="uk-UA"/>
        </w:rPr>
        <w:softHyphen/>
        <w:t xml:space="preserve">ня продуктів, </w:t>
      </w:r>
      <w:proofErr w:type="spellStart"/>
      <w:r w:rsidRPr="00014207">
        <w:rPr>
          <w:color w:val="000000"/>
          <w:lang w:val="uk-UA"/>
        </w:rPr>
        <w:t>пароварильними</w:t>
      </w:r>
      <w:proofErr w:type="spellEnd"/>
      <w:r w:rsidRPr="00014207">
        <w:rPr>
          <w:color w:val="000000"/>
          <w:lang w:val="uk-UA"/>
        </w:rPr>
        <w:t xml:space="preserve"> казанами і шафами, електричними плитами, холодильниками. У достатній кількості мають бути кухонний посуд (казани-</w:t>
      </w:r>
      <w:proofErr w:type="spellStart"/>
      <w:r w:rsidRPr="00014207">
        <w:rPr>
          <w:color w:val="000000"/>
          <w:lang w:val="uk-UA"/>
        </w:rPr>
        <w:t>коробіни</w:t>
      </w:r>
      <w:proofErr w:type="spellEnd"/>
      <w:r w:rsidRPr="00014207">
        <w:rPr>
          <w:color w:val="000000"/>
          <w:lang w:val="uk-UA"/>
        </w:rPr>
        <w:t xml:space="preserve">, рибні, казани з сітчастими втулками, глибокі листи, сотейники), мірний 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lastRenderedPageBreak/>
        <w:t xml:space="preserve">посуд та інвентар (шумівки, сита для протирання продуктів, копистки, вінчики, друшляки). Матеріали, з яких виготовлені обладнання, посуд, інвентар, мають повністю виключати можливість хімічних і електрохімічних реакцій між металом та їжею. 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>У дієтичному харчуванні слід суворо додержуватись правил санітарії й гігієни. Дуже важливо, щоб меню певної дієти було різноманітним, а страви мали приваб</w:t>
      </w:r>
      <w:r w:rsidRPr="00014207">
        <w:rPr>
          <w:color w:val="000000"/>
          <w:lang w:val="uk-UA"/>
        </w:rPr>
        <w:softHyphen/>
        <w:t xml:space="preserve">ливий вигляд і збуджували апетит. 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 xml:space="preserve">Лікувальне харчування </w:t>
      </w:r>
      <w:r w:rsidR="00705E85" w:rsidRPr="00014207">
        <w:rPr>
          <w:color w:val="000000"/>
          <w:lang w:val="uk-UA"/>
        </w:rPr>
        <w:t>ґрунтується</w:t>
      </w:r>
      <w:r w:rsidRPr="00014207">
        <w:rPr>
          <w:color w:val="000000"/>
          <w:lang w:val="uk-UA"/>
        </w:rPr>
        <w:t xml:space="preserve"> на загальних принципах раціонального хар</w:t>
      </w:r>
      <w:r w:rsidRPr="00014207">
        <w:rPr>
          <w:color w:val="000000"/>
          <w:lang w:val="uk-UA"/>
        </w:rPr>
        <w:softHyphen/>
        <w:t>чування і має бути повноцінним, враховувати особливості захворювання. Їжу для хворих готують за правилами раціональної технології. Вона має деякі особли</w:t>
      </w:r>
      <w:r w:rsidRPr="00014207">
        <w:rPr>
          <w:color w:val="000000"/>
          <w:lang w:val="uk-UA"/>
        </w:rPr>
        <w:softHyphen/>
        <w:t xml:space="preserve">вості, які передбачають певний набір продуктів для кожної лікувальної дієти, забезпечення щадних режимів харчування, застосування спеціальних прийомів обробки, що зменшують вміст певних речовин (цукрів, екстрактивних речовин), обмеження солі і прянощів, підвищення вітамінної активності страв. 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>Набір продуктів визначається характеристикою дієт. Для приготування дієтич</w:t>
      </w:r>
      <w:r w:rsidRPr="00014207">
        <w:rPr>
          <w:color w:val="000000"/>
          <w:lang w:val="uk-UA"/>
        </w:rPr>
        <w:softHyphen/>
        <w:t xml:space="preserve">них страв використовують такі продукти: хліб пшеничний з борошна вищого, І </w:t>
      </w:r>
      <w:proofErr w:type="spellStart"/>
      <w:r w:rsidRPr="00014207">
        <w:rPr>
          <w:color w:val="000000"/>
          <w:lang w:val="uk-UA"/>
        </w:rPr>
        <w:t>і</w:t>
      </w:r>
      <w:proofErr w:type="spellEnd"/>
      <w:r w:rsidRPr="00014207">
        <w:rPr>
          <w:color w:val="000000"/>
          <w:lang w:val="uk-UA"/>
        </w:rPr>
        <w:t xml:space="preserve"> II сортів (крім дієти № 9) вчорашньої випічки; масло вершкове і топлене; оливко</w:t>
      </w:r>
      <w:r w:rsidRPr="00014207">
        <w:rPr>
          <w:color w:val="000000"/>
          <w:lang w:val="uk-UA"/>
        </w:rPr>
        <w:softHyphen/>
        <w:t xml:space="preserve">ву, кукурудзяну, соняшникову олію, нежирну яловичину; курей, </w:t>
      </w:r>
      <w:proofErr w:type="spellStart"/>
      <w:r w:rsidRPr="00014207">
        <w:rPr>
          <w:color w:val="000000"/>
          <w:lang w:val="uk-UA"/>
        </w:rPr>
        <w:t>кролів</w:t>
      </w:r>
      <w:proofErr w:type="spellEnd"/>
      <w:r w:rsidRPr="00014207">
        <w:rPr>
          <w:color w:val="000000"/>
          <w:lang w:val="uk-UA"/>
        </w:rPr>
        <w:t xml:space="preserve">, нежирну рибу (тріску, судака, окуня, навагу, щуку); крупи і макаронні вироби; молоко, кефір, кисле молоко, некислий сир; свіжі овочі з деякими обмеженнями залежно від характеру дієти. 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 xml:space="preserve">Для приготування страв для всіх дієт забороняється використовувати копчені ковбаси, закусочні консерви, жирне м'ясо, </w:t>
      </w:r>
      <w:proofErr w:type="spellStart"/>
      <w:r w:rsidRPr="00014207">
        <w:rPr>
          <w:color w:val="000000"/>
          <w:lang w:val="uk-UA"/>
        </w:rPr>
        <w:t>гусей</w:t>
      </w:r>
      <w:proofErr w:type="spellEnd"/>
      <w:r w:rsidRPr="00014207">
        <w:rPr>
          <w:color w:val="000000"/>
          <w:lang w:val="uk-UA"/>
        </w:rPr>
        <w:t xml:space="preserve">, качок, жирну рибу, свиняче сало, чорний хліб, тістечка з кремом, гострі приправи. 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>Різні види м'яса і птиці є важливим джерелом повноцінних білків. Проте екст</w:t>
      </w:r>
      <w:r w:rsidRPr="00014207">
        <w:rPr>
          <w:color w:val="000000"/>
          <w:lang w:val="uk-UA"/>
        </w:rPr>
        <w:softHyphen/>
        <w:t>рактивні речовини, що містяться в них, сприяють сильному виділенню шлунко</w:t>
      </w:r>
      <w:r w:rsidRPr="00014207">
        <w:rPr>
          <w:color w:val="000000"/>
          <w:lang w:val="uk-UA"/>
        </w:rPr>
        <w:softHyphen/>
        <w:t xml:space="preserve">вого соку. Велика кількість жирів негативно впливає на роботу печінки, нирок і протипоказана при багатьох захворюваннях (виразкова хвороба </w:t>
      </w:r>
      <w:proofErr w:type="spellStart"/>
      <w:r w:rsidRPr="00014207">
        <w:rPr>
          <w:color w:val="000000"/>
          <w:lang w:val="uk-UA"/>
        </w:rPr>
        <w:t>шлунка</w:t>
      </w:r>
      <w:proofErr w:type="spellEnd"/>
      <w:r w:rsidRPr="00014207">
        <w:rPr>
          <w:color w:val="000000"/>
          <w:lang w:val="uk-UA"/>
        </w:rPr>
        <w:t xml:space="preserve">, гастрит з підвищеною кислотністю). Тому для лікувального </w:t>
      </w:r>
      <w:r w:rsidRPr="00014207">
        <w:rPr>
          <w:color w:val="000000"/>
          <w:lang w:val="uk-UA"/>
        </w:rPr>
        <w:lastRenderedPageBreak/>
        <w:t>харчування використовують м'ясо, що містить мало сполучної тканини, без кісток і жиру, а при захворюванні печінки, нирок, подагрі, атеросклерозі його споживання різко обмежують. Крім загальних рекомендацій щодо набору продуктів для лікувального харчування існу</w:t>
      </w:r>
      <w:r w:rsidRPr="00014207">
        <w:rPr>
          <w:color w:val="000000"/>
          <w:lang w:val="uk-UA"/>
        </w:rPr>
        <w:softHyphen/>
        <w:t>ють обмеження, які стосуються вмісту в стравах окремих хімічних речовин (екст</w:t>
      </w:r>
      <w:r w:rsidRPr="00014207">
        <w:rPr>
          <w:color w:val="000000"/>
          <w:lang w:val="uk-UA"/>
        </w:rPr>
        <w:softHyphen/>
        <w:t>рактивних, холестерину, цукрів), що зумовлено особливостями кожної дієти. Досягається це набором продуктів і спеціальними прийомами кулінарної обробки. Так, при цукровому діабеті з раціону виключають цукор і обмежують загальний вміст у стравах вуглеводів. Для зниження вмісту вуглеводів у раціоні обмежують кількість меду, круп, макаронних виробів, бобових, хліба, плодів, овочів, що містять багато цукрів і крохмалю. Крім того продукти піддають спеціальній кулінарній обробці. Наприклад, моркву, буряки, картоплю дрібно нарізують і кілька разів промивають холодною водою. При захворюванні нирок з раціону виключають екстрактивні речовини і різко обмежують вміст солі. Для зниження вмісту екст</w:t>
      </w:r>
      <w:r w:rsidRPr="00014207">
        <w:rPr>
          <w:color w:val="000000"/>
          <w:lang w:val="uk-UA"/>
        </w:rPr>
        <w:softHyphen/>
        <w:t>рактивних речовин м'ясо і рибу відварюють, бульйон зливають, а з варених про</w:t>
      </w:r>
      <w:r w:rsidRPr="00014207">
        <w:rPr>
          <w:color w:val="000000"/>
          <w:lang w:val="uk-UA"/>
        </w:rPr>
        <w:softHyphen/>
        <w:t xml:space="preserve">дуктів готують страви. 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>Виключаючи з раціону окремі речовини або різко обмежуючи їх, слід зберегти при цьому смакові властивості їжі. Коли їжа смачна, вона краще перетравлюється і засвоюється організмом. Щоб їжа була м'якою, мала ніжну консистенцію, про</w:t>
      </w:r>
      <w:r w:rsidRPr="00014207">
        <w:rPr>
          <w:color w:val="000000"/>
          <w:lang w:val="uk-UA"/>
        </w:rPr>
        <w:softHyphen/>
        <w:t xml:space="preserve">дукти слід варити на парі в спеціальних </w:t>
      </w:r>
      <w:proofErr w:type="spellStart"/>
      <w:r w:rsidRPr="00014207">
        <w:rPr>
          <w:color w:val="000000"/>
          <w:lang w:val="uk-UA"/>
        </w:rPr>
        <w:t>пароварильних</w:t>
      </w:r>
      <w:proofErr w:type="spellEnd"/>
      <w:r w:rsidRPr="00014207">
        <w:rPr>
          <w:color w:val="000000"/>
          <w:lang w:val="uk-UA"/>
        </w:rPr>
        <w:t xml:space="preserve"> апаратах, протирати, зби</w:t>
      </w:r>
      <w:r w:rsidRPr="00014207">
        <w:rPr>
          <w:color w:val="000000"/>
          <w:lang w:val="uk-UA"/>
        </w:rPr>
        <w:softHyphen/>
        <w:t xml:space="preserve">вати для насичення повітрям. </w:t>
      </w:r>
    </w:p>
    <w:p w:rsidR="008A5A67" w:rsidRPr="00014207" w:rsidRDefault="00796BAD" w:rsidP="00796BAD">
      <w:pPr>
        <w:spacing w:line="360" w:lineRule="auto"/>
        <w:ind w:left="113" w:right="113" w:firstLine="567"/>
        <w:jc w:val="both"/>
        <w:rPr>
          <w:color w:val="000000"/>
          <w:lang w:val="uk-UA"/>
        </w:rPr>
      </w:pPr>
      <w:r w:rsidRPr="00014207">
        <w:rPr>
          <w:color w:val="000000"/>
          <w:lang w:val="uk-UA"/>
        </w:rPr>
        <w:t>У процесі приготування дієтичних страв застосовують такі способи теплової обробки: варіння у воді або на парі, припускання, іноді смаження основним спо</w:t>
      </w:r>
      <w:r w:rsidRPr="00014207">
        <w:rPr>
          <w:color w:val="000000"/>
          <w:lang w:val="uk-UA"/>
        </w:rPr>
        <w:softHyphen/>
        <w:t>собом і запікання попередньо відварених продуктів до утворення ніжної, ледь помітної кірочки.</w:t>
      </w:r>
    </w:p>
    <w:p w:rsidR="008A5A67" w:rsidRPr="00014207" w:rsidRDefault="008A5A67" w:rsidP="008A5A67">
      <w:pPr>
        <w:pStyle w:val="a5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i/>
          <w:iCs/>
          <w:color w:val="000000"/>
          <w:sz w:val="28"/>
          <w:szCs w:val="28"/>
          <w:lang w:val="uk-UA"/>
        </w:rPr>
        <w:t>Дієтичні продукти</w:t>
      </w:r>
      <w:r w:rsidRPr="00014207">
        <w:rPr>
          <w:color w:val="000000"/>
          <w:sz w:val="28"/>
          <w:szCs w:val="28"/>
          <w:lang w:val="uk-UA"/>
        </w:rPr>
        <w:t xml:space="preserve"> — це спеціалізовані продукти, які замінюють у харчуванні хворих традиційні продукти і відрізняються від них хімічним складом та (або) фізичними властивостями.</w:t>
      </w:r>
    </w:p>
    <w:p w:rsidR="008A5A67" w:rsidRPr="00014207" w:rsidRDefault="008A5A67" w:rsidP="008A5A67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bCs/>
          <w:i/>
          <w:iCs/>
          <w:color w:val="000000"/>
          <w:sz w:val="28"/>
          <w:szCs w:val="28"/>
          <w:lang w:val="uk-UA"/>
        </w:rPr>
      </w:pPr>
      <w:r w:rsidRPr="00014207">
        <w:rPr>
          <w:b/>
          <w:bCs/>
          <w:i/>
          <w:iCs/>
          <w:color w:val="000000"/>
          <w:sz w:val="28"/>
          <w:szCs w:val="28"/>
          <w:lang w:val="uk-UA"/>
        </w:rPr>
        <w:t>Дієтичні продукти поділяють на 7 груп:</w:t>
      </w:r>
    </w:p>
    <w:p w:rsidR="008A5A67" w:rsidRPr="00014207" w:rsidRDefault="008A5A67" w:rsidP="008A5A67">
      <w:pPr>
        <w:pStyle w:val="a5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lastRenderedPageBreak/>
        <w:t>1.</w:t>
      </w:r>
      <w:r w:rsidRPr="00014207">
        <w:rPr>
          <w:color w:val="000000"/>
          <w:sz w:val="28"/>
          <w:szCs w:val="28"/>
          <w:lang w:val="uk-UA"/>
        </w:rPr>
        <w:t xml:space="preserve"> Харчові продукти, які забезпечують механічне та хімічне оберігання органів травлення. До цієї групи належать подрібнені крупи, гомогенізовані овочеві та фруктові консерви, консерви без спецій і прянощів, хлібні вироби із зменшеною кислотністю тощо.</w:t>
      </w:r>
    </w:p>
    <w:p w:rsidR="008A5A67" w:rsidRPr="00014207" w:rsidRDefault="008A5A67" w:rsidP="008A5A67">
      <w:pPr>
        <w:pStyle w:val="a5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t>2.</w:t>
      </w:r>
      <w:r w:rsidRPr="00014207">
        <w:rPr>
          <w:color w:val="000000"/>
          <w:sz w:val="28"/>
          <w:szCs w:val="28"/>
          <w:lang w:val="uk-UA"/>
        </w:rPr>
        <w:t xml:space="preserve"> Харчові продукти з малим вмістом натрію (безсольові). До цієї групи належать хліб та сухарі без солі (</w:t>
      </w:r>
      <w:proofErr w:type="spellStart"/>
      <w:r w:rsidRPr="00014207">
        <w:rPr>
          <w:color w:val="000000"/>
          <w:sz w:val="28"/>
          <w:szCs w:val="28"/>
          <w:lang w:val="uk-UA"/>
        </w:rPr>
        <w:t>ахлоридні</w:t>
      </w:r>
      <w:proofErr w:type="spellEnd"/>
      <w:r w:rsidRPr="00014207">
        <w:rPr>
          <w:color w:val="000000"/>
          <w:sz w:val="28"/>
          <w:szCs w:val="28"/>
          <w:lang w:val="uk-UA"/>
        </w:rPr>
        <w:t>), продукти із замінниками кухонної солі (для хворих на гіпертонічну хворобу і з порушенням кровообігу).</w:t>
      </w:r>
    </w:p>
    <w:p w:rsidR="008A5A67" w:rsidRPr="00014207" w:rsidRDefault="008A5A67" w:rsidP="008A5A67">
      <w:pPr>
        <w:pStyle w:val="a5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t>3.</w:t>
      </w:r>
      <w:r w:rsidRPr="00014207">
        <w:rPr>
          <w:color w:val="000000"/>
          <w:sz w:val="28"/>
          <w:szCs w:val="28"/>
          <w:lang w:val="uk-UA"/>
        </w:rPr>
        <w:t xml:space="preserve"> </w:t>
      </w:r>
      <w:r w:rsidRPr="00014207">
        <w:rPr>
          <w:color w:val="000000"/>
          <w:sz w:val="28"/>
          <w:szCs w:val="28"/>
          <w:lang w:val="uk-UA"/>
        </w:rPr>
        <w:t xml:space="preserve">Харчові продукти із зменшеною кількістю білка (безбілкові) та з вилученням окремих білків та амінокислот. До цієї групи належать замінники хліба, макаронних виробів та круп, вироблені з різних видів крохмалю і які не містять білків. Крім того, до цієї групи відносять також продукти для хворих на окремі </w:t>
      </w:r>
      <w:proofErr w:type="spellStart"/>
      <w:r w:rsidRPr="00014207">
        <w:rPr>
          <w:color w:val="000000"/>
          <w:sz w:val="28"/>
          <w:szCs w:val="28"/>
          <w:lang w:val="uk-UA"/>
        </w:rPr>
        <w:t>ензимопатії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, які не містять білка пшениці </w:t>
      </w:r>
      <w:proofErr w:type="spellStart"/>
      <w:r w:rsidRPr="00014207">
        <w:rPr>
          <w:color w:val="000000"/>
          <w:sz w:val="28"/>
          <w:szCs w:val="28"/>
          <w:lang w:val="uk-UA"/>
        </w:rPr>
        <w:t>глютену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 або амінокислоти фенілаланіну.</w:t>
      </w:r>
    </w:p>
    <w:p w:rsidR="008A5A67" w:rsidRPr="00014207" w:rsidRDefault="008A5A67" w:rsidP="008A5A67">
      <w:pPr>
        <w:pStyle w:val="a5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color w:val="000000"/>
          <w:sz w:val="28"/>
          <w:szCs w:val="28"/>
          <w:lang w:val="uk-UA"/>
        </w:rPr>
        <w:t>Хліб з набряклим крохмалем використовують для лікування ниркової недостатності.</w:t>
      </w:r>
    </w:p>
    <w:p w:rsidR="008A5A67" w:rsidRPr="00014207" w:rsidRDefault="008A5A67" w:rsidP="008A5A67">
      <w:pPr>
        <w:pStyle w:val="a5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t>4.</w:t>
      </w:r>
      <w:r w:rsidRPr="00014207">
        <w:rPr>
          <w:color w:val="000000"/>
          <w:sz w:val="28"/>
          <w:szCs w:val="28"/>
          <w:lang w:val="uk-UA"/>
        </w:rPr>
        <w:t xml:space="preserve"> Харчові продукти із зміненим вуглеводним компонентом. Це — найбільша група дієтичних продуктів, до якої належать харчові продукти із зменшеною кількістю вуглеводів, </w:t>
      </w:r>
      <w:proofErr w:type="spellStart"/>
      <w:r w:rsidRPr="00014207">
        <w:rPr>
          <w:color w:val="000000"/>
          <w:sz w:val="28"/>
          <w:szCs w:val="28"/>
          <w:lang w:val="uk-UA"/>
        </w:rPr>
        <w:t>безлактозні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 молочні продукти; продукти, в яких цукор замінений </w:t>
      </w:r>
      <w:proofErr w:type="spellStart"/>
      <w:r w:rsidRPr="00014207">
        <w:rPr>
          <w:color w:val="000000"/>
          <w:sz w:val="28"/>
          <w:szCs w:val="28"/>
          <w:lang w:val="uk-UA"/>
        </w:rPr>
        <w:t>цукрозамінниками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, а також самі </w:t>
      </w:r>
      <w:proofErr w:type="spellStart"/>
      <w:r w:rsidRPr="00014207">
        <w:rPr>
          <w:color w:val="000000"/>
          <w:sz w:val="28"/>
          <w:szCs w:val="28"/>
          <w:lang w:val="uk-UA"/>
        </w:rPr>
        <w:t>цукрозамінники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 (сахарин, ксиліт, сорбіт, фруктоза, </w:t>
      </w:r>
      <w:proofErr w:type="spellStart"/>
      <w:r w:rsidRPr="00014207">
        <w:rPr>
          <w:color w:val="000000"/>
          <w:sz w:val="28"/>
          <w:szCs w:val="28"/>
          <w:lang w:val="uk-UA"/>
        </w:rPr>
        <w:t>аспартам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Pr="00014207">
        <w:rPr>
          <w:color w:val="000000"/>
          <w:sz w:val="28"/>
          <w:szCs w:val="28"/>
          <w:lang w:val="uk-UA"/>
        </w:rPr>
        <w:t>ацесульфам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 К та ін.). Харчові продукти із зменшеною кількістю вуглеводів та із замінниками цукру використовують при лікуванні хворих на ожиріння, цукровий діабет, серцево-судинні хвороби. </w:t>
      </w:r>
      <w:proofErr w:type="spellStart"/>
      <w:r w:rsidRPr="00014207">
        <w:rPr>
          <w:color w:val="000000"/>
          <w:sz w:val="28"/>
          <w:szCs w:val="28"/>
          <w:lang w:val="uk-UA"/>
        </w:rPr>
        <w:t>Безлактозні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 молочні продукти призначають хворим на недостатність ферменту лактази (</w:t>
      </w:r>
      <w:proofErr w:type="spellStart"/>
      <w:r w:rsidRPr="00014207">
        <w:rPr>
          <w:color w:val="000000"/>
          <w:sz w:val="28"/>
          <w:szCs w:val="28"/>
          <w:lang w:val="uk-UA"/>
        </w:rPr>
        <w:t>алактазія</w:t>
      </w:r>
      <w:proofErr w:type="spellEnd"/>
      <w:r w:rsidRPr="00014207">
        <w:rPr>
          <w:color w:val="000000"/>
          <w:sz w:val="28"/>
          <w:szCs w:val="28"/>
          <w:lang w:val="uk-UA"/>
        </w:rPr>
        <w:t>).</w:t>
      </w:r>
    </w:p>
    <w:p w:rsidR="008A5A67" w:rsidRPr="00014207" w:rsidRDefault="008A5A67" w:rsidP="008A5A67">
      <w:pPr>
        <w:pStyle w:val="a5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t>5.</w:t>
      </w:r>
      <w:r w:rsidRPr="00014207">
        <w:rPr>
          <w:color w:val="000000"/>
          <w:sz w:val="28"/>
          <w:szCs w:val="28"/>
          <w:lang w:val="uk-UA"/>
        </w:rPr>
        <w:t xml:space="preserve"> Харчові продукти із зменшеною кількістю жирів або поліпшеним їх складом. До цієї групи відносять молочні продукти із зменшеною кількістю жирів або повністю знежирені (10 % сметана, кефір нежирний, кефір </w:t>
      </w:r>
      <w:proofErr w:type="spellStart"/>
      <w:r w:rsidRPr="00014207">
        <w:rPr>
          <w:color w:val="000000"/>
          <w:sz w:val="28"/>
          <w:szCs w:val="28"/>
          <w:lang w:val="uk-UA"/>
        </w:rPr>
        <w:t>таллінський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, напої з пахти, масло «Дієтичне», «Здоров'я», маргарин «Здоров'я», майонез з білковими добавками та ін.). Жирно-кислотний склад продуктів поліпшують зменшенням кількості насичених жирів та збагаченням </w:t>
      </w:r>
      <w:proofErr w:type="spellStart"/>
      <w:r w:rsidRPr="00014207">
        <w:rPr>
          <w:color w:val="000000"/>
          <w:sz w:val="28"/>
          <w:szCs w:val="28"/>
          <w:lang w:val="uk-UA"/>
        </w:rPr>
        <w:lastRenderedPageBreak/>
        <w:t>поліненасичених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 жирних кислот за рахунок рослинних олій (соняшникової, оливкової).</w:t>
      </w:r>
    </w:p>
    <w:p w:rsidR="008A5A67" w:rsidRPr="00014207" w:rsidRDefault="008A5A67" w:rsidP="008A5A67">
      <w:pPr>
        <w:pStyle w:val="a5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t>6.</w:t>
      </w:r>
      <w:r w:rsidRPr="00014207">
        <w:rPr>
          <w:color w:val="000000"/>
          <w:sz w:val="28"/>
          <w:szCs w:val="28"/>
          <w:lang w:val="uk-UA"/>
        </w:rPr>
        <w:t xml:space="preserve"> Харчові продукти зниженої енергетичної цінності. Енергетичну цінність харчових продуктів знижують зменшенням загальної кількості вуглеводів або жирів, а також додаванням різних наповнювачів (</w:t>
      </w:r>
      <w:proofErr w:type="spellStart"/>
      <w:r w:rsidRPr="00014207">
        <w:rPr>
          <w:color w:val="000000"/>
          <w:sz w:val="28"/>
          <w:szCs w:val="28"/>
          <w:lang w:val="uk-UA"/>
        </w:rPr>
        <w:t>карбоксиметилцелюлози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 та ін.).</w:t>
      </w:r>
    </w:p>
    <w:p w:rsidR="008A5A67" w:rsidRPr="00014207" w:rsidRDefault="008A5A67" w:rsidP="008A5A67">
      <w:pPr>
        <w:pStyle w:val="a5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t>7.</w:t>
      </w:r>
      <w:r w:rsidRPr="00014207">
        <w:rPr>
          <w:color w:val="000000"/>
          <w:sz w:val="28"/>
          <w:szCs w:val="28"/>
          <w:lang w:val="uk-UA"/>
        </w:rPr>
        <w:t xml:space="preserve"> Харчові продукти, збагачені біологічно активними речовинами. Це — одна із найбільш поширених груп дієтичних продуктів. Збагачують продукти введенням повноцінного білка, пектину, клітковини, вітамінів, лецитину, йоду та інших речовин. Найбільш відомі продукти, які належать до цієї групи, — паста «Океан», крилеве масло, СБС (суха білкова суміш), </w:t>
      </w:r>
      <w:proofErr w:type="spellStart"/>
      <w:r w:rsidRPr="00014207">
        <w:rPr>
          <w:color w:val="000000"/>
          <w:sz w:val="28"/>
          <w:szCs w:val="28"/>
          <w:lang w:val="uk-UA"/>
        </w:rPr>
        <w:t>кукурудзяно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-солодові екстракти, кондитерські вироби лікувальної дії з різними наповнювачами та </w:t>
      </w:r>
      <w:proofErr w:type="spellStart"/>
      <w:r w:rsidRPr="00014207">
        <w:rPr>
          <w:color w:val="000000"/>
          <w:sz w:val="28"/>
          <w:szCs w:val="28"/>
          <w:lang w:val="uk-UA"/>
        </w:rPr>
        <w:t>підварками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 (цукерки, мармелад, драже з </w:t>
      </w:r>
      <w:proofErr w:type="spellStart"/>
      <w:r w:rsidRPr="00014207">
        <w:rPr>
          <w:color w:val="000000"/>
          <w:sz w:val="28"/>
          <w:szCs w:val="28"/>
          <w:lang w:val="uk-UA"/>
        </w:rPr>
        <w:t>моркв'яною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, буряковою та іншими </w:t>
      </w:r>
      <w:proofErr w:type="spellStart"/>
      <w:r w:rsidRPr="00014207">
        <w:rPr>
          <w:color w:val="000000"/>
          <w:sz w:val="28"/>
          <w:szCs w:val="28"/>
          <w:lang w:val="uk-UA"/>
        </w:rPr>
        <w:t>підварками</w:t>
      </w:r>
      <w:proofErr w:type="spellEnd"/>
      <w:r w:rsidRPr="00014207">
        <w:rPr>
          <w:color w:val="000000"/>
          <w:sz w:val="28"/>
          <w:szCs w:val="28"/>
          <w:lang w:val="uk-UA"/>
        </w:rPr>
        <w:t xml:space="preserve"> та пюре).</w:t>
      </w:r>
    </w:p>
    <w:p w:rsidR="00796BAD" w:rsidRPr="00014207" w:rsidRDefault="00796BAD" w:rsidP="00796BAD">
      <w:pPr>
        <w:spacing w:line="360" w:lineRule="auto"/>
        <w:ind w:left="113" w:right="113" w:firstLine="567"/>
        <w:jc w:val="both"/>
        <w:rPr>
          <w:color w:val="444444"/>
          <w:lang w:val="uk-UA"/>
        </w:rPr>
      </w:pPr>
      <w:r w:rsidRPr="00014207">
        <w:rPr>
          <w:color w:val="000000"/>
          <w:lang w:val="uk-UA"/>
        </w:rPr>
        <w:t xml:space="preserve"> </w:t>
      </w:r>
    </w:p>
    <w:p w:rsidR="00E5087C" w:rsidRPr="00014207" w:rsidRDefault="00796BAD" w:rsidP="00A54E66">
      <w:pPr>
        <w:spacing w:line="360" w:lineRule="auto"/>
        <w:ind w:left="113" w:right="113" w:firstLine="567"/>
        <w:jc w:val="both"/>
        <w:rPr>
          <w:b/>
          <w:bCs/>
          <w:lang w:val="uk-UA"/>
        </w:rPr>
      </w:pPr>
      <w:r w:rsidRPr="00014207">
        <w:rPr>
          <w:color w:val="000000"/>
          <w:lang w:val="uk-UA"/>
        </w:rPr>
        <w:t xml:space="preserve"> </w:t>
      </w:r>
      <w:r w:rsidR="00E5087C" w:rsidRPr="00014207">
        <w:rPr>
          <w:b/>
          <w:bCs/>
          <w:lang w:val="uk-UA"/>
        </w:rPr>
        <w:t>I</w:t>
      </w:r>
      <w:r w:rsidR="00BB31AD" w:rsidRPr="00014207">
        <w:rPr>
          <w:b/>
          <w:bCs/>
          <w:lang w:val="uk-UA"/>
        </w:rPr>
        <w:t>II</w:t>
      </w:r>
      <w:r w:rsidR="00E5087C" w:rsidRPr="00014207">
        <w:rPr>
          <w:b/>
          <w:bCs/>
          <w:lang w:val="uk-UA"/>
        </w:rPr>
        <w:t>.   Заключний інструктаж (30 хв.)</w:t>
      </w:r>
    </w:p>
    <w:p w:rsidR="00E5087C" w:rsidRPr="00014207" w:rsidRDefault="00E5087C" w:rsidP="00976D4A">
      <w:pPr>
        <w:spacing w:line="360" w:lineRule="auto"/>
        <w:jc w:val="left"/>
        <w:rPr>
          <w:lang w:val="uk-UA"/>
        </w:rPr>
      </w:pPr>
      <w:r w:rsidRPr="00014207">
        <w:rPr>
          <w:lang w:val="uk-UA"/>
        </w:rPr>
        <w:t>♦ аналіз діяльності учнів в процесі всього уроку;</w:t>
      </w:r>
    </w:p>
    <w:p w:rsidR="00E5087C" w:rsidRPr="00014207" w:rsidRDefault="00E5087C" w:rsidP="009F5490">
      <w:pPr>
        <w:spacing w:line="360" w:lineRule="auto"/>
        <w:jc w:val="left"/>
        <w:rPr>
          <w:lang w:val="uk-UA"/>
        </w:rPr>
      </w:pPr>
      <w:r w:rsidRPr="00014207">
        <w:rPr>
          <w:lang w:val="uk-UA"/>
        </w:rPr>
        <w:t>♦ оголошення оцінок за урок;</w:t>
      </w:r>
    </w:p>
    <w:p w:rsidR="00E5087C" w:rsidRPr="00014207" w:rsidRDefault="00E5087C" w:rsidP="009F5490">
      <w:pPr>
        <w:spacing w:line="360" w:lineRule="auto"/>
        <w:jc w:val="left"/>
        <w:rPr>
          <w:lang w:val="uk-UA"/>
        </w:rPr>
      </w:pPr>
      <w:r w:rsidRPr="00014207">
        <w:rPr>
          <w:lang w:val="uk-UA"/>
        </w:rPr>
        <w:t xml:space="preserve">♦ видача домашнього завдання. </w:t>
      </w:r>
      <w:bookmarkEnd w:id="0"/>
    </w:p>
    <w:p w:rsidR="00D84E80" w:rsidRPr="00014207" w:rsidRDefault="00D84E80" w:rsidP="00976D4A">
      <w:pPr>
        <w:ind w:left="113" w:right="113" w:firstLine="567"/>
        <w:jc w:val="both"/>
        <w:rPr>
          <w:b/>
          <w:bCs/>
          <w:color w:val="000000"/>
          <w:lang w:val="uk-UA"/>
        </w:rPr>
      </w:pPr>
    </w:p>
    <w:p w:rsidR="00D84E80" w:rsidRPr="00014207" w:rsidRDefault="00D84E80" w:rsidP="00D84E80">
      <w:pPr>
        <w:ind w:left="113" w:right="113" w:firstLine="567"/>
        <w:jc w:val="both"/>
        <w:rPr>
          <w:lang w:val="uk-UA"/>
        </w:rPr>
      </w:pPr>
    </w:p>
    <w:p w:rsidR="00D84E80" w:rsidRPr="00014207" w:rsidRDefault="00D84E80" w:rsidP="00976D4A">
      <w:pPr>
        <w:ind w:left="113" w:right="113" w:firstLine="567"/>
        <w:jc w:val="both"/>
        <w:rPr>
          <w:b/>
          <w:bCs/>
          <w:color w:val="000000"/>
          <w:lang w:val="uk-UA"/>
        </w:rPr>
      </w:pPr>
    </w:p>
    <w:p w:rsidR="00D84E80" w:rsidRPr="00014207" w:rsidRDefault="00D84E80" w:rsidP="00976D4A">
      <w:pPr>
        <w:ind w:left="113" w:right="113" w:firstLine="567"/>
        <w:jc w:val="both"/>
        <w:rPr>
          <w:color w:val="444444"/>
          <w:lang w:val="uk-UA"/>
        </w:rPr>
      </w:pPr>
    </w:p>
    <w:p w:rsidR="009F5490" w:rsidRPr="00014207" w:rsidRDefault="009F5490" w:rsidP="009F5490">
      <w:pPr>
        <w:spacing w:line="360" w:lineRule="auto"/>
        <w:jc w:val="left"/>
        <w:rPr>
          <w:lang w:val="uk-UA"/>
        </w:rPr>
      </w:pPr>
    </w:p>
    <w:p w:rsidR="00A54E66" w:rsidRPr="00014207" w:rsidRDefault="00A54E66">
      <w:pPr>
        <w:spacing w:after="160" w:line="259" w:lineRule="auto"/>
        <w:jc w:val="left"/>
        <w:rPr>
          <w:b/>
          <w:lang w:val="uk-UA"/>
        </w:rPr>
      </w:pPr>
      <w:r w:rsidRPr="00014207">
        <w:rPr>
          <w:b/>
          <w:lang w:val="uk-UA"/>
        </w:rPr>
        <w:br w:type="page"/>
      </w:r>
    </w:p>
    <w:p w:rsidR="00BB31AD" w:rsidRPr="00014207" w:rsidRDefault="00A25ADF" w:rsidP="00702DED">
      <w:pPr>
        <w:jc w:val="right"/>
        <w:rPr>
          <w:b/>
          <w:lang w:val="uk-UA"/>
        </w:rPr>
      </w:pPr>
      <w:r w:rsidRPr="00014207">
        <w:rPr>
          <w:b/>
          <w:lang w:val="uk-UA"/>
        </w:rPr>
        <w:lastRenderedPageBreak/>
        <w:t>Додаток</w:t>
      </w:r>
      <w:r w:rsidR="00702DED" w:rsidRPr="00014207">
        <w:rPr>
          <w:b/>
          <w:lang w:val="uk-UA"/>
        </w:rPr>
        <w:t xml:space="preserve"> А</w:t>
      </w:r>
    </w:p>
    <w:p w:rsidR="00702DED" w:rsidRPr="00014207" w:rsidRDefault="00702DED" w:rsidP="00702DED">
      <w:pPr>
        <w:rPr>
          <w:b/>
          <w:i/>
          <w:iCs/>
          <w:sz w:val="32"/>
          <w:szCs w:val="32"/>
          <w:u w:val="single"/>
          <w:lang w:val="uk-UA"/>
        </w:rPr>
      </w:pPr>
      <w:r w:rsidRPr="00014207">
        <w:rPr>
          <w:b/>
          <w:i/>
          <w:iCs/>
          <w:sz w:val="32"/>
          <w:szCs w:val="32"/>
          <w:u w:val="single"/>
          <w:lang w:val="uk-UA"/>
        </w:rPr>
        <w:t>Характеристика дієт</w:t>
      </w:r>
    </w:p>
    <w:p w:rsidR="00702DED" w:rsidRPr="00014207" w:rsidRDefault="00702DED" w:rsidP="008A5A67">
      <w:pPr>
        <w:ind w:left="113" w:right="113" w:firstLine="567"/>
        <w:jc w:val="both"/>
        <w:rPr>
          <w:color w:val="444444"/>
          <w:lang w:val="uk-UA"/>
        </w:rPr>
      </w:pPr>
      <w:r w:rsidRPr="00014207">
        <w:rPr>
          <w:b/>
          <w:bCs/>
          <w:color w:val="000000"/>
          <w:lang w:val="uk-UA"/>
        </w:rPr>
        <w:t>Дієта № 1.</w:t>
      </w:r>
      <w:r w:rsidRPr="00014207">
        <w:rPr>
          <w:color w:val="000000"/>
          <w:lang w:val="uk-UA"/>
        </w:rPr>
        <w:t xml:space="preserve"> Призначають при виразковій хворобі </w:t>
      </w:r>
      <w:proofErr w:type="spellStart"/>
      <w:r w:rsidRPr="00014207">
        <w:rPr>
          <w:color w:val="000000"/>
          <w:lang w:val="uk-UA"/>
        </w:rPr>
        <w:t>шлунка</w:t>
      </w:r>
      <w:proofErr w:type="spellEnd"/>
      <w:r w:rsidRPr="00014207">
        <w:rPr>
          <w:color w:val="000000"/>
          <w:lang w:val="uk-UA"/>
        </w:rPr>
        <w:t xml:space="preserve"> і дванадцятипалої кишки, хронічному гастриті з нормальною або підвищеною секрецією шлункових залоз після операцій на шлунку. </w:t>
      </w:r>
    </w:p>
    <w:p w:rsidR="00702DED" w:rsidRPr="00014207" w:rsidRDefault="00702DED" w:rsidP="008A5A67">
      <w:pPr>
        <w:ind w:left="113" w:right="113" w:firstLine="567"/>
        <w:jc w:val="both"/>
        <w:rPr>
          <w:color w:val="444444"/>
          <w:lang w:val="uk-UA"/>
        </w:rPr>
      </w:pPr>
      <w:r w:rsidRPr="00014207">
        <w:rPr>
          <w:i/>
          <w:iCs/>
          <w:color w:val="000000"/>
          <w:lang w:val="uk-UA"/>
        </w:rPr>
        <w:t>Мета дієти –</w:t>
      </w:r>
      <w:r w:rsidRPr="00014207">
        <w:rPr>
          <w:color w:val="000000"/>
          <w:lang w:val="uk-UA"/>
        </w:rPr>
        <w:t xml:space="preserve"> щадити слизову оболонку </w:t>
      </w:r>
      <w:proofErr w:type="spellStart"/>
      <w:r w:rsidRPr="00014207">
        <w:rPr>
          <w:color w:val="000000"/>
          <w:lang w:val="uk-UA"/>
        </w:rPr>
        <w:t>шлунка</w:t>
      </w:r>
      <w:proofErr w:type="spellEnd"/>
      <w:r w:rsidRPr="00014207">
        <w:rPr>
          <w:color w:val="000000"/>
          <w:lang w:val="uk-UA"/>
        </w:rPr>
        <w:t xml:space="preserve">, обмежуючи хімічні, механічні та термічні подразнення. </w:t>
      </w:r>
    </w:p>
    <w:p w:rsidR="00702DED" w:rsidRPr="00014207" w:rsidRDefault="00702DED" w:rsidP="008A5A67">
      <w:pPr>
        <w:ind w:left="113" w:right="113" w:firstLine="567"/>
        <w:jc w:val="both"/>
        <w:rPr>
          <w:color w:val="000000"/>
          <w:lang w:val="uk-UA"/>
        </w:rPr>
      </w:pPr>
      <w:r w:rsidRPr="00014207">
        <w:rPr>
          <w:b/>
          <w:bCs/>
          <w:color w:val="000000"/>
          <w:lang w:val="uk-UA"/>
        </w:rPr>
        <w:t>Дієта № 2.</w:t>
      </w:r>
      <w:r w:rsidRPr="00014207">
        <w:rPr>
          <w:color w:val="000000"/>
          <w:lang w:val="uk-UA"/>
        </w:rPr>
        <w:t xml:space="preserve"> Призначається при хронічному гастриті з пониженою шлунковою секрецією без фази загострення; хронічному ентероколіті без фази загострення; порушенні функції жувального апарату; в період видужування після гострих інфекцій та операцій. </w:t>
      </w:r>
    </w:p>
    <w:p w:rsidR="00702DED" w:rsidRPr="00014207" w:rsidRDefault="00702DED" w:rsidP="008A5A67">
      <w:pPr>
        <w:ind w:left="113" w:right="113" w:firstLine="567"/>
        <w:jc w:val="both"/>
        <w:rPr>
          <w:color w:val="000000"/>
          <w:lang w:val="uk-UA"/>
        </w:rPr>
      </w:pPr>
      <w:r w:rsidRPr="00014207">
        <w:rPr>
          <w:i/>
          <w:iCs/>
          <w:color w:val="000000"/>
          <w:lang w:val="uk-UA"/>
        </w:rPr>
        <w:t>Мета дієти</w:t>
      </w:r>
      <w:r w:rsidRPr="00014207">
        <w:rPr>
          <w:color w:val="000000"/>
          <w:lang w:val="uk-UA"/>
        </w:rPr>
        <w:t xml:space="preserve"> – сприяти нормалізації моторної функції шлун</w:t>
      </w:r>
      <w:r w:rsidRPr="00014207">
        <w:rPr>
          <w:color w:val="000000"/>
          <w:lang w:val="uk-UA"/>
        </w:rPr>
        <w:softHyphen/>
        <w:t xml:space="preserve">ково-кишкового тракту, підвищенню шлункової секреції. </w:t>
      </w:r>
    </w:p>
    <w:p w:rsidR="001B51DA" w:rsidRPr="00014207" w:rsidRDefault="008A5A67" w:rsidP="001B51DA">
      <w:pPr>
        <w:pStyle w:val="a5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t>Дієта № 3</w:t>
      </w:r>
      <w:r w:rsidR="001B51DA" w:rsidRPr="00014207">
        <w:rPr>
          <w:color w:val="000000"/>
          <w:sz w:val="28"/>
          <w:szCs w:val="28"/>
          <w:lang w:val="uk-UA"/>
        </w:rPr>
        <w:t>. П</w:t>
      </w:r>
      <w:r w:rsidRPr="00014207">
        <w:rPr>
          <w:color w:val="000000"/>
          <w:sz w:val="28"/>
          <w:szCs w:val="28"/>
          <w:lang w:val="uk-UA"/>
        </w:rPr>
        <w:t>ризначається при запорах харчового походження</w:t>
      </w:r>
      <w:r w:rsidR="001B51DA" w:rsidRPr="00014207">
        <w:rPr>
          <w:color w:val="000000"/>
          <w:sz w:val="28"/>
          <w:szCs w:val="28"/>
          <w:lang w:val="uk-UA"/>
        </w:rPr>
        <w:t>.</w:t>
      </w:r>
      <w:r w:rsidRPr="00014207">
        <w:rPr>
          <w:color w:val="000000"/>
          <w:sz w:val="28"/>
          <w:szCs w:val="28"/>
          <w:lang w:val="uk-UA"/>
        </w:rPr>
        <w:t xml:space="preserve">  </w:t>
      </w:r>
    </w:p>
    <w:p w:rsidR="001B51DA" w:rsidRPr="00014207" w:rsidRDefault="001B51DA" w:rsidP="001B51DA">
      <w:pPr>
        <w:pStyle w:val="a5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i/>
          <w:iCs/>
          <w:color w:val="000000"/>
          <w:sz w:val="28"/>
          <w:szCs w:val="28"/>
          <w:lang w:val="uk-UA"/>
        </w:rPr>
        <w:t>М</w:t>
      </w:r>
      <w:r w:rsidR="008A5A67" w:rsidRPr="00014207">
        <w:rPr>
          <w:i/>
          <w:iCs/>
          <w:color w:val="000000"/>
          <w:sz w:val="28"/>
          <w:szCs w:val="28"/>
          <w:lang w:val="uk-UA"/>
        </w:rPr>
        <w:t>ет</w:t>
      </w:r>
      <w:r w:rsidRPr="00014207">
        <w:rPr>
          <w:i/>
          <w:iCs/>
          <w:color w:val="000000"/>
          <w:sz w:val="28"/>
          <w:szCs w:val="28"/>
          <w:lang w:val="uk-UA"/>
        </w:rPr>
        <w:t>а дієти-</w:t>
      </w:r>
      <w:r w:rsidR="008A5A67" w:rsidRPr="00014207">
        <w:rPr>
          <w:color w:val="000000"/>
          <w:sz w:val="28"/>
          <w:szCs w:val="28"/>
          <w:lang w:val="uk-UA"/>
        </w:rPr>
        <w:t xml:space="preserve"> посилення моторної функції кишок. Дієта фізіологічне повноцінна із включенням продуктів та страв, які посилюють перистальтику та звільнення кишок. </w:t>
      </w:r>
    </w:p>
    <w:p w:rsidR="008A5A67" w:rsidRPr="00014207" w:rsidRDefault="008A5A67" w:rsidP="001B51DA">
      <w:pPr>
        <w:pStyle w:val="a5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t>Дієта № 4</w:t>
      </w:r>
      <w:r w:rsidR="001B51DA" w:rsidRPr="00014207">
        <w:rPr>
          <w:b/>
          <w:bCs/>
          <w:color w:val="000000"/>
          <w:sz w:val="28"/>
          <w:szCs w:val="28"/>
          <w:lang w:val="uk-UA"/>
        </w:rPr>
        <w:t>.</w:t>
      </w:r>
      <w:r w:rsidRPr="00014207">
        <w:rPr>
          <w:color w:val="000000"/>
          <w:sz w:val="28"/>
          <w:szCs w:val="28"/>
          <w:lang w:val="uk-UA"/>
        </w:rPr>
        <w:t xml:space="preserve"> </w:t>
      </w:r>
      <w:r w:rsidR="001B51DA" w:rsidRPr="00014207">
        <w:rPr>
          <w:color w:val="000000"/>
          <w:sz w:val="28"/>
          <w:szCs w:val="28"/>
          <w:lang w:val="uk-UA"/>
        </w:rPr>
        <w:t>П</w:t>
      </w:r>
      <w:r w:rsidRPr="00014207">
        <w:rPr>
          <w:color w:val="000000"/>
          <w:sz w:val="28"/>
          <w:szCs w:val="28"/>
          <w:lang w:val="uk-UA"/>
        </w:rPr>
        <w:t xml:space="preserve">ризначається при хронічних запаленнях кишок (коліти та </w:t>
      </w:r>
      <w:proofErr w:type="spellStart"/>
      <w:r w:rsidRPr="00014207">
        <w:rPr>
          <w:color w:val="000000"/>
          <w:sz w:val="28"/>
          <w:szCs w:val="28"/>
          <w:lang w:val="uk-UA"/>
        </w:rPr>
        <w:t>ентероколіти</w:t>
      </w:r>
      <w:proofErr w:type="spellEnd"/>
      <w:r w:rsidRPr="00014207">
        <w:rPr>
          <w:color w:val="000000"/>
          <w:sz w:val="28"/>
          <w:szCs w:val="28"/>
          <w:lang w:val="uk-UA"/>
        </w:rPr>
        <w:t>)</w:t>
      </w:r>
      <w:r w:rsidR="001B51DA" w:rsidRPr="00014207">
        <w:rPr>
          <w:color w:val="000000"/>
          <w:sz w:val="28"/>
          <w:szCs w:val="28"/>
          <w:lang w:val="uk-UA"/>
        </w:rPr>
        <w:t xml:space="preserve">. </w:t>
      </w:r>
      <w:r w:rsidR="001B51DA" w:rsidRPr="00014207">
        <w:rPr>
          <w:i/>
          <w:iCs/>
          <w:color w:val="000000"/>
          <w:sz w:val="28"/>
          <w:szCs w:val="28"/>
          <w:lang w:val="uk-UA"/>
        </w:rPr>
        <w:t>Мета дієти -</w:t>
      </w:r>
      <w:r w:rsidRPr="00014207">
        <w:rPr>
          <w:color w:val="000000"/>
          <w:sz w:val="28"/>
          <w:szCs w:val="28"/>
          <w:lang w:val="uk-UA"/>
        </w:rPr>
        <w:t xml:space="preserve"> нормалізаці</w:t>
      </w:r>
      <w:r w:rsidR="001B51DA" w:rsidRPr="00014207">
        <w:rPr>
          <w:color w:val="000000"/>
          <w:sz w:val="28"/>
          <w:szCs w:val="28"/>
          <w:lang w:val="uk-UA"/>
        </w:rPr>
        <w:t>я</w:t>
      </w:r>
      <w:r w:rsidRPr="00014207">
        <w:rPr>
          <w:color w:val="000000"/>
          <w:sz w:val="28"/>
          <w:szCs w:val="28"/>
          <w:lang w:val="uk-UA"/>
        </w:rPr>
        <w:t xml:space="preserve"> функції кишок. </w:t>
      </w:r>
    </w:p>
    <w:p w:rsidR="00702DED" w:rsidRPr="00014207" w:rsidRDefault="00702DED" w:rsidP="001B51DA">
      <w:pPr>
        <w:ind w:left="113" w:right="113" w:firstLine="567"/>
        <w:jc w:val="both"/>
        <w:rPr>
          <w:color w:val="000000"/>
          <w:lang w:val="uk-UA"/>
        </w:rPr>
      </w:pPr>
      <w:r w:rsidRPr="00014207">
        <w:rPr>
          <w:b/>
          <w:bCs/>
          <w:color w:val="000000"/>
          <w:lang w:val="uk-UA"/>
        </w:rPr>
        <w:t>Дієта № 5</w:t>
      </w:r>
      <w:r w:rsidRPr="00014207">
        <w:rPr>
          <w:color w:val="000000"/>
          <w:lang w:val="uk-UA"/>
        </w:rPr>
        <w:t xml:space="preserve">. Призначають при захворюваннях печінки і жовчного міхура. </w:t>
      </w:r>
      <w:r w:rsidRPr="00014207">
        <w:rPr>
          <w:i/>
          <w:iCs/>
          <w:color w:val="000000"/>
          <w:lang w:val="uk-UA"/>
        </w:rPr>
        <w:t>Мета дієти</w:t>
      </w:r>
      <w:r w:rsidRPr="00014207">
        <w:rPr>
          <w:color w:val="000000"/>
          <w:lang w:val="uk-UA"/>
        </w:rPr>
        <w:t xml:space="preserve"> – сприяти відновленню порушеної функції печінки, нормальному жовчо</w:t>
      </w:r>
      <w:r w:rsidRPr="00014207">
        <w:rPr>
          <w:color w:val="000000"/>
          <w:lang w:val="uk-UA"/>
        </w:rPr>
        <w:softHyphen/>
        <w:t xml:space="preserve">виділенню, запобігти утворенню каменів у жовчному міхурі та жовчних шляхах. </w:t>
      </w:r>
    </w:p>
    <w:p w:rsidR="00702DED" w:rsidRPr="00014207" w:rsidRDefault="008A5A67" w:rsidP="001B51DA">
      <w:pPr>
        <w:ind w:right="113" w:firstLine="567"/>
        <w:jc w:val="both"/>
        <w:rPr>
          <w:color w:val="000000"/>
          <w:lang w:val="uk-UA"/>
        </w:rPr>
      </w:pPr>
      <w:r w:rsidRPr="00014207">
        <w:rPr>
          <w:b/>
          <w:bCs/>
          <w:color w:val="000000"/>
          <w:lang w:val="uk-UA"/>
        </w:rPr>
        <w:t>Дієта №</w:t>
      </w:r>
      <w:r w:rsidR="001B51DA" w:rsidRPr="00014207">
        <w:rPr>
          <w:b/>
          <w:bCs/>
          <w:color w:val="000000"/>
          <w:lang w:val="uk-UA"/>
        </w:rPr>
        <w:t xml:space="preserve"> </w:t>
      </w:r>
      <w:r w:rsidRPr="00014207">
        <w:rPr>
          <w:b/>
          <w:bCs/>
          <w:color w:val="000000"/>
          <w:lang w:val="uk-UA"/>
        </w:rPr>
        <w:t>6</w:t>
      </w:r>
      <w:r w:rsidR="001B51DA" w:rsidRPr="00014207">
        <w:rPr>
          <w:b/>
          <w:bCs/>
          <w:color w:val="000000"/>
          <w:lang w:val="uk-UA"/>
        </w:rPr>
        <w:t>.</w:t>
      </w:r>
      <w:r w:rsidRPr="00014207">
        <w:rPr>
          <w:color w:val="000000"/>
          <w:lang w:val="uk-UA"/>
        </w:rPr>
        <w:t xml:space="preserve"> </w:t>
      </w:r>
      <w:r w:rsidR="001B51DA" w:rsidRPr="00014207">
        <w:rPr>
          <w:color w:val="000000"/>
          <w:lang w:val="uk-UA"/>
        </w:rPr>
        <w:t>П</w:t>
      </w:r>
      <w:r w:rsidRPr="00014207">
        <w:rPr>
          <w:color w:val="000000"/>
          <w:lang w:val="uk-UA"/>
        </w:rPr>
        <w:t xml:space="preserve">ризначається при подагрі. Подагра — хронічне захворювання, зв'язане із порушенням пуринового обміну, затримкою та відкладенням в хрящах, сухожиллях, зв'язках, голосових зв'язках, стінках судин та кишок кристалів сечокислого натрію. </w:t>
      </w:r>
    </w:p>
    <w:p w:rsidR="00702DED" w:rsidRPr="00014207" w:rsidRDefault="00702DED" w:rsidP="001B51DA">
      <w:pPr>
        <w:ind w:left="113" w:right="113" w:firstLine="567"/>
        <w:jc w:val="both"/>
        <w:rPr>
          <w:color w:val="444444"/>
          <w:lang w:val="uk-UA"/>
        </w:rPr>
      </w:pPr>
      <w:r w:rsidRPr="00014207">
        <w:rPr>
          <w:b/>
          <w:bCs/>
          <w:color w:val="000000"/>
          <w:lang w:val="uk-UA"/>
        </w:rPr>
        <w:t>Дієта № 7/10</w:t>
      </w:r>
      <w:r w:rsidRPr="00014207">
        <w:rPr>
          <w:color w:val="000000"/>
          <w:lang w:val="uk-UA"/>
        </w:rPr>
        <w:t>. При захворюваннях нирок призначають дієту № 7, а при серце</w:t>
      </w:r>
      <w:r w:rsidRPr="00014207">
        <w:rPr>
          <w:color w:val="000000"/>
          <w:lang w:val="uk-UA"/>
        </w:rPr>
        <w:softHyphen/>
        <w:t xml:space="preserve">во-судинних – № 10. </w:t>
      </w:r>
    </w:p>
    <w:p w:rsidR="00702DED" w:rsidRPr="00014207" w:rsidRDefault="00702DED" w:rsidP="001B51DA">
      <w:pPr>
        <w:ind w:left="113" w:right="113" w:firstLine="567"/>
        <w:jc w:val="both"/>
        <w:rPr>
          <w:color w:val="444444"/>
          <w:lang w:val="uk-UA"/>
        </w:rPr>
      </w:pPr>
      <w:r w:rsidRPr="00014207">
        <w:rPr>
          <w:i/>
          <w:iCs/>
          <w:color w:val="000000"/>
          <w:lang w:val="uk-UA"/>
        </w:rPr>
        <w:t>Мета дієти</w:t>
      </w:r>
      <w:r w:rsidRPr="00014207">
        <w:rPr>
          <w:color w:val="000000"/>
          <w:lang w:val="uk-UA"/>
        </w:rPr>
        <w:t xml:space="preserve"> </w:t>
      </w:r>
      <w:r w:rsidRPr="00014207">
        <w:rPr>
          <w:i/>
          <w:iCs/>
          <w:color w:val="000000"/>
          <w:lang w:val="uk-UA"/>
        </w:rPr>
        <w:t>№ 7</w:t>
      </w:r>
      <w:r w:rsidRPr="00014207">
        <w:rPr>
          <w:color w:val="000000"/>
          <w:lang w:val="uk-UA"/>
        </w:rPr>
        <w:t xml:space="preserve"> – обмежити вміст екстрактивних речовин, зменшити подраз</w:t>
      </w:r>
      <w:r w:rsidRPr="00014207">
        <w:rPr>
          <w:color w:val="000000"/>
          <w:lang w:val="uk-UA"/>
        </w:rPr>
        <w:softHyphen/>
        <w:t xml:space="preserve">нення нирок та, залежно від потреби, посилити виведення з організму рідини, знизити артеріальний кров'яний тиск, а дієти </w:t>
      </w:r>
      <w:r w:rsidRPr="00014207">
        <w:rPr>
          <w:i/>
          <w:iCs/>
          <w:color w:val="000000"/>
          <w:lang w:val="uk-UA"/>
        </w:rPr>
        <w:t>№ 10</w:t>
      </w:r>
      <w:r w:rsidRPr="00014207">
        <w:rPr>
          <w:color w:val="000000"/>
          <w:lang w:val="uk-UA"/>
        </w:rPr>
        <w:t xml:space="preserve"> – щадити серцево-судинну систему, зміцнювати серцевий м'яз, посилювати виведення з організму </w:t>
      </w:r>
      <w:proofErr w:type="spellStart"/>
      <w:r w:rsidRPr="00014207">
        <w:rPr>
          <w:color w:val="000000"/>
          <w:lang w:val="uk-UA"/>
        </w:rPr>
        <w:t>недоокислених</w:t>
      </w:r>
      <w:proofErr w:type="spellEnd"/>
      <w:r w:rsidRPr="00014207">
        <w:rPr>
          <w:color w:val="000000"/>
          <w:lang w:val="uk-UA"/>
        </w:rPr>
        <w:t xml:space="preserve"> продуктів обміну і рідини </w:t>
      </w:r>
    </w:p>
    <w:p w:rsidR="001B51DA" w:rsidRPr="00014207" w:rsidRDefault="008A5A67" w:rsidP="001B51DA">
      <w:pPr>
        <w:pStyle w:val="a5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t>Дієта № 8</w:t>
      </w:r>
      <w:r w:rsidR="001B51DA" w:rsidRPr="00014207">
        <w:rPr>
          <w:color w:val="000000"/>
          <w:sz w:val="28"/>
          <w:szCs w:val="28"/>
          <w:lang w:val="uk-UA"/>
        </w:rPr>
        <w:t>.</w:t>
      </w:r>
      <w:r w:rsidRPr="00014207">
        <w:rPr>
          <w:color w:val="000000"/>
          <w:sz w:val="28"/>
          <w:szCs w:val="28"/>
          <w:lang w:val="uk-UA"/>
        </w:rPr>
        <w:t xml:space="preserve"> </w:t>
      </w:r>
      <w:r w:rsidR="001B51DA" w:rsidRPr="00014207">
        <w:rPr>
          <w:color w:val="000000"/>
          <w:sz w:val="28"/>
          <w:szCs w:val="28"/>
          <w:lang w:val="uk-UA"/>
        </w:rPr>
        <w:t>П</w:t>
      </w:r>
      <w:r w:rsidRPr="00014207">
        <w:rPr>
          <w:color w:val="000000"/>
          <w:sz w:val="28"/>
          <w:szCs w:val="28"/>
          <w:lang w:val="uk-UA"/>
        </w:rPr>
        <w:t>ризначається при ожирінні Ожиріння — загальне захворювання організму, коли надлишкова маса переважає нормальну на 20 і більше відсотків.</w:t>
      </w:r>
    </w:p>
    <w:p w:rsidR="001B51DA" w:rsidRPr="00014207" w:rsidRDefault="001B51DA" w:rsidP="001B51DA">
      <w:pPr>
        <w:pStyle w:val="a5"/>
        <w:spacing w:before="0" w:beforeAutospacing="0" w:after="0" w:afterAutospacing="0"/>
        <w:ind w:firstLine="567"/>
        <w:jc w:val="both"/>
        <w:rPr>
          <w:i/>
          <w:iCs/>
          <w:color w:val="000000"/>
          <w:sz w:val="28"/>
          <w:szCs w:val="28"/>
          <w:lang w:val="uk-UA"/>
        </w:rPr>
      </w:pPr>
      <w:r w:rsidRPr="00014207">
        <w:rPr>
          <w:i/>
          <w:iCs/>
          <w:color w:val="000000"/>
          <w:sz w:val="28"/>
          <w:szCs w:val="28"/>
          <w:lang w:val="uk-UA"/>
        </w:rPr>
        <w:t xml:space="preserve">Мета дієти- </w:t>
      </w:r>
      <w:r w:rsidRPr="00014207">
        <w:rPr>
          <w:color w:val="000000"/>
          <w:sz w:val="28"/>
          <w:szCs w:val="28"/>
          <w:lang w:val="uk-UA"/>
        </w:rPr>
        <w:t>зниження маси тіла та нормалізаці</w:t>
      </w:r>
      <w:r w:rsidRPr="00014207">
        <w:rPr>
          <w:color w:val="000000"/>
          <w:sz w:val="28"/>
          <w:szCs w:val="28"/>
          <w:lang w:val="uk-UA"/>
        </w:rPr>
        <w:t>я</w:t>
      </w:r>
      <w:r w:rsidRPr="00014207">
        <w:rPr>
          <w:color w:val="000000"/>
          <w:sz w:val="28"/>
          <w:szCs w:val="28"/>
          <w:lang w:val="uk-UA"/>
        </w:rPr>
        <w:t xml:space="preserve"> обміну речовин.</w:t>
      </w:r>
    </w:p>
    <w:p w:rsidR="00702DED" w:rsidRPr="00014207" w:rsidRDefault="00702DED" w:rsidP="001B51DA">
      <w:pPr>
        <w:ind w:left="113" w:right="113" w:firstLine="567"/>
        <w:jc w:val="both"/>
        <w:rPr>
          <w:color w:val="000000"/>
          <w:lang w:val="uk-UA"/>
        </w:rPr>
      </w:pPr>
      <w:r w:rsidRPr="00014207">
        <w:rPr>
          <w:b/>
          <w:bCs/>
          <w:color w:val="000000"/>
          <w:lang w:val="uk-UA"/>
        </w:rPr>
        <w:t>Дієту № 9</w:t>
      </w:r>
      <w:r w:rsidRPr="00014207">
        <w:rPr>
          <w:color w:val="000000"/>
          <w:lang w:val="uk-UA"/>
        </w:rPr>
        <w:t xml:space="preserve"> призначають при цукровому діабеті. </w:t>
      </w:r>
    </w:p>
    <w:p w:rsidR="00702DED" w:rsidRPr="00014207" w:rsidRDefault="00702DED" w:rsidP="001B51DA">
      <w:pPr>
        <w:ind w:left="113" w:right="113" w:firstLine="567"/>
        <w:jc w:val="both"/>
        <w:rPr>
          <w:color w:val="000000"/>
          <w:lang w:val="uk-UA"/>
        </w:rPr>
      </w:pPr>
      <w:r w:rsidRPr="00014207">
        <w:rPr>
          <w:i/>
          <w:iCs/>
          <w:color w:val="000000"/>
          <w:lang w:val="uk-UA"/>
        </w:rPr>
        <w:t>Мета дієти</w:t>
      </w:r>
      <w:r w:rsidRPr="00014207">
        <w:rPr>
          <w:color w:val="000000"/>
          <w:lang w:val="uk-UA"/>
        </w:rPr>
        <w:t xml:space="preserve">– створити умови для нормалізації вуглеводного, частково жирового, водно-сольового і білкового обміну. </w:t>
      </w:r>
    </w:p>
    <w:p w:rsidR="00467CCD" w:rsidRPr="00014207" w:rsidRDefault="008A5A67" w:rsidP="001B51DA">
      <w:pPr>
        <w:pStyle w:val="a5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t>Дієта № 15</w:t>
      </w:r>
      <w:r w:rsidR="001B51DA" w:rsidRPr="00014207">
        <w:rPr>
          <w:color w:val="000000"/>
          <w:sz w:val="28"/>
          <w:szCs w:val="28"/>
          <w:lang w:val="uk-UA"/>
        </w:rPr>
        <w:t>.</w:t>
      </w:r>
      <w:r w:rsidRPr="00014207">
        <w:rPr>
          <w:color w:val="000000"/>
          <w:sz w:val="28"/>
          <w:szCs w:val="28"/>
          <w:lang w:val="uk-UA"/>
        </w:rPr>
        <w:t xml:space="preserve"> </w:t>
      </w:r>
      <w:r w:rsidR="001B51DA" w:rsidRPr="00014207">
        <w:rPr>
          <w:color w:val="000000"/>
          <w:sz w:val="28"/>
          <w:szCs w:val="28"/>
          <w:lang w:val="uk-UA"/>
        </w:rPr>
        <w:t>П</w:t>
      </w:r>
      <w:r w:rsidRPr="00014207">
        <w:rPr>
          <w:color w:val="000000"/>
          <w:sz w:val="28"/>
          <w:szCs w:val="28"/>
          <w:lang w:val="uk-UA"/>
        </w:rPr>
        <w:t xml:space="preserve">ризначається при різних захворюваннях без порушень з боку травної системи, які не потребують спеціальних лікувальних дієт. Ця дієта використовується також як перехідна після призначення інших лікувальних дієт. </w:t>
      </w:r>
    </w:p>
    <w:p w:rsidR="00A500C0" w:rsidRPr="00014207" w:rsidRDefault="00A500C0" w:rsidP="00A500C0">
      <w:pPr>
        <w:pStyle w:val="a5"/>
        <w:spacing w:before="0" w:beforeAutospacing="0" w:after="0" w:afterAutospacing="0"/>
        <w:ind w:firstLine="567"/>
        <w:jc w:val="right"/>
        <w:rPr>
          <w:b/>
          <w:bCs/>
          <w:color w:val="000000"/>
          <w:sz w:val="28"/>
          <w:szCs w:val="28"/>
          <w:lang w:val="uk-UA"/>
        </w:rPr>
      </w:pPr>
      <w:r w:rsidRPr="00014207">
        <w:rPr>
          <w:b/>
          <w:bCs/>
          <w:color w:val="000000"/>
          <w:sz w:val="28"/>
          <w:szCs w:val="28"/>
          <w:lang w:val="uk-UA"/>
        </w:rPr>
        <w:lastRenderedPageBreak/>
        <w:t>Додаток Б</w:t>
      </w:r>
    </w:p>
    <w:p w:rsidR="00D73673" w:rsidRPr="00014207" w:rsidRDefault="00D73673" w:rsidP="00A500C0">
      <w:pPr>
        <w:pStyle w:val="a5"/>
        <w:spacing w:before="0" w:beforeAutospacing="0" w:after="0" w:afterAutospacing="0"/>
        <w:ind w:firstLine="56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D73673" w:rsidRPr="00932F83" w:rsidRDefault="00D73673" w:rsidP="00D73673">
      <w:pPr>
        <w:shd w:val="clear" w:color="auto" w:fill="FFFFFF"/>
        <w:spacing w:before="150" w:after="150"/>
        <w:jc w:val="both"/>
        <w:outlineLvl w:val="3"/>
        <w:rPr>
          <w:rFonts w:eastAsia="Times New Roman"/>
          <w:lang w:val="uk-UA" w:eastAsia="ru-RU"/>
        </w:rPr>
      </w:pPr>
      <w:r w:rsidRPr="00014207">
        <w:rPr>
          <w:rFonts w:eastAsia="Times New Roman"/>
          <w:b/>
          <w:bCs/>
          <w:lang w:val="uk-UA" w:eastAsia="ru-RU"/>
        </w:rPr>
        <w:t>1</w:t>
      </w:r>
      <w:r w:rsidRPr="00014207">
        <w:rPr>
          <w:rFonts w:eastAsia="Times New Roman"/>
          <w:lang w:val="uk-UA" w:eastAsia="ru-RU"/>
        </w:rPr>
        <w:t>: "</w:t>
      </w:r>
      <w:proofErr w:type="spellStart"/>
      <w:r w:rsidRPr="00932F83">
        <w:rPr>
          <w:rFonts w:eastAsia="Times New Roman"/>
          <w:lang w:val="uk-UA" w:eastAsia="ru-RU"/>
        </w:rPr>
        <w:t>Рацiональним</w:t>
      </w:r>
      <w:proofErr w:type="spellEnd"/>
      <w:r w:rsidRPr="00932F83">
        <w:rPr>
          <w:rFonts w:eastAsia="Times New Roman"/>
          <w:lang w:val="uk-UA" w:eastAsia="ru-RU"/>
        </w:rPr>
        <w:t xml:space="preserve"> визначають таке харчування, що забезпечує </w:t>
      </w:r>
      <w:proofErr w:type="spellStart"/>
      <w:r w:rsidRPr="00932F83">
        <w:rPr>
          <w:rFonts w:eastAsia="Times New Roman"/>
          <w:lang w:val="uk-UA" w:eastAsia="ru-RU"/>
        </w:rPr>
        <w:t>органiзм</w:t>
      </w:r>
      <w:proofErr w:type="spellEnd"/>
      <w:r w:rsidRPr="00932F83">
        <w:rPr>
          <w:rFonts w:eastAsia="Times New Roman"/>
          <w:lang w:val="uk-UA" w:eastAsia="ru-RU"/>
        </w:rPr>
        <w:t>:"</w:t>
      </w:r>
    </w:p>
    <w:p w:rsidR="00D73673" w:rsidRPr="00932F83" w:rsidRDefault="00D73673" w:rsidP="00932F83">
      <w:pPr>
        <w:numPr>
          <w:ilvl w:val="0"/>
          <w:numId w:val="9"/>
        </w:numPr>
        <w:shd w:val="clear" w:color="auto" w:fill="FFFFFF"/>
        <w:spacing w:before="100" w:beforeAutospacing="1"/>
        <w:jc w:val="both"/>
        <w:rPr>
          <w:rFonts w:eastAsia="Times New Roman"/>
          <w:lang w:val="uk-UA" w:eastAsia="ru-RU"/>
        </w:rPr>
      </w:pPr>
      <w:r w:rsidRPr="00932F83">
        <w:rPr>
          <w:rFonts w:eastAsia="Times New Roman"/>
          <w:lang w:val="uk-UA" w:eastAsia="ru-RU"/>
        </w:rPr>
        <w:t>постійність внутрішнього середовища організму і підтримує його життєві прояви на високому рівні за різних умов праці і побуту</w:t>
      </w:r>
    </w:p>
    <w:p w:rsidR="00D73673" w:rsidRPr="00932F83" w:rsidRDefault="00D73673" w:rsidP="00932F83">
      <w:pPr>
        <w:numPr>
          <w:ilvl w:val="0"/>
          <w:numId w:val="9"/>
        </w:numPr>
        <w:shd w:val="clear" w:color="auto" w:fill="FFFFFF"/>
        <w:spacing w:before="100" w:beforeAutospacing="1"/>
        <w:jc w:val="both"/>
        <w:rPr>
          <w:rFonts w:eastAsia="Times New Roman"/>
          <w:lang w:val="uk-UA" w:eastAsia="ru-RU"/>
        </w:rPr>
      </w:pPr>
      <w:proofErr w:type="spellStart"/>
      <w:r w:rsidRPr="00932F83">
        <w:rPr>
          <w:rFonts w:eastAsia="Times New Roman"/>
          <w:lang w:val="uk-UA" w:eastAsia="ru-RU"/>
        </w:rPr>
        <w:t>повноцiнними</w:t>
      </w:r>
      <w:proofErr w:type="spellEnd"/>
      <w:r w:rsidRPr="00932F83">
        <w:rPr>
          <w:rFonts w:eastAsia="Times New Roman"/>
          <w:lang w:val="uk-UA" w:eastAsia="ru-RU"/>
        </w:rPr>
        <w:t xml:space="preserve"> </w:t>
      </w:r>
      <w:proofErr w:type="spellStart"/>
      <w:r w:rsidRPr="00932F83">
        <w:rPr>
          <w:rFonts w:eastAsia="Times New Roman"/>
          <w:lang w:val="uk-UA" w:eastAsia="ru-RU"/>
        </w:rPr>
        <w:t>бiлками</w:t>
      </w:r>
      <w:proofErr w:type="spellEnd"/>
    </w:p>
    <w:p w:rsidR="00D73673" w:rsidRPr="00932F83" w:rsidRDefault="00D73673" w:rsidP="00932F83">
      <w:pPr>
        <w:numPr>
          <w:ilvl w:val="0"/>
          <w:numId w:val="9"/>
        </w:numPr>
        <w:shd w:val="clear" w:color="auto" w:fill="FFFFFF"/>
        <w:spacing w:before="100" w:beforeAutospacing="1"/>
        <w:jc w:val="both"/>
        <w:rPr>
          <w:rFonts w:eastAsia="Times New Roman"/>
          <w:lang w:val="uk-UA" w:eastAsia="ru-RU"/>
        </w:rPr>
      </w:pPr>
      <w:proofErr w:type="spellStart"/>
      <w:r w:rsidRPr="00932F83">
        <w:rPr>
          <w:rFonts w:eastAsia="Times New Roman"/>
          <w:lang w:val="uk-UA" w:eastAsia="ru-RU"/>
        </w:rPr>
        <w:t>усiма</w:t>
      </w:r>
      <w:proofErr w:type="spellEnd"/>
      <w:r w:rsidRPr="00932F83">
        <w:rPr>
          <w:rFonts w:eastAsia="Times New Roman"/>
          <w:lang w:val="uk-UA" w:eastAsia="ru-RU"/>
        </w:rPr>
        <w:t xml:space="preserve"> </w:t>
      </w:r>
      <w:proofErr w:type="spellStart"/>
      <w:r w:rsidRPr="00932F83">
        <w:rPr>
          <w:rFonts w:eastAsia="Times New Roman"/>
          <w:lang w:val="uk-UA" w:eastAsia="ru-RU"/>
        </w:rPr>
        <w:t>необхiдними</w:t>
      </w:r>
      <w:proofErr w:type="spellEnd"/>
      <w:r w:rsidRPr="00932F83">
        <w:rPr>
          <w:rFonts w:eastAsia="Times New Roman"/>
          <w:lang w:val="uk-UA" w:eastAsia="ru-RU"/>
        </w:rPr>
        <w:t xml:space="preserve"> харчовими речовинами</w:t>
      </w:r>
    </w:p>
    <w:p w:rsidR="00D73673" w:rsidRPr="00932F83" w:rsidRDefault="00D73673" w:rsidP="00932F83">
      <w:pPr>
        <w:numPr>
          <w:ilvl w:val="0"/>
          <w:numId w:val="9"/>
        </w:numPr>
        <w:shd w:val="clear" w:color="auto" w:fill="FFFFFF"/>
        <w:spacing w:before="100" w:beforeAutospacing="1"/>
        <w:jc w:val="both"/>
        <w:rPr>
          <w:rFonts w:eastAsia="Times New Roman"/>
          <w:lang w:val="uk-UA" w:eastAsia="ru-RU"/>
        </w:rPr>
      </w:pPr>
      <w:proofErr w:type="spellStart"/>
      <w:r w:rsidRPr="00932F83">
        <w:rPr>
          <w:rFonts w:eastAsia="Times New Roman"/>
          <w:lang w:val="uk-UA" w:eastAsia="ru-RU"/>
        </w:rPr>
        <w:t>енергетичнi</w:t>
      </w:r>
      <w:proofErr w:type="spellEnd"/>
      <w:r w:rsidRPr="00932F83">
        <w:rPr>
          <w:rFonts w:eastAsia="Times New Roman"/>
          <w:lang w:val="uk-UA" w:eastAsia="ru-RU"/>
        </w:rPr>
        <w:t xml:space="preserve">, </w:t>
      </w:r>
      <w:proofErr w:type="spellStart"/>
      <w:r w:rsidRPr="00932F83">
        <w:rPr>
          <w:rFonts w:eastAsia="Times New Roman"/>
          <w:lang w:val="uk-UA" w:eastAsia="ru-RU"/>
        </w:rPr>
        <w:t>пластичнi</w:t>
      </w:r>
      <w:proofErr w:type="spellEnd"/>
      <w:r w:rsidRPr="00932F83">
        <w:rPr>
          <w:rFonts w:eastAsia="Times New Roman"/>
          <w:lang w:val="uk-UA" w:eastAsia="ru-RU"/>
        </w:rPr>
        <w:t xml:space="preserve"> i </w:t>
      </w:r>
      <w:proofErr w:type="spellStart"/>
      <w:r w:rsidRPr="00932F83">
        <w:rPr>
          <w:rFonts w:eastAsia="Times New Roman"/>
          <w:lang w:val="uk-UA" w:eastAsia="ru-RU"/>
        </w:rPr>
        <w:t>каталiтичнi</w:t>
      </w:r>
      <w:proofErr w:type="spellEnd"/>
      <w:r w:rsidRPr="00932F83">
        <w:rPr>
          <w:rFonts w:eastAsia="Times New Roman"/>
          <w:lang w:val="uk-UA" w:eastAsia="ru-RU"/>
        </w:rPr>
        <w:t xml:space="preserve"> потреби </w:t>
      </w:r>
      <w:proofErr w:type="spellStart"/>
      <w:r w:rsidRPr="00932F83">
        <w:rPr>
          <w:rFonts w:eastAsia="Times New Roman"/>
          <w:lang w:val="uk-UA" w:eastAsia="ru-RU"/>
        </w:rPr>
        <w:t>органiзму</w:t>
      </w:r>
      <w:proofErr w:type="spellEnd"/>
      <w:r w:rsidRPr="00932F83">
        <w:rPr>
          <w:rFonts w:eastAsia="Times New Roman"/>
          <w:lang w:val="uk-UA" w:eastAsia="ru-RU"/>
        </w:rPr>
        <w:t xml:space="preserve">, </w:t>
      </w:r>
      <w:proofErr w:type="spellStart"/>
      <w:r w:rsidRPr="00932F83">
        <w:rPr>
          <w:rFonts w:eastAsia="Times New Roman"/>
          <w:lang w:val="uk-UA" w:eastAsia="ru-RU"/>
        </w:rPr>
        <w:t>збалансованiсть</w:t>
      </w:r>
      <w:proofErr w:type="spellEnd"/>
      <w:r w:rsidRPr="00932F83">
        <w:rPr>
          <w:rFonts w:eastAsia="Times New Roman"/>
          <w:lang w:val="uk-UA" w:eastAsia="ru-RU"/>
        </w:rPr>
        <w:t xml:space="preserve"> </w:t>
      </w:r>
      <w:proofErr w:type="spellStart"/>
      <w:r w:rsidRPr="00932F83">
        <w:rPr>
          <w:rFonts w:eastAsia="Times New Roman"/>
          <w:lang w:val="uk-UA" w:eastAsia="ru-RU"/>
        </w:rPr>
        <w:t>факторiв</w:t>
      </w:r>
      <w:proofErr w:type="spellEnd"/>
      <w:r w:rsidRPr="00932F83">
        <w:rPr>
          <w:rFonts w:eastAsia="Times New Roman"/>
          <w:lang w:val="uk-UA" w:eastAsia="ru-RU"/>
        </w:rPr>
        <w:t xml:space="preserve"> харчування i правильний режим харчування</w:t>
      </w:r>
    </w:p>
    <w:p w:rsidR="00D73673" w:rsidRPr="00932F83" w:rsidRDefault="00D73673" w:rsidP="00D73673">
      <w:pPr>
        <w:shd w:val="clear" w:color="auto" w:fill="FFFFFF"/>
        <w:spacing w:before="150" w:after="150"/>
        <w:jc w:val="both"/>
        <w:outlineLvl w:val="3"/>
        <w:rPr>
          <w:rFonts w:eastAsia="Times New Roman"/>
          <w:lang w:val="uk-UA" w:eastAsia="ru-RU"/>
        </w:rPr>
      </w:pPr>
      <w:r w:rsidRPr="00932F83">
        <w:rPr>
          <w:rFonts w:eastAsia="Times New Roman"/>
          <w:b/>
          <w:bCs/>
          <w:lang w:val="uk-UA" w:eastAsia="ru-RU"/>
        </w:rPr>
        <w:t>2</w:t>
      </w:r>
      <w:r w:rsidRPr="00932F83">
        <w:rPr>
          <w:rFonts w:eastAsia="Times New Roman"/>
          <w:lang w:val="uk-UA" w:eastAsia="ru-RU"/>
        </w:rPr>
        <w:t>: "</w:t>
      </w:r>
      <w:proofErr w:type="spellStart"/>
      <w:r w:rsidRPr="00932F83">
        <w:rPr>
          <w:rFonts w:eastAsia="Times New Roman"/>
          <w:lang w:val="uk-UA" w:eastAsia="ru-RU"/>
        </w:rPr>
        <w:t>Укажiть</w:t>
      </w:r>
      <w:proofErr w:type="spellEnd"/>
      <w:r w:rsidRPr="00932F83">
        <w:rPr>
          <w:rFonts w:eastAsia="Times New Roman"/>
          <w:lang w:val="uk-UA" w:eastAsia="ru-RU"/>
        </w:rPr>
        <w:t xml:space="preserve">, </w:t>
      </w:r>
      <w:proofErr w:type="spellStart"/>
      <w:r w:rsidRPr="00932F83">
        <w:rPr>
          <w:rFonts w:eastAsia="Times New Roman"/>
          <w:lang w:val="uk-UA" w:eastAsia="ru-RU"/>
        </w:rPr>
        <w:t>якi</w:t>
      </w:r>
      <w:proofErr w:type="spellEnd"/>
      <w:r w:rsidRPr="00932F83">
        <w:rPr>
          <w:rFonts w:eastAsia="Times New Roman"/>
          <w:lang w:val="uk-UA" w:eastAsia="ru-RU"/>
        </w:rPr>
        <w:t xml:space="preserve"> показники враховуються у </w:t>
      </w:r>
      <w:proofErr w:type="spellStart"/>
      <w:r w:rsidRPr="00932F83">
        <w:rPr>
          <w:rFonts w:eastAsia="Times New Roman"/>
          <w:lang w:val="uk-UA" w:eastAsia="ru-RU"/>
        </w:rPr>
        <w:t>фiзiологiчних</w:t>
      </w:r>
      <w:proofErr w:type="spellEnd"/>
      <w:r w:rsidRPr="00932F83">
        <w:rPr>
          <w:rFonts w:eastAsia="Times New Roman"/>
          <w:lang w:val="uk-UA" w:eastAsia="ru-RU"/>
        </w:rPr>
        <w:t xml:space="preserve"> нормах потреб в харчових речовинах i </w:t>
      </w:r>
      <w:proofErr w:type="spellStart"/>
      <w:r w:rsidRPr="00932F83">
        <w:rPr>
          <w:rFonts w:eastAsia="Times New Roman"/>
          <w:lang w:val="uk-UA" w:eastAsia="ru-RU"/>
        </w:rPr>
        <w:t>енергiї</w:t>
      </w:r>
      <w:proofErr w:type="spellEnd"/>
      <w:r w:rsidRPr="00932F83">
        <w:rPr>
          <w:rFonts w:eastAsia="Times New Roman"/>
          <w:lang w:val="uk-UA" w:eastAsia="ru-RU"/>
        </w:rPr>
        <w:t>:"</w:t>
      </w:r>
    </w:p>
    <w:p w:rsidR="00D73673" w:rsidRPr="00932F83" w:rsidRDefault="00D73673" w:rsidP="00932F83">
      <w:pPr>
        <w:numPr>
          <w:ilvl w:val="0"/>
          <w:numId w:val="10"/>
        </w:numPr>
        <w:shd w:val="clear" w:color="auto" w:fill="FFFFFF"/>
        <w:spacing w:before="100" w:beforeAutospacing="1"/>
        <w:jc w:val="both"/>
        <w:rPr>
          <w:rFonts w:eastAsia="Times New Roman"/>
          <w:lang w:val="uk-UA" w:eastAsia="ru-RU"/>
        </w:rPr>
      </w:pPr>
      <w:r w:rsidRPr="00932F83">
        <w:rPr>
          <w:rFonts w:eastAsia="Times New Roman"/>
          <w:lang w:val="uk-UA" w:eastAsia="ru-RU"/>
        </w:rPr>
        <w:t>стан здоров'я</w:t>
      </w:r>
    </w:p>
    <w:p w:rsidR="00D73673" w:rsidRPr="00932F83" w:rsidRDefault="00D73673" w:rsidP="00932F83">
      <w:pPr>
        <w:numPr>
          <w:ilvl w:val="0"/>
          <w:numId w:val="10"/>
        </w:numPr>
        <w:shd w:val="clear" w:color="auto" w:fill="FFFFFF"/>
        <w:spacing w:before="100" w:beforeAutospacing="1"/>
        <w:jc w:val="both"/>
        <w:rPr>
          <w:rFonts w:eastAsia="Times New Roman"/>
          <w:lang w:val="uk-UA" w:eastAsia="ru-RU"/>
        </w:rPr>
      </w:pPr>
      <w:proofErr w:type="spellStart"/>
      <w:r w:rsidRPr="00932F83">
        <w:rPr>
          <w:rFonts w:eastAsia="Times New Roman"/>
          <w:lang w:val="uk-UA" w:eastAsia="ru-RU"/>
        </w:rPr>
        <w:t>побутовi</w:t>
      </w:r>
      <w:proofErr w:type="spellEnd"/>
      <w:r w:rsidRPr="00932F83">
        <w:rPr>
          <w:rFonts w:eastAsia="Times New Roman"/>
          <w:lang w:val="uk-UA" w:eastAsia="ru-RU"/>
        </w:rPr>
        <w:t xml:space="preserve"> умови</w:t>
      </w:r>
    </w:p>
    <w:p w:rsidR="00D73673" w:rsidRPr="00932F83" w:rsidRDefault="00D73673" w:rsidP="00932F83">
      <w:pPr>
        <w:numPr>
          <w:ilvl w:val="0"/>
          <w:numId w:val="10"/>
        </w:numPr>
        <w:shd w:val="clear" w:color="auto" w:fill="FFFFFF"/>
        <w:spacing w:before="100" w:beforeAutospacing="1"/>
        <w:jc w:val="both"/>
        <w:rPr>
          <w:rFonts w:eastAsia="Times New Roman"/>
          <w:lang w:val="uk-UA" w:eastAsia="ru-RU"/>
        </w:rPr>
      </w:pPr>
      <w:proofErr w:type="spellStart"/>
      <w:r w:rsidRPr="00932F83">
        <w:rPr>
          <w:rFonts w:eastAsia="Times New Roman"/>
          <w:lang w:val="uk-UA" w:eastAsia="ru-RU"/>
        </w:rPr>
        <w:t>вiк</w:t>
      </w:r>
      <w:proofErr w:type="spellEnd"/>
      <w:r w:rsidRPr="00932F83">
        <w:rPr>
          <w:rFonts w:eastAsia="Times New Roman"/>
          <w:lang w:val="uk-UA" w:eastAsia="ru-RU"/>
        </w:rPr>
        <w:t xml:space="preserve"> і стать</w:t>
      </w:r>
    </w:p>
    <w:p w:rsidR="00D73673" w:rsidRPr="00932F83" w:rsidRDefault="00D73673" w:rsidP="00932F83">
      <w:pPr>
        <w:numPr>
          <w:ilvl w:val="0"/>
          <w:numId w:val="10"/>
        </w:numPr>
        <w:shd w:val="clear" w:color="auto" w:fill="FFFFFF"/>
        <w:spacing w:before="100" w:beforeAutospacing="1"/>
        <w:jc w:val="both"/>
        <w:rPr>
          <w:rFonts w:eastAsia="Times New Roman"/>
          <w:lang w:val="uk-UA" w:eastAsia="ru-RU"/>
        </w:rPr>
      </w:pPr>
      <w:proofErr w:type="spellStart"/>
      <w:r w:rsidRPr="00932F83">
        <w:rPr>
          <w:rFonts w:eastAsia="Times New Roman"/>
          <w:lang w:val="uk-UA" w:eastAsia="ru-RU"/>
        </w:rPr>
        <w:t>професiя</w:t>
      </w:r>
      <w:proofErr w:type="spellEnd"/>
    </w:p>
    <w:p w:rsidR="00D73673" w:rsidRPr="00932F83" w:rsidRDefault="00D73673" w:rsidP="00932F83">
      <w:pPr>
        <w:numPr>
          <w:ilvl w:val="0"/>
          <w:numId w:val="10"/>
        </w:numPr>
        <w:shd w:val="clear" w:color="auto" w:fill="FFFFFF"/>
        <w:spacing w:before="100" w:beforeAutospacing="1"/>
        <w:jc w:val="both"/>
        <w:rPr>
          <w:rFonts w:eastAsia="Times New Roman"/>
          <w:lang w:val="uk-UA" w:eastAsia="ru-RU"/>
        </w:rPr>
      </w:pPr>
      <w:r w:rsidRPr="00932F83">
        <w:rPr>
          <w:rFonts w:eastAsia="Times New Roman"/>
          <w:lang w:val="uk-UA" w:eastAsia="ru-RU"/>
        </w:rPr>
        <w:t xml:space="preserve">маса </w:t>
      </w:r>
      <w:proofErr w:type="spellStart"/>
      <w:r w:rsidRPr="00932F83">
        <w:rPr>
          <w:rFonts w:eastAsia="Times New Roman"/>
          <w:lang w:val="uk-UA" w:eastAsia="ru-RU"/>
        </w:rPr>
        <w:t>тiла</w:t>
      </w:r>
      <w:proofErr w:type="spellEnd"/>
    </w:p>
    <w:p w:rsidR="00D73673" w:rsidRPr="00932F83" w:rsidRDefault="00932F83" w:rsidP="00D73673">
      <w:pPr>
        <w:pStyle w:val="4"/>
        <w:shd w:val="clear" w:color="auto" w:fill="FFFFFF"/>
        <w:spacing w:before="150" w:beforeAutospacing="0" w:after="150" w:afterAutospacing="0"/>
        <w:jc w:val="both"/>
        <w:rPr>
          <w:b w:val="0"/>
          <w:bCs w:val="0"/>
          <w:sz w:val="28"/>
          <w:szCs w:val="28"/>
          <w:lang w:val="uk-UA"/>
        </w:rPr>
      </w:pPr>
      <w:r w:rsidRPr="00932F83">
        <w:rPr>
          <w:b w:val="0"/>
          <w:bCs w:val="0"/>
          <w:sz w:val="28"/>
          <w:szCs w:val="28"/>
          <w:lang w:val="uk-UA"/>
        </w:rPr>
        <w:t>3</w:t>
      </w:r>
      <w:r w:rsidR="00D73673" w:rsidRPr="00932F83">
        <w:rPr>
          <w:b w:val="0"/>
          <w:bCs w:val="0"/>
          <w:sz w:val="28"/>
          <w:szCs w:val="28"/>
          <w:lang w:val="uk-UA"/>
        </w:rPr>
        <w:t xml:space="preserve">: "Науковою основою 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рацiонального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 xml:space="preserve"> харчування є вимоги до:"</w:t>
      </w:r>
    </w:p>
    <w:p w:rsidR="00D73673" w:rsidRPr="00932F83" w:rsidRDefault="00D73673" w:rsidP="00932F83">
      <w:pPr>
        <w:pStyle w:val="list-group-item"/>
        <w:numPr>
          <w:ilvl w:val="0"/>
          <w:numId w:val="11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proofErr w:type="spellStart"/>
      <w:r w:rsidRPr="00932F83">
        <w:rPr>
          <w:sz w:val="28"/>
          <w:szCs w:val="28"/>
          <w:lang w:val="uk-UA"/>
        </w:rPr>
        <w:t>санiтарно-епiдемiчної</w:t>
      </w:r>
      <w:proofErr w:type="spellEnd"/>
      <w:r w:rsidRPr="00932F83">
        <w:rPr>
          <w:sz w:val="28"/>
          <w:szCs w:val="28"/>
          <w:lang w:val="uk-UA"/>
        </w:rPr>
        <w:t xml:space="preserve"> безпечності </w:t>
      </w:r>
      <w:proofErr w:type="spellStart"/>
      <w:r w:rsidRPr="00932F83">
        <w:rPr>
          <w:sz w:val="28"/>
          <w:szCs w:val="28"/>
          <w:lang w:val="uk-UA"/>
        </w:rPr>
        <w:t>продуктiв</w:t>
      </w:r>
      <w:proofErr w:type="spellEnd"/>
    </w:p>
    <w:p w:rsidR="00D73673" w:rsidRPr="00932F83" w:rsidRDefault="00D73673" w:rsidP="00932F83">
      <w:pPr>
        <w:pStyle w:val="list-group-item"/>
        <w:numPr>
          <w:ilvl w:val="0"/>
          <w:numId w:val="11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 xml:space="preserve">харчового </w:t>
      </w:r>
      <w:proofErr w:type="spellStart"/>
      <w:r w:rsidRPr="00932F83">
        <w:rPr>
          <w:sz w:val="28"/>
          <w:szCs w:val="28"/>
          <w:lang w:val="uk-UA"/>
        </w:rPr>
        <w:t>рацiону</w:t>
      </w:r>
      <w:proofErr w:type="spellEnd"/>
      <w:r w:rsidRPr="00932F83">
        <w:rPr>
          <w:sz w:val="28"/>
          <w:szCs w:val="28"/>
          <w:lang w:val="uk-UA"/>
        </w:rPr>
        <w:t>, режиму харчування</w:t>
      </w:r>
    </w:p>
    <w:p w:rsidR="00D73673" w:rsidRPr="00932F83" w:rsidRDefault="00D73673" w:rsidP="00932F83">
      <w:pPr>
        <w:pStyle w:val="list-group-item"/>
        <w:numPr>
          <w:ilvl w:val="0"/>
          <w:numId w:val="11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асортименту страв</w:t>
      </w:r>
    </w:p>
    <w:p w:rsidR="00D73673" w:rsidRPr="00932F83" w:rsidRDefault="00D73673" w:rsidP="00932F83">
      <w:pPr>
        <w:pStyle w:val="list-group-item"/>
        <w:numPr>
          <w:ilvl w:val="0"/>
          <w:numId w:val="11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умов приймання їжі</w:t>
      </w:r>
    </w:p>
    <w:p w:rsidR="00D73673" w:rsidRPr="00932F83" w:rsidRDefault="00D73673" w:rsidP="00932F83">
      <w:pPr>
        <w:pStyle w:val="list-group-item"/>
        <w:numPr>
          <w:ilvl w:val="0"/>
          <w:numId w:val="11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proofErr w:type="spellStart"/>
      <w:r w:rsidRPr="00932F83">
        <w:rPr>
          <w:sz w:val="28"/>
          <w:szCs w:val="28"/>
          <w:lang w:val="uk-UA"/>
        </w:rPr>
        <w:t>розподiлу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енергоцiнностi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мiж</w:t>
      </w:r>
      <w:proofErr w:type="spellEnd"/>
      <w:r w:rsidRPr="00932F83">
        <w:rPr>
          <w:sz w:val="28"/>
          <w:szCs w:val="28"/>
          <w:lang w:val="uk-UA"/>
        </w:rPr>
        <w:t xml:space="preserve"> окремими прийманнями </w:t>
      </w:r>
      <w:proofErr w:type="spellStart"/>
      <w:r w:rsidRPr="00932F83">
        <w:rPr>
          <w:sz w:val="28"/>
          <w:szCs w:val="28"/>
          <w:lang w:val="uk-UA"/>
        </w:rPr>
        <w:t>їжi</w:t>
      </w:r>
      <w:proofErr w:type="spellEnd"/>
    </w:p>
    <w:p w:rsidR="00D73673" w:rsidRPr="00932F83" w:rsidRDefault="00932F83" w:rsidP="00D73673">
      <w:pPr>
        <w:pStyle w:val="4"/>
        <w:shd w:val="clear" w:color="auto" w:fill="FFFFFF"/>
        <w:spacing w:before="150" w:beforeAutospacing="0" w:after="150" w:afterAutospacing="0"/>
        <w:jc w:val="both"/>
        <w:rPr>
          <w:b w:val="0"/>
          <w:bCs w:val="0"/>
          <w:sz w:val="28"/>
          <w:szCs w:val="28"/>
          <w:lang w:val="uk-UA"/>
        </w:rPr>
      </w:pPr>
      <w:r w:rsidRPr="00932F83">
        <w:rPr>
          <w:b w:val="0"/>
          <w:bCs w:val="0"/>
          <w:sz w:val="28"/>
          <w:szCs w:val="28"/>
          <w:lang w:val="uk-UA"/>
        </w:rPr>
        <w:t>4</w:t>
      </w:r>
      <w:r w:rsidR="00D73673" w:rsidRPr="00932F83">
        <w:rPr>
          <w:b w:val="0"/>
          <w:bCs w:val="0"/>
          <w:sz w:val="28"/>
          <w:szCs w:val="28"/>
          <w:lang w:val="uk-UA"/>
        </w:rPr>
        <w:t xml:space="preserve">: "З якою метою використовується 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дiєтичне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 xml:space="preserve"> харчування?"</w:t>
      </w:r>
    </w:p>
    <w:p w:rsidR="00D73673" w:rsidRPr="00932F83" w:rsidRDefault="00D73673" w:rsidP="00932F83">
      <w:pPr>
        <w:pStyle w:val="list-group-item"/>
        <w:numPr>
          <w:ilvl w:val="0"/>
          <w:numId w:val="4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proofErr w:type="spellStart"/>
      <w:r w:rsidRPr="00932F83">
        <w:rPr>
          <w:sz w:val="28"/>
          <w:szCs w:val="28"/>
          <w:lang w:val="uk-UA"/>
        </w:rPr>
        <w:t>Профiлактика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професiйних</w:t>
      </w:r>
      <w:proofErr w:type="spellEnd"/>
      <w:r w:rsidRPr="00932F83">
        <w:rPr>
          <w:sz w:val="28"/>
          <w:szCs w:val="28"/>
          <w:lang w:val="uk-UA"/>
        </w:rPr>
        <w:t xml:space="preserve"> захворювань</w:t>
      </w:r>
    </w:p>
    <w:p w:rsidR="00D73673" w:rsidRPr="00932F83" w:rsidRDefault="00D73673" w:rsidP="00932F83">
      <w:pPr>
        <w:pStyle w:val="list-group-item"/>
        <w:numPr>
          <w:ilvl w:val="0"/>
          <w:numId w:val="4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proofErr w:type="spellStart"/>
      <w:r w:rsidRPr="00932F83">
        <w:rPr>
          <w:sz w:val="28"/>
          <w:szCs w:val="28"/>
          <w:lang w:val="uk-UA"/>
        </w:rPr>
        <w:t>Пiдвищення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iмунного</w:t>
      </w:r>
      <w:proofErr w:type="spellEnd"/>
      <w:r w:rsidRPr="00932F83">
        <w:rPr>
          <w:sz w:val="28"/>
          <w:szCs w:val="28"/>
          <w:lang w:val="uk-UA"/>
        </w:rPr>
        <w:t xml:space="preserve"> статусу </w:t>
      </w:r>
      <w:proofErr w:type="spellStart"/>
      <w:r w:rsidRPr="00932F83">
        <w:rPr>
          <w:sz w:val="28"/>
          <w:szCs w:val="28"/>
          <w:lang w:val="uk-UA"/>
        </w:rPr>
        <w:t>органiзму</w:t>
      </w:r>
      <w:proofErr w:type="spellEnd"/>
    </w:p>
    <w:p w:rsidR="00D73673" w:rsidRPr="00932F83" w:rsidRDefault="00D73673" w:rsidP="00932F83">
      <w:pPr>
        <w:pStyle w:val="list-group-item"/>
        <w:numPr>
          <w:ilvl w:val="0"/>
          <w:numId w:val="4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Для попередження захворювань шлунково-кишкового тракту</w:t>
      </w:r>
    </w:p>
    <w:p w:rsidR="00D73673" w:rsidRPr="00932F83" w:rsidRDefault="00D73673" w:rsidP="00932F83">
      <w:pPr>
        <w:pStyle w:val="list-group-item"/>
        <w:numPr>
          <w:ilvl w:val="0"/>
          <w:numId w:val="4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 xml:space="preserve">Забезпечення </w:t>
      </w:r>
      <w:proofErr w:type="spellStart"/>
      <w:r w:rsidRPr="00932F83">
        <w:rPr>
          <w:sz w:val="28"/>
          <w:szCs w:val="28"/>
          <w:lang w:val="uk-UA"/>
        </w:rPr>
        <w:t>органiзму</w:t>
      </w:r>
      <w:proofErr w:type="spellEnd"/>
      <w:r w:rsidRPr="00932F83">
        <w:rPr>
          <w:sz w:val="28"/>
          <w:szCs w:val="28"/>
          <w:lang w:val="uk-UA"/>
        </w:rPr>
        <w:t xml:space="preserve"> основними </w:t>
      </w:r>
      <w:proofErr w:type="spellStart"/>
      <w:r w:rsidRPr="00932F83">
        <w:rPr>
          <w:sz w:val="28"/>
          <w:szCs w:val="28"/>
          <w:lang w:val="uk-UA"/>
        </w:rPr>
        <w:t>нутрiєнтами</w:t>
      </w:r>
      <w:proofErr w:type="spellEnd"/>
    </w:p>
    <w:p w:rsidR="00D73673" w:rsidRPr="00932F83" w:rsidRDefault="00D73673" w:rsidP="00932F83">
      <w:pPr>
        <w:pStyle w:val="list-group-item"/>
        <w:numPr>
          <w:ilvl w:val="0"/>
          <w:numId w:val="4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 xml:space="preserve">Для </w:t>
      </w:r>
      <w:proofErr w:type="spellStart"/>
      <w:r w:rsidRPr="00932F83">
        <w:rPr>
          <w:sz w:val="28"/>
          <w:szCs w:val="28"/>
          <w:lang w:val="uk-UA"/>
        </w:rPr>
        <w:t>профiлактики</w:t>
      </w:r>
      <w:proofErr w:type="spellEnd"/>
      <w:r w:rsidRPr="00932F83">
        <w:rPr>
          <w:sz w:val="28"/>
          <w:szCs w:val="28"/>
          <w:lang w:val="uk-UA"/>
        </w:rPr>
        <w:t xml:space="preserve"> i </w:t>
      </w:r>
      <w:proofErr w:type="spellStart"/>
      <w:r w:rsidRPr="00932F83">
        <w:rPr>
          <w:sz w:val="28"/>
          <w:szCs w:val="28"/>
          <w:lang w:val="uk-UA"/>
        </w:rPr>
        <w:t>реабiлiтацiї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хронiчних</w:t>
      </w:r>
      <w:proofErr w:type="spellEnd"/>
      <w:r w:rsidRPr="00932F83">
        <w:rPr>
          <w:sz w:val="28"/>
          <w:szCs w:val="28"/>
          <w:lang w:val="uk-UA"/>
        </w:rPr>
        <w:t xml:space="preserve"> захворювань</w:t>
      </w:r>
    </w:p>
    <w:p w:rsidR="00D73673" w:rsidRPr="00932F83" w:rsidRDefault="00D73673" w:rsidP="00D73673">
      <w:pPr>
        <w:pStyle w:val="4"/>
        <w:shd w:val="clear" w:color="auto" w:fill="FFFFFF"/>
        <w:spacing w:before="150" w:beforeAutospacing="0" w:after="150" w:afterAutospacing="0"/>
        <w:jc w:val="both"/>
        <w:rPr>
          <w:b w:val="0"/>
          <w:bCs w:val="0"/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5</w:t>
      </w:r>
      <w:r w:rsidRPr="00932F83">
        <w:rPr>
          <w:b w:val="0"/>
          <w:bCs w:val="0"/>
          <w:sz w:val="28"/>
          <w:szCs w:val="28"/>
          <w:lang w:val="uk-UA"/>
        </w:rPr>
        <w:t xml:space="preserve">: "З якою метою використовується </w:t>
      </w:r>
      <w:proofErr w:type="spellStart"/>
      <w:r w:rsidRPr="00932F83">
        <w:rPr>
          <w:b w:val="0"/>
          <w:bCs w:val="0"/>
          <w:sz w:val="28"/>
          <w:szCs w:val="28"/>
          <w:lang w:val="uk-UA"/>
        </w:rPr>
        <w:t>лiкувально-профiлактичне</w:t>
      </w:r>
      <w:proofErr w:type="spellEnd"/>
      <w:r w:rsidRPr="00932F83">
        <w:rPr>
          <w:b w:val="0"/>
          <w:bCs w:val="0"/>
          <w:sz w:val="28"/>
          <w:szCs w:val="28"/>
          <w:lang w:val="uk-UA"/>
        </w:rPr>
        <w:t xml:space="preserve"> харчування?"</w:t>
      </w:r>
    </w:p>
    <w:p w:rsidR="00D73673" w:rsidRPr="00932F83" w:rsidRDefault="00D73673" w:rsidP="00932F83">
      <w:pPr>
        <w:pStyle w:val="list-group-item"/>
        <w:numPr>
          <w:ilvl w:val="0"/>
          <w:numId w:val="5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 xml:space="preserve">Для </w:t>
      </w:r>
      <w:proofErr w:type="spellStart"/>
      <w:r w:rsidRPr="00932F83">
        <w:rPr>
          <w:sz w:val="28"/>
          <w:szCs w:val="28"/>
          <w:lang w:val="uk-UA"/>
        </w:rPr>
        <w:t>лiкування</w:t>
      </w:r>
      <w:proofErr w:type="spellEnd"/>
      <w:r w:rsidRPr="00932F83">
        <w:rPr>
          <w:sz w:val="28"/>
          <w:szCs w:val="28"/>
          <w:lang w:val="uk-UA"/>
        </w:rPr>
        <w:t xml:space="preserve"> тяжкохворих</w:t>
      </w:r>
    </w:p>
    <w:p w:rsidR="00D73673" w:rsidRPr="00932F83" w:rsidRDefault="00D73673" w:rsidP="00932F83">
      <w:pPr>
        <w:pStyle w:val="list-group-item"/>
        <w:numPr>
          <w:ilvl w:val="0"/>
          <w:numId w:val="5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 xml:space="preserve">Для попередження порушень здоров'я працюючих у занадто </w:t>
      </w:r>
      <w:proofErr w:type="spellStart"/>
      <w:r w:rsidRPr="00932F83">
        <w:rPr>
          <w:sz w:val="28"/>
          <w:szCs w:val="28"/>
          <w:lang w:val="uk-UA"/>
        </w:rPr>
        <w:t>шкiдливих</w:t>
      </w:r>
      <w:proofErr w:type="spellEnd"/>
      <w:r w:rsidRPr="00932F83">
        <w:rPr>
          <w:sz w:val="28"/>
          <w:szCs w:val="28"/>
          <w:lang w:val="uk-UA"/>
        </w:rPr>
        <w:t xml:space="preserve"> умовах </w:t>
      </w:r>
      <w:proofErr w:type="spellStart"/>
      <w:r w:rsidRPr="00932F83">
        <w:rPr>
          <w:sz w:val="28"/>
          <w:szCs w:val="28"/>
          <w:lang w:val="uk-UA"/>
        </w:rPr>
        <w:t>працi</w:t>
      </w:r>
      <w:proofErr w:type="spellEnd"/>
    </w:p>
    <w:p w:rsidR="00D73673" w:rsidRPr="00932F83" w:rsidRDefault="00D73673" w:rsidP="00932F83">
      <w:pPr>
        <w:pStyle w:val="list-group-item"/>
        <w:numPr>
          <w:ilvl w:val="0"/>
          <w:numId w:val="5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 xml:space="preserve">Для </w:t>
      </w:r>
      <w:proofErr w:type="spellStart"/>
      <w:r w:rsidRPr="00932F83">
        <w:rPr>
          <w:sz w:val="28"/>
          <w:szCs w:val="28"/>
          <w:lang w:val="uk-UA"/>
        </w:rPr>
        <w:t>лiкування</w:t>
      </w:r>
      <w:proofErr w:type="spellEnd"/>
      <w:r w:rsidRPr="00932F83">
        <w:rPr>
          <w:sz w:val="28"/>
          <w:szCs w:val="28"/>
          <w:lang w:val="uk-UA"/>
        </w:rPr>
        <w:t xml:space="preserve"> хворих, що працюють в </w:t>
      </w:r>
      <w:proofErr w:type="spellStart"/>
      <w:r w:rsidRPr="00932F83">
        <w:rPr>
          <w:sz w:val="28"/>
          <w:szCs w:val="28"/>
          <w:lang w:val="uk-UA"/>
        </w:rPr>
        <w:t>шкiдливих</w:t>
      </w:r>
      <w:proofErr w:type="spellEnd"/>
      <w:r w:rsidRPr="00932F83">
        <w:rPr>
          <w:sz w:val="28"/>
          <w:szCs w:val="28"/>
          <w:lang w:val="uk-UA"/>
        </w:rPr>
        <w:t xml:space="preserve"> умовах </w:t>
      </w:r>
      <w:proofErr w:type="spellStart"/>
      <w:r w:rsidRPr="00932F83">
        <w:rPr>
          <w:sz w:val="28"/>
          <w:szCs w:val="28"/>
          <w:lang w:val="uk-UA"/>
        </w:rPr>
        <w:t>працi</w:t>
      </w:r>
      <w:proofErr w:type="spellEnd"/>
    </w:p>
    <w:p w:rsidR="00D73673" w:rsidRPr="00932F83" w:rsidRDefault="00D73673" w:rsidP="00932F83">
      <w:pPr>
        <w:pStyle w:val="list-group-item"/>
        <w:numPr>
          <w:ilvl w:val="0"/>
          <w:numId w:val="5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 xml:space="preserve">Для </w:t>
      </w:r>
      <w:proofErr w:type="spellStart"/>
      <w:r w:rsidRPr="00932F83">
        <w:rPr>
          <w:sz w:val="28"/>
          <w:szCs w:val="28"/>
          <w:lang w:val="uk-UA"/>
        </w:rPr>
        <w:t>реабiлiтацiї</w:t>
      </w:r>
      <w:proofErr w:type="spellEnd"/>
      <w:r w:rsidRPr="00932F83">
        <w:rPr>
          <w:sz w:val="28"/>
          <w:szCs w:val="28"/>
          <w:lang w:val="uk-UA"/>
        </w:rPr>
        <w:t xml:space="preserve"> здоров'я </w:t>
      </w:r>
      <w:proofErr w:type="spellStart"/>
      <w:r w:rsidRPr="00932F83">
        <w:rPr>
          <w:sz w:val="28"/>
          <w:szCs w:val="28"/>
          <w:lang w:val="uk-UA"/>
        </w:rPr>
        <w:t>пiсля</w:t>
      </w:r>
      <w:proofErr w:type="spellEnd"/>
      <w:r w:rsidRPr="00932F83">
        <w:rPr>
          <w:sz w:val="28"/>
          <w:szCs w:val="28"/>
          <w:lang w:val="uk-UA"/>
        </w:rPr>
        <w:t xml:space="preserve"> перенесених </w:t>
      </w:r>
      <w:proofErr w:type="spellStart"/>
      <w:r w:rsidRPr="00932F83">
        <w:rPr>
          <w:sz w:val="28"/>
          <w:szCs w:val="28"/>
          <w:lang w:val="uk-UA"/>
        </w:rPr>
        <w:t>професiйних</w:t>
      </w:r>
      <w:proofErr w:type="spellEnd"/>
      <w:r w:rsidRPr="00932F83">
        <w:rPr>
          <w:sz w:val="28"/>
          <w:szCs w:val="28"/>
          <w:lang w:val="uk-UA"/>
        </w:rPr>
        <w:t xml:space="preserve"> захворювань</w:t>
      </w:r>
    </w:p>
    <w:p w:rsidR="00D73673" w:rsidRPr="00932F83" w:rsidRDefault="00932F83" w:rsidP="00D73673">
      <w:pPr>
        <w:pStyle w:val="4"/>
        <w:shd w:val="clear" w:color="auto" w:fill="FFFFFF"/>
        <w:spacing w:before="150" w:beforeAutospacing="0" w:after="150" w:afterAutospacing="0"/>
        <w:jc w:val="both"/>
        <w:rPr>
          <w:b w:val="0"/>
          <w:bCs w:val="0"/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6</w:t>
      </w:r>
      <w:r w:rsidR="00D73673" w:rsidRPr="00932F83">
        <w:rPr>
          <w:sz w:val="28"/>
          <w:szCs w:val="28"/>
          <w:lang w:val="uk-UA"/>
        </w:rPr>
        <w:t>:</w:t>
      </w:r>
      <w:r w:rsidR="00D73673" w:rsidRPr="00932F83">
        <w:rPr>
          <w:b w:val="0"/>
          <w:bCs w:val="0"/>
          <w:sz w:val="28"/>
          <w:szCs w:val="28"/>
          <w:lang w:val="uk-UA"/>
        </w:rPr>
        <w:t> "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Укажiть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основнi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 xml:space="preserve"> види 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лiкувально-профiлактичного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 xml:space="preserve"> харчування:"</w:t>
      </w:r>
    </w:p>
    <w:p w:rsidR="00D73673" w:rsidRPr="00932F83" w:rsidRDefault="00D73673" w:rsidP="00932F83">
      <w:pPr>
        <w:pStyle w:val="list-group-item"/>
        <w:numPr>
          <w:ilvl w:val="0"/>
          <w:numId w:val="6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proofErr w:type="spellStart"/>
      <w:r w:rsidRPr="00932F83">
        <w:rPr>
          <w:sz w:val="28"/>
          <w:szCs w:val="28"/>
          <w:lang w:val="uk-UA"/>
        </w:rPr>
        <w:t>лiкувально-профiлактичнi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рацiони</w:t>
      </w:r>
      <w:proofErr w:type="spellEnd"/>
    </w:p>
    <w:p w:rsidR="00D73673" w:rsidRPr="00932F83" w:rsidRDefault="00D73673" w:rsidP="00932F83">
      <w:pPr>
        <w:pStyle w:val="list-group-item"/>
        <w:numPr>
          <w:ilvl w:val="0"/>
          <w:numId w:val="6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 xml:space="preserve">такі, що забезпечують добову </w:t>
      </w:r>
      <w:proofErr w:type="spellStart"/>
      <w:r w:rsidRPr="00932F83">
        <w:rPr>
          <w:sz w:val="28"/>
          <w:szCs w:val="28"/>
          <w:lang w:val="uk-UA"/>
        </w:rPr>
        <w:t>калорiйнiсть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рацiону</w:t>
      </w:r>
      <w:proofErr w:type="spellEnd"/>
      <w:r w:rsidRPr="00932F83">
        <w:rPr>
          <w:sz w:val="28"/>
          <w:szCs w:val="28"/>
          <w:lang w:val="uk-UA"/>
        </w:rPr>
        <w:t xml:space="preserve"> харчування</w:t>
      </w:r>
    </w:p>
    <w:p w:rsidR="00D73673" w:rsidRPr="00932F83" w:rsidRDefault="00D73673" w:rsidP="00932F83">
      <w:pPr>
        <w:pStyle w:val="list-group-item"/>
        <w:numPr>
          <w:ilvl w:val="0"/>
          <w:numId w:val="6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lastRenderedPageBreak/>
        <w:t xml:space="preserve">молоко і </w:t>
      </w:r>
      <w:proofErr w:type="spellStart"/>
      <w:r w:rsidRPr="00932F83">
        <w:rPr>
          <w:sz w:val="28"/>
          <w:szCs w:val="28"/>
          <w:lang w:val="uk-UA"/>
        </w:rPr>
        <w:t>кисломолочнi</w:t>
      </w:r>
      <w:proofErr w:type="spellEnd"/>
      <w:r w:rsidRPr="00932F83">
        <w:rPr>
          <w:sz w:val="28"/>
          <w:szCs w:val="28"/>
          <w:lang w:val="uk-UA"/>
        </w:rPr>
        <w:t xml:space="preserve"> продукти</w:t>
      </w:r>
    </w:p>
    <w:p w:rsidR="00D73673" w:rsidRPr="00932F83" w:rsidRDefault="00D73673" w:rsidP="00932F83">
      <w:pPr>
        <w:pStyle w:val="list-group-item"/>
        <w:numPr>
          <w:ilvl w:val="0"/>
          <w:numId w:val="6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proofErr w:type="spellStart"/>
      <w:r w:rsidRPr="00932F83">
        <w:rPr>
          <w:sz w:val="28"/>
          <w:szCs w:val="28"/>
          <w:lang w:val="uk-UA"/>
        </w:rPr>
        <w:t>спецiальнi</w:t>
      </w:r>
      <w:proofErr w:type="spellEnd"/>
      <w:r w:rsidRPr="00932F83">
        <w:rPr>
          <w:sz w:val="28"/>
          <w:szCs w:val="28"/>
          <w:lang w:val="uk-UA"/>
        </w:rPr>
        <w:t xml:space="preserve"> пайки</w:t>
      </w:r>
    </w:p>
    <w:p w:rsidR="00D73673" w:rsidRPr="00932F83" w:rsidRDefault="00D73673" w:rsidP="00932F83">
      <w:pPr>
        <w:pStyle w:val="list-group-item"/>
        <w:numPr>
          <w:ilvl w:val="0"/>
          <w:numId w:val="6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пектин і вітамінні комплекси</w:t>
      </w:r>
    </w:p>
    <w:p w:rsidR="00D73673" w:rsidRPr="00932F83" w:rsidRDefault="00932F83" w:rsidP="00D73673">
      <w:pPr>
        <w:pStyle w:val="4"/>
        <w:shd w:val="clear" w:color="auto" w:fill="FFFFFF"/>
        <w:spacing w:before="150" w:beforeAutospacing="0" w:after="150" w:afterAutospacing="0"/>
        <w:jc w:val="both"/>
        <w:rPr>
          <w:b w:val="0"/>
          <w:bCs w:val="0"/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7</w:t>
      </w:r>
      <w:r w:rsidR="00D73673" w:rsidRPr="00932F83">
        <w:rPr>
          <w:sz w:val="28"/>
          <w:szCs w:val="28"/>
          <w:lang w:val="uk-UA"/>
        </w:rPr>
        <w:t>:</w:t>
      </w:r>
      <w:r w:rsidR="00D73673" w:rsidRPr="00932F83">
        <w:rPr>
          <w:b w:val="0"/>
          <w:bCs w:val="0"/>
          <w:sz w:val="28"/>
          <w:szCs w:val="28"/>
          <w:lang w:val="uk-UA"/>
        </w:rPr>
        <w:t xml:space="preserve"> "В який 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перiод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 xml:space="preserve"> роботи працюючим видають 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лiкувально-профiлактичнi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рацiони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>?"</w:t>
      </w:r>
    </w:p>
    <w:p w:rsidR="00D73673" w:rsidRPr="00932F83" w:rsidRDefault="00D73673" w:rsidP="00932F83">
      <w:pPr>
        <w:pStyle w:val="list-group-item"/>
        <w:numPr>
          <w:ilvl w:val="0"/>
          <w:numId w:val="7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 xml:space="preserve">В </w:t>
      </w:r>
      <w:proofErr w:type="spellStart"/>
      <w:r w:rsidRPr="00932F83">
        <w:rPr>
          <w:sz w:val="28"/>
          <w:szCs w:val="28"/>
          <w:lang w:val="uk-UA"/>
        </w:rPr>
        <w:t>обiдню</w:t>
      </w:r>
      <w:proofErr w:type="spellEnd"/>
      <w:r w:rsidRPr="00932F83">
        <w:rPr>
          <w:sz w:val="28"/>
          <w:szCs w:val="28"/>
          <w:lang w:val="uk-UA"/>
        </w:rPr>
        <w:t xml:space="preserve"> перерву</w:t>
      </w:r>
    </w:p>
    <w:p w:rsidR="00D73673" w:rsidRPr="00932F83" w:rsidRDefault="00D73673" w:rsidP="00932F83">
      <w:pPr>
        <w:pStyle w:val="list-group-item"/>
        <w:numPr>
          <w:ilvl w:val="0"/>
          <w:numId w:val="7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proofErr w:type="spellStart"/>
      <w:r w:rsidRPr="00932F83">
        <w:rPr>
          <w:sz w:val="28"/>
          <w:szCs w:val="28"/>
          <w:lang w:val="uk-UA"/>
        </w:rPr>
        <w:t>Пiд</w:t>
      </w:r>
      <w:proofErr w:type="spellEnd"/>
      <w:r w:rsidRPr="00932F83">
        <w:rPr>
          <w:sz w:val="28"/>
          <w:szCs w:val="28"/>
          <w:lang w:val="uk-UA"/>
        </w:rPr>
        <w:t xml:space="preserve"> час роботи</w:t>
      </w:r>
    </w:p>
    <w:p w:rsidR="00D73673" w:rsidRPr="00932F83" w:rsidRDefault="00D73673" w:rsidP="00932F83">
      <w:pPr>
        <w:pStyle w:val="list-group-item"/>
        <w:numPr>
          <w:ilvl w:val="0"/>
          <w:numId w:val="7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proofErr w:type="spellStart"/>
      <w:r w:rsidRPr="00932F83">
        <w:rPr>
          <w:sz w:val="28"/>
          <w:szCs w:val="28"/>
          <w:lang w:val="uk-UA"/>
        </w:rPr>
        <w:t>Пiсля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закiнчення</w:t>
      </w:r>
      <w:proofErr w:type="spellEnd"/>
      <w:r w:rsidRPr="00932F83">
        <w:rPr>
          <w:sz w:val="28"/>
          <w:szCs w:val="28"/>
          <w:lang w:val="uk-UA"/>
        </w:rPr>
        <w:t xml:space="preserve"> роботи</w:t>
      </w:r>
    </w:p>
    <w:p w:rsidR="00D73673" w:rsidRPr="00932F83" w:rsidRDefault="00D73673" w:rsidP="00932F83">
      <w:pPr>
        <w:pStyle w:val="list-group-item"/>
        <w:numPr>
          <w:ilvl w:val="0"/>
          <w:numId w:val="7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До початку роботи</w:t>
      </w:r>
    </w:p>
    <w:p w:rsidR="00D73673" w:rsidRPr="00932F83" w:rsidRDefault="00932F83" w:rsidP="00D73673">
      <w:pPr>
        <w:pStyle w:val="4"/>
        <w:shd w:val="clear" w:color="auto" w:fill="FFFFFF"/>
        <w:spacing w:before="150" w:beforeAutospacing="0" w:after="150" w:afterAutospacing="0"/>
        <w:jc w:val="both"/>
        <w:rPr>
          <w:b w:val="0"/>
          <w:bCs w:val="0"/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8</w:t>
      </w:r>
      <w:r w:rsidR="00D73673" w:rsidRPr="00932F83">
        <w:rPr>
          <w:sz w:val="28"/>
          <w:szCs w:val="28"/>
          <w:lang w:val="uk-UA"/>
        </w:rPr>
        <w:t>:</w:t>
      </w:r>
      <w:r w:rsidR="00D73673" w:rsidRPr="00932F83">
        <w:rPr>
          <w:b w:val="0"/>
          <w:bCs w:val="0"/>
          <w:sz w:val="28"/>
          <w:szCs w:val="28"/>
          <w:lang w:val="uk-UA"/>
        </w:rPr>
        <w:t> "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Укажiть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 xml:space="preserve"> основне призначення 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лiкувально-профiлактичного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 xml:space="preserve"> харчування:"</w:t>
      </w:r>
    </w:p>
    <w:p w:rsidR="00D73673" w:rsidRPr="00932F83" w:rsidRDefault="00D73673" w:rsidP="00932F83">
      <w:pPr>
        <w:pStyle w:val="list-group-item"/>
        <w:numPr>
          <w:ilvl w:val="0"/>
          <w:numId w:val="8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proofErr w:type="spellStart"/>
      <w:r w:rsidRPr="00932F83">
        <w:rPr>
          <w:sz w:val="28"/>
          <w:szCs w:val="28"/>
          <w:lang w:val="uk-UA"/>
        </w:rPr>
        <w:t>пiдвищення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стiйкостi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органiзму</w:t>
      </w:r>
      <w:proofErr w:type="spellEnd"/>
      <w:r w:rsidRPr="00932F83">
        <w:rPr>
          <w:sz w:val="28"/>
          <w:szCs w:val="28"/>
          <w:lang w:val="uk-UA"/>
        </w:rPr>
        <w:t xml:space="preserve"> при </w:t>
      </w:r>
      <w:proofErr w:type="spellStart"/>
      <w:r w:rsidRPr="00932F83">
        <w:rPr>
          <w:sz w:val="28"/>
          <w:szCs w:val="28"/>
          <w:lang w:val="uk-UA"/>
        </w:rPr>
        <w:t>дiї</w:t>
      </w:r>
      <w:proofErr w:type="spellEnd"/>
      <w:r w:rsidRPr="00932F83">
        <w:rPr>
          <w:sz w:val="28"/>
          <w:szCs w:val="28"/>
          <w:lang w:val="uk-UA"/>
        </w:rPr>
        <w:t xml:space="preserve"> отруйних речовин</w:t>
      </w:r>
    </w:p>
    <w:p w:rsidR="00D73673" w:rsidRPr="00932F83" w:rsidRDefault="00D73673" w:rsidP="00932F83">
      <w:pPr>
        <w:pStyle w:val="list-group-item"/>
        <w:numPr>
          <w:ilvl w:val="0"/>
          <w:numId w:val="8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 xml:space="preserve">прискорення чи </w:t>
      </w:r>
      <w:proofErr w:type="spellStart"/>
      <w:r w:rsidRPr="00932F83">
        <w:rPr>
          <w:sz w:val="28"/>
          <w:szCs w:val="28"/>
          <w:lang w:val="uk-UA"/>
        </w:rPr>
        <w:t>уповiльнення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метаболiзму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хiмiчних</w:t>
      </w:r>
      <w:proofErr w:type="spellEnd"/>
      <w:r w:rsidRPr="00932F83">
        <w:rPr>
          <w:sz w:val="28"/>
          <w:szCs w:val="28"/>
          <w:lang w:val="uk-UA"/>
        </w:rPr>
        <w:t xml:space="preserve"> речовин</w:t>
      </w:r>
    </w:p>
    <w:p w:rsidR="00D73673" w:rsidRPr="00932F83" w:rsidRDefault="00D73673" w:rsidP="00932F83">
      <w:pPr>
        <w:pStyle w:val="list-group-item"/>
        <w:numPr>
          <w:ilvl w:val="0"/>
          <w:numId w:val="8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proofErr w:type="spellStart"/>
      <w:r w:rsidRPr="00932F83">
        <w:rPr>
          <w:sz w:val="28"/>
          <w:szCs w:val="28"/>
          <w:lang w:val="uk-UA"/>
        </w:rPr>
        <w:t>пiдвищення</w:t>
      </w:r>
      <w:proofErr w:type="spellEnd"/>
      <w:r w:rsidRPr="00932F83">
        <w:rPr>
          <w:sz w:val="28"/>
          <w:szCs w:val="28"/>
          <w:lang w:val="uk-UA"/>
        </w:rPr>
        <w:t xml:space="preserve"> енергетичної </w:t>
      </w:r>
      <w:proofErr w:type="spellStart"/>
      <w:r w:rsidRPr="00932F83">
        <w:rPr>
          <w:sz w:val="28"/>
          <w:szCs w:val="28"/>
          <w:lang w:val="uk-UA"/>
        </w:rPr>
        <w:t>цiнностi</w:t>
      </w:r>
      <w:proofErr w:type="spellEnd"/>
      <w:r w:rsidRPr="00932F83">
        <w:rPr>
          <w:sz w:val="28"/>
          <w:szCs w:val="28"/>
          <w:lang w:val="uk-UA"/>
        </w:rPr>
        <w:t xml:space="preserve"> </w:t>
      </w:r>
      <w:proofErr w:type="spellStart"/>
      <w:r w:rsidRPr="00932F83">
        <w:rPr>
          <w:sz w:val="28"/>
          <w:szCs w:val="28"/>
          <w:lang w:val="uk-UA"/>
        </w:rPr>
        <w:t>рацiону</w:t>
      </w:r>
      <w:proofErr w:type="spellEnd"/>
    </w:p>
    <w:p w:rsidR="00D73673" w:rsidRPr="00932F83" w:rsidRDefault="00D73673" w:rsidP="00932F83">
      <w:pPr>
        <w:pStyle w:val="list-group-item"/>
        <w:numPr>
          <w:ilvl w:val="0"/>
          <w:numId w:val="8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 xml:space="preserve">використання </w:t>
      </w:r>
      <w:proofErr w:type="spellStart"/>
      <w:r w:rsidRPr="00932F83">
        <w:rPr>
          <w:sz w:val="28"/>
          <w:szCs w:val="28"/>
          <w:lang w:val="uk-UA"/>
        </w:rPr>
        <w:t>антидотних</w:t>
      </w:r>
      <w:proofErr w:type="spellEnd"/>
      <w:r w:rsidRPr="00932F83">
        <w:rPr>
          <w:sz w:val="28"/>
          <w:szCs w:val="28"/>
          <w:lang w:val="uk-UA"/>
        </w:rPr>
        <w:t xml:space="preserve"> властивостей їж</w:t>
      </w:r>
    </w:p>
    <w:p w:rsidR="00D73673" w:rsidRPr="00932F83" w:rsidRDefault="00932F83" w:rsidP="00D73673">
      <w:pPr>
        <w:pStyle w:val="4"/>
        <w:shd w:val="clear" w:color="auto" w:fill="FFFFFF"/>
        <w:spacing w:before="150" w:beforeAutospacing="0" w:after="150" w:afterAutospacing="0"/>
        <w:jc w:val="both"/>
        <w:rPr>
          <w:b w:val="0"/>
          <w:bCs w:val="0"/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9</w:t>
      </w:r>
      <w:r w:rsidR="00D73673" w:rsidRPr="00932F83">
        <w:rPr>
          <w:sz w:val="28"/>
          <w:szCs w:val="28"/>
          <w:lang w:val="uk-UA"/>
        </w:rPr>
        <w:t>:</w:t>
      </w:r>
      <w:r w:rsidR="00D73673" w:rsidRPr="00932F83">
        <w:rPr>
          <w:b w:val="0"/>
          <w:bCs w:val="0"/>
          <w:sz w:val="28"/>
          <w:szCs w:val="28"/>
          <w:lang w:val="uk-UA"/>
        </w:rPr>
        <w:t> "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Укажiть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 xml:space="preserve">, яка </w:t>
      </w:r>
      <w:proofErr w:type="spellStart"/>
      <w:r w:rsidR="00D73673" w:rsidRPr="00932F83">
        <w:rPr>
          <w:b w:val="0"/>
          <w:bCs w:val="0"/>
          <w:sz w:val="28"/>
          <w:szCs w:val="28"/>
          <w:lang w:val="uk-UA"/>
        </w:rPr>
        <w:t>дiєта</w:t>
      </w:r>
      <w:proofErr w:type="spellEnd"/>
      <w:r w:rsidR="00D73673" w:rsidRPr="00932F83">
        <w:rPr>
          <w:b w:val="0"/>
          <w:bCs w:val="0"/>
          <w:sz w:val="28"/>
          <w:szCs w:val="28"/>
          <w:lang w:val="uk-UA"/>
        </w:rPr>
        <w:t xml:space="preserve"> призначається хворим виразковою хворобою шлунку i дванадцятипалої кишки:"</w:t>
      </w:r>
    </w:p>
    <w:p w:rsidR="00D73673" w:rsidRPr="00932F83" w:rsidRDefault="00D73673" w:rsidP="00932F83">
      <w:pPr>
        <w:pStyle w:val="list-group-item"/>
        <w:numPr>
          <w:ilvl w:val="0"/>
          <w:numId w:val="3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№ 1</w:t>
      </w:r>
    </w:p>
    <w:p w:rsidR="00D73673" w:rsidRPr="00932F83" w:rsidRDefault="00D73673" w:rsidP="00932F83">
      <w:pPr>
        <w:pStyle w:val="list-group-item"/>
        <w:numPr>
          <w:ilvl w:val="0"/>
          <w:numId w:val="3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№ 9</w:t>
      </w:r>
    </w:p>
    <w:p w:rsidR="00D73673" w:rsidRPr="00932F83" w:rsidRDefault="00D73673" w:rsidP="00932F83">
      <w:pPr>
        <w:pStyle w:val="list-group-item"/>
        <w:numPr>
          <w:ilvl w:val="0"/>
          <w:numId w:val="3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№ 5</w:t>
      </w:r>
    </w:p>
    <w:p w:rsidR="00D73673" w:rsidRPr="00932F83" w:rsidRDefault="00D73673" w:rsidP="00932F83">
      <w:pPr>
        <w:pStyle w:val="list-group-item"/>
        <w:numPr>
          <w:ilvl w:val="0"/>
          <w:numId w:val="3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№ 10</w:t>
      </w:r>
    </w:p>
    <w:p w:rsidR="00D73673" w:rsidRPr="00932F83" w:rsidRDefault="00D73673" w:rsidP="00932F83">
      <w:pPr>
        <w:pStyle w:val="list-group-item"/>
        <w:numPr>
          <w:ilvl w:val="0"/>
          <w:numId w:val="3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№ 6</w:t>
      </w:r>
    </w:p>
    <w:p w:rsidR="00932F83" w:rsidRDefault="00932F83" w:rsidP="00932F83">
      <w:pPr>
        <w:pStyle w:val="4"/>
        <w:shd w:val="clear" w:color="auto" w:fill="FFFFFF"/>
        <w:spacing w:before="150" w:beforeAutospacing="0" w:after="150" w:afterAutospacing="0"/>
        <w:jc w:val="both"/>
        <w:rPr>
          <w:b w:val="0"/>
          <w:bCs w:val="0"/>
          <w:sz w:val="28"/>
          <w:szCs w:val="28"/>
          <w:lang w:val="uk-UA"/>
        </w:rPr>
      </w:pPr>
      <w:bookmarkStart w:id="1" w:name="_GoBack"/>
      <w:r w:rsidRPr="00932F83">
        <w:rPr>
          <w:sz w:val="28"/>
          <w:szCs w:val="28"/>
          <w:lang w:val="uk-UA"/>
        </w:rPr>
        <w:t>10:</w:t>
      </w:r>
      <w:r w:rsidRPr="00932F83">
        <w:rPr>
          <w:b w:val="0"/>
          <w:bCs w:val="0"/>
          <w:sz w:val="28"/>
          <w:szCs w:val="28"/>
          <w:lang w:val="uk-UA"/>
        </w:rPr>
        <w:t xml:space="preserve"> </w:t>
      </w:r>
      <w:bookmarkEnd w:id="1"/>
      <w:r w:rsidRPr="00932F83">
        <w:rPr>
          <w:b w:val="0"/>
          <w:bCs w:val="0"/>
          <w:sz w:val="28"/>
          <w:szCs w:val="28"/>
          <w:lang w:val="uk-UA"/>
        </w:rPr>
        <w:t>"</w:t>
      </w:r>
      <w:proofErr w:type="spellStart"/>
      <w:r w:rsidRPr="00932F83">
        <w:rPr>
          <w:b w:val="0"/>
          <w:bCs w:val="0"/>
          <w:sz w:val="28"/>
          <w:szCs w:val="28"/>
          <w:lang w:val="uk-UA"/>
        </w:rPr>
        <w:t>Укажiть</w:t>
      </w:r>
      <w:proofErr w:type="spellEnd"/>
      <w:r w:rsidRPr="00932F83">
        <w:rPr>
          <w:b w:val="0"/>
          <w:bCs w:val="0"/>
          <w:sz w:val="28"/>
          <w:szCs w:val="28"/>
          <w:lang w:val="uk-UA"/>
        </w:rPr>
        <w:t xml:space="preserve">, яка </w:t>
      </w:r>
      <w:proofErr w:type="spellStart"/>
      <w:r w:rsidRPr="00932F83">
        <w:rPr>
          <w:b w:val="0"/>
          <w:bCs w:val="0"/>
          <w:sz w:val="28"/>
          <w:szCs w:val="28"/>
          <w:lang w:val="uk-UA"/>
        </w:rPr>
        <w:t>дiєта</w:t>
      </w:r>
      <w:proofErr w:type="spellEnd"/>
      <w:r w:rsidRPr="00932F83">
        <w:rPr>
          <w:b w:val="0"/>
          <w:bCs w:val="0"/>
          <w:sz w:val="28"/>
          <w:szCs w:val="28"/>
          <w:lang w:val="uk-UA"/>
        </w:rPr>
        <w:t xml:space="preserve"> призначається хворим </w:t>
      </w:r>
      <w:r w:rsidRPr="00932F83">
        <w:rPr>
          <w:b w:val="0"/>
          <w:bCs w:val="0"/>
          <w:sz w:val="28"/>
          <w:szCs w:val="28"/>
          <w:lang w:val="uk-UA"/>
        </w:rPr>
        <w:t>цукровим діабетом</w:t>
      </w:r>
      <w:r w:rsidRPr="00932F83">
        <w:rPr>
          <w:b w:val="0"/>
          <w:bCs w:val="0"/>
          <w:sz w:val="28"/>
          <w:szCs w:val="28"/>
          <w:lang w:val="uk-UA"/>
        </w:rPr>
        <w:t>:"</w:t>
      </w:r>
    </w:p>
    <w:p w:rsidR="00932F83" w:rsidRPr="00932F83" w:rsidRDefault="00932F83" w:rsidP="00932F83">
      <w:pPr>
        <w:pStyle w:val="4"/>
        <w:numPr>
          <w:ilvl w:val="0"/>
          <w:numId w:val="12"/>
        </w:numPr>
        <w:shd w:val="clear" w:color="auto" w:fill="FFFFFF"/>
        <w:spacing w:before="150" w:beforeAutospacing="0" w:after="150" w:afterAutospacing="0"/>
        <w:jc w:val="both"/>
        <w:rPr>
          <w:b w:val="0"/>
          <w:bCs w:val="0"/>
          <w:sz w:val="28"/>
          <w:szCs w:val="28"/>
          <w:lang w:val="uk-UA"/>
        </w:rPr>
      </w:pPr>
      <w:r w:rsidRPr="00932F83">
        <w:rPr>
          <w:b w:val="0"/>
          <w:bCs w:val="0"/>
          <w:sz w:val="28"/>
          <w:szCs w:val="28"/>
          <w:lang w:val="uk-UA"/>
        </w:rPr>
        <w:t>№ 1</w:t>
      </w:r>
    </w:p>
    <w:p w:rsidR="00932F83" w:rsidRPr="00932F83" w:rsidRDefault="00932F83" w:rsidP="00932F83">
      <w:pPr>
        <w:pStyle w:val="list-group-item"/>
        <w:numPr>
          <w:ilvl w:val="0"/>
          <w:numId w:val="12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№ 9</w:t>
      </w:r>
    </w:p>
    <w:p w:rsidR="00932F83" w:rsidRPr="00932F83" w:rsidRDefault="00932F83" w:rsidP="00932F83">
      <w:pPr>
        <w:pStyle w:val="list-group-item"/>
        <w:numPr>
          <w:ilvl w:val="0"/>
          <w:numId w:val="12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№ 5</w:t>
      </w:r>
    </w:p>
    <w:p w:rsidR="00932F83" w:rsidRPr="00932F83" w:rsidRDefault="00932F83" w:rsidP="00932F83">
      <w:pPr>
        <w:pStyle w:val="list-group-item"/>
        <w:numPr>
          <w:ilvl w:val="0"/>
          <w:numId w:val="12"/>
        </w:numPr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932F83">
        <w:rPr>
          <w:sz w:val="28"/>
          <w:szCs w:val="28"/>
          <w:lang w:val="uk-UA"/>
        </w:rPr>
        <w:t>№ 6</w:t>
      </w:r>
    </w:p>
    <w:p w:rsidR="00D73673" w:rsidRPr="00014207" w:rsidRDefault="00D73673" w:rsidP="00D73673">
      <w:pPr>
        <w:rPr>
          <w:lang w:val="uk-UA"/>
        </w:rPr>
      </w:pPr>
    </w:p>
    <w:p w:rsidR="00D73673" w:rsidRPr="00014207" w:rsidRDefault="00D73673">
      <w:pPr>
        <w:spacing w:after="160" w:line="259" w:lineRule="auto"/>
        <w:jc w:val="left"/>
        <w:rPr>
          <w:b/>
          <w:bCs/>
          <w:color w:val="444444"/>
          <w:lang w:val="uk-UA"/>
        </w:rPr>
      </w:pPr>
      <w:r w:rsidRPr="00014207">
        <w:rPr>
          <w:b/>
          <w:bCs/>
          <w:color w:val="444444"/>
          <w:lang w:val="uk-UA"/>
        </w:rPr>
        <w:br w:type="page"/>
      </w:r>
    </w:p>
    <w:p w:rsidR="00702DED" w:rsidRPr="00014207" w:rsidRDefault="00702DED" w:rsidP="00702DED">
      <w:pPr>
        <w:ind w:left="113" w:right="113" w:firstLine="567"/>
        <w:jc w:val="right"/>
        <w:rPr>
          <w:b/>
          <w:bCs/>
          <w:color w:val="444444"/>
          <w:lang w:val="uk-UA"/>
        </w:rPr>
      </w:pPr>
      <w:r w:rsidRPr="00014207">
        <w:rPr>
          <w:b/>
          <w:bCs/>
          <w:color w:val="444444"/>
          <w:lang w:val="uk-UA"/>
        </w:rPr>
        <w:lastRenderedPageBreak/>
        <w:t xml:space="preserve">Додаток </w:t>
      </w:r>
      <w:r w:rsidR="00467CCD" w:rsidRPr="00014207">
        <w:rPr>
          <w:b/>
          <w:bCs/>
          <w:color w:val="444444"/>
          <w:lang w:val="uk-UA"/>
        </w:rPr>
        <w:t>В</w:t>
      </w:r>
    </w:p>
    <w:p w:rsidR="00F925BF" w:rsidRPr="00014207" w:rsidRDefault="00F925BF" w:rsidP="00F925BF">
      <w:pPr>
        <w:ind w:right="113"/>
        <w:jc w:val="right"/>
        <w:rPr>
          <w:b/>
          <w:bCs/>
          <w:color w:val="444444"/>
          <w:lang w:val="uk-UA"/>
        </w:rPr>
      </w:pPr>
    </w:p>
    <w:p w:rsidR="00702DED" w:rsidRPr="00014207" w:rsidRDefault="00F925BF" w:rsidP="00F925BF">
      <w:pPr>
        <w:ind w:left="113" w:right="113" w:firstLine="567"/>
        <w:jc w:val="left"/>
        <w:rPr>
          <w:b/>
          <w:bCs/>
          <w:color w:val="444444"/>
          <w:lang w:val="uk-UA"/>
        </w:rPr>
      </w:pPr>
      <w:r w:rsidRPr="00014207">
        <w:rPr>
          <w:b/>
          <w:bCs/>
          <w:noProof/>
          <w:color w:val="444444"/>
          <w:lang w:val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16979</wp:posOffset>
            </wp:positionH>
            <wp:positionV relativeFrom="paragraph">
              <wp:posOffset>272387</wp:posOffset>
            </wp:positionV>
            <wp:extent cx="7534456" cy="7822096"/>
            <wp:effectExtent l="0" t="0" r="9525" b="762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2321321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9229" cy="78270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087C" w:rsidRPr="00014207" w:rsidRDefault="00E5087C" w:rsidP="00E5087C">
      <w:pPr>
        <w:jc w:val="both"/>
        <w:rPr>
          <w:rStyle w:val="hps"/>
          <w:lang w:val="uk-UA"/>
        </w:rPr>
      </w:pPr>
    </w:p>
    <w:sectPr w:rsidR="00E5087C" w:rsidRPr="00014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D3642"/>
    <w:multiLevelType w:val="multilevel"/>
    <w:tmpl w:val="0F8497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E1FD2"/>
    <w:multiLevelType w:val="multilevel"/>
    <w:tmpl w:val="0F8497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6669AC"/>
    <w:multiLevelType w:val="multilevel"/>
    <w:tmpl w:val="0F8497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7374BE"/>
    <w:multiLevelType w:val="multilevel"/>
    <w:tmpl w:val="0F8497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19239C"/>
    <w:multiLevelType w:val="hybridMultilevel"/>
    <w:tmpl w:val="AE98B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82F7D"/>
    <w:multiLevelType w:val="multilevel"/>
    <w:tmpl w:val="96AA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7C3D8A"/>
    <w:multiLevelType w:val="multilevel"/>
    <w:tmpl w:val="0F8497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AD01A1"/>
    <w:multiLevelType w:val="multilevel"/>
    <w:tmpl w:val="0F8497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657A8E"/>
    <w:multiLevelType w:val="multilevel"/>
    <w:tmpl w:val="0F84974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color w:val="auto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5A0048"/>
    <w:multiLevelType w:val="hybridMultilevel"/>
    <w:tmpl w:val="73E6CE4C"/>
    <w:lvl w:ilvl="0" w:tplc="C82A96E2">
      <w:numFmt w:val="bullet"/>
      <w:lvlText w:val="-"/>
      <w:lvlJc w:val="left"/>
      <w:pPr>
        <w:ind w:left="319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10" w15:restartNumberingAfterBreak="0">
    <w:nsid w:val="6DB80C19"/>
    <w:multiLevelType w:val="multilevel"/>
    <w:tmpl w:val="113478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125080"/>
    <w:multiLevelType w:val="multilevel"/>
    <w:tmpl w:val="0F8497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1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5"/>
  </w:num>
  <w:num w:numId="10">
    <w:abstractNumId w:val="10"/>
  </w:num>
  <w:num w:numId="11">
    <w:abstractNumId w:val="2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4D9"/>
    <w:rsid w:val="00014207"/>
    <w:rsid w:val="00036165"/>
    <w:rsid w:val="000C1025"/>
    <w:rsid w:val="00195999"/>
    <w:rsid w:val="001B51DA"/>
    <w:rsid w:val="00467CCD"/>
    <w:rsid w:val="005E208D"/>
    <w:rsid w:val="00702DED"/>
    <w:rsid w:val="00705E85"/>
    <w:rsid w:val="0078034C"/>
    <w:rsid w:val="00796BAD"/>
    <w:rsid w:val="008254D9"/>
    <w:rsid w:val="00867DA8"/>
    <w:rsid w:val="008A5A67"/>
    <w:rsid w:val="00932F83"/>
    <w:rsid w:val="00976D4A"/>
    <w:rsid w:val="009F5490"/>
    <w:rsid w:val="00A25ADF"/>
    <w:rsid w:val="00A500C0"/>
    <w:rsid w:val="00A54E66"/>
    <w:rsid w:val="00B14975"/>
    <w:rsid w:val="00BB31AD"/>
    <w:rsid w:val="00D01978"/>
    <w:rsid w:val="00D55D6C"/>
    <w:rsid w:val="00D73673"/>
    <w:rsid w:val="00D84E80"/>
    <w:rsid w:val="00E5087C"/>
    <w:rsid w:val="00F5006F"/>
    <w:rsid w:val="00F9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A0B09"/>
  <w15:chartTrackingRefBased/>
  <w15:docId w15:val="{1D38BC7B-C12D-470D-A5C8-988EF060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4D9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4">
    <w:name w:val="heading 4"/>
    <w:basedOn w:val="a"/>
    <w:link w:val="40"/>
    <w:uiPriority w:val="9"/>
    <w:qFormat/>
    <w:rsid w:val="00A500C0"/>
    <w:pPr>
      <w:spacing w:before="100" w:beforeAutospacing="1" w:after="100" w:afterAutospacing="1"/>
      <w:jc w:val="left"/>
      <w:outlineLvl w:val="3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8254D9"/>
  </w:style>
  <w:style w:type="paragraph" w:styleId="a3">
    <w:name w:val="List Paragraph"/>
    <w:basedOn w:val="a"/>
    <w:uiPriority w:val="34"/>
    <w:qFormat/>
    <w:rsid w:val="008254D9"/>
    <w:pPr>
      <w:ind w:left="720"/>
      <w:contextualSpacing/>
    </w:pPr>
  </w:style>
  <w:style w:type="table" w:styleId="a4">
    <w:name w:val="Table Grid"/>
    <w:basedOn w:val="a1"/>
    <w:uiPriority w:val="59"/>
    <w:rsid w:val="008254D9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"/>
    <w:uiPriority w:val="99"/>
    <w:rsid w:val="008254D9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  <w:lang w:eastAsia="ru-RU"/>
    </w:rPr>
  </w:style>
  <w:style w:type="character" w:customStyle="1" w:styleId="FontStyle31">
    <w:name w:val="Font Style31"/>
    <w:uiPriority w:val="99"/>
    <w:rsid w:val="008254D9"/>
    <w:rPr>
      <w:rFonts w:ascii="Times New Roman" w:hAnsi="Times New Roman" w:cs="Times New Roman"/>
      <w:b/>
      <w:bCs/>
      <w:spacing w:val="-10"/>
      <w:sz w:val="36"/>
      <w:szCs w:val="36"/>
    </w:rPr>
  </w:style>
  <w:style w:type="paragraph" w:styleId="a5">
    <w:name w:val="Normal (Web)"/>
    <w:basedOn w:val="a"/>
    <w:uiPriority w:val="99"/>
    <w:unhideWhenUsed/>
    <w:rsid w:val="008A5A6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500C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list-group-item">
    <w:name w:val="list-group-item"/>
    <w:basedOn w:val="a"/>
    <w:rsid w:val="00A500C0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label">
    <w:name w:val="label"/>
    <w:basedOn w:val="a0"/>
    <w:rsid w:val="00A50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11BAC-F789-4271-BFC0-7EC21534B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15</Pages>
  <Words>3130</Words>
  <Characters>17845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Соломикіна</dc:creator>
  <cp:keywords/>
  <dc:description/>
  <cp:lastModifiedBy>Admin</cp:lastModifiedBy>
  <cp:revision>10</cp:revision>
  <dcterms:created xsi:type="dcterms:W3CDTF">2020-04-14T14:49:00Z</dcterms:created>
  <dcterms:modified xsi:type="dcterms:W3CDTF">2020-04-27T12:49:00Z</dcterms:modified>
</cp:coreProperties>
</file>