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C2" w:rsidRPr="00971FC2" w:rsidRDefault="00971FC2" w:rsidP="00971FC2">
      <w:pPr>
        <w:spacing w:after="0" w:line="360" w:lineRule="auto"/>
        <w:ind w:left="-284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71F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Тема: «Впровадження ІКТ на </w:t>
      </w:r>
      <w:proofErr w:type="spellStart"/>
      <w:r w:rsidRPr="00971F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урок</w:t>
      </w:r>
      <w:r w:rsidR="002902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ах</w:t>
      </w:r>
      <w:proofErr w:type="spellEnd"/>
      <w:r w:rsidR="002902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71F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71F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спецдисциплін</w:t>
      </w:r>
      <w:proofErr w:type="spellEnd"/>
      <w:r w:rsidRPr="00971F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1A3535" w:rsidRDefault="001A3535" w:rsidP="001A3535">
      <w:pPr>
        <w:spacing w:after="0" w:line="36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процесі навчання розвиток ключових компетенцій найбільш ефективн</w:t>
      </w:r>
      <w:bookmarkStart w:id="0" w:name="_GoBack"/>
      <w:bookmarkEnd w:id="0"/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відбувається при застосуванні інт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ерактивних технологій навчання.</w:t>
      </w:r>
    </w:p>
    <w:p w:rsidR="001A3535" w:rsidRDefault="001A3535" w:rsidP="001A3535">
      <w:pPr>
        <w:spacing w:after="0" w:line="360" w:lineRule="auto"/>
        <w:ind w:left="-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Впровадження інноваційних технологій в освіту має практичне значення тому, що професійно-технічна освіта тісно пов’язана з промисловістю, яка в умовах ринкових відносин переживає стрімкі зміни в економічних і соціальних відносинах.</w:t>
      </w:r>
    </w:p>
    <w:p w:rsidR="001A3535" w:rsidRPr="00857F2A" w:rsidRDefault="001A3535" w:rsidP="001A3535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Інтерактивне навчання – це навчання в режимі діалогу, під час якого відбувається взаємодія учасникі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педагогічного процесу з метою </w:t>
      </w:r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взаєморозуміння, спільного вирішення навчальних завдань, розвитку особистісних якостей учнів.</w:t>
      </w:r>
      <w:r w:rsidRPr="004E26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Я вважаю, що</w:t>
      </w:r>
      <w:r w:rsidRPr="004E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найбільш доцільним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є</w:t>
      </w:r>
      <w:r w:rsidRPr="004E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використання методів, при яких:</w:t>
      </w:r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учнів розвивається бажання до творчої, продуктивної праці.</w:t>
      </w:r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 прагнуть до активних дій, досягають успіхів і мотивують власну поведінку.</w:t>
      </w:r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Відпрацьовуються моделі поведінки, необхідні для успішної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роботи на уроці.</w:t>
      </w:r>
    </w:p>
    <w:p w:rsidR="001A3535" w:rsidRDefault="001A3535" w:rsidP="001A3535">
      <w:pPr>
        <w:shd w:val="clear" w:color="auto" w:fill="FFFFFF" w:themeFill="background1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23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В сучасному суспільстві</w:t>
      </w:r>
      <w:r w:rsidRPr="00C323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ведуться дискусії щодо шкоди та користі комп'ютера та інтернету. Я погоджуюсь з тим, що надмірне захоплення ІКТ може мати негативні наслідки. Проте особиста практика використання новітніх технологій в умовах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уроків теоретичного навчання</w:t>
      </w:r>
      <w:r w:rsidRPr="00C323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продемонструвала позитивний вплив на якість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викладання матеріалу</w:t>
      </w:r>
      <w:r w:rsidRPr="00C323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A3535" w:rsidRPr="00C323F6" w:rsidRDefault="001A3535" w:rsidP="001A3535">
      <w:pPr>
        <w:shd w:val="clear" w:color="auto" w:fill="FFFFFF" w:themeFill="background1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val="uk-UA"/>
        </w:rPr>
      </w:pPr>
      <w:r w:rsidRPr="00C323F6">
        <w:rPr>
          <w:rFonts w:ascii="Times New Roman" w:eastAsia="Times New Roman" w:hAnsi="Times New Roman" w:cs="Times New Roman"/>
          <w:sz w:val="28"/>
          <w:szCs w:val="28"/>
          <w:lang w:val="uk-UA"/>
        </w:rPr>
        <w:t>Саме з допомогою комп'ютера я маю можливість</w:t>
      </w:r>
      <w:r w:rsidRPr="00C323F6">
        <w:rPr>
          <w:rFonts w:ascii="Times New Roman" w:eastAsia="Times New Roman" w:hAnsi="Times New Roman" w:cs="Times New Roman"/>
          <w:color w:val="008000"/>
          <w:sz w:val="28"/>
          <w:szCs w:val="28"/>
          <w:lang w:val="uk-UA"/>
        </w:rPr>
        <w:t>:</w:t>
      </w:r>
    </w:p>
    <w:p w:rsidR="001A3535" w:rsidRDefault="001A3535" w:rsidP="001A353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32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використовувати необхідну кількість наочності на уроці;</w:t>
      </w:r>
    </w:p>
    <w:p w:rsidR="001A3535" w:rsidRPr="00857F2A" w:rsidRDefault="001A3535" w:rsidP="001A353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проявити креативність під час підготовки до пояснення нової теми та самостійно створити опорні схеми, таблиці і тим самим перетворити засвоєння нових знань в цікавий та доступний для учнів процес;</w:t>
      </w:r>
    </w:p>
    <w:p w:rsidR="001A3535" w:rsidRPr="00C323F6" w:rsidRDefault="001A3535" w:rsidP="001A353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32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невимушеній ігровій формі закріпити вивчений матеріал та інше.</w:t>
      </w:r>
      <w:r w:rsidRPr="004E2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</w:p>
    <w:p w:rsidR="001A3535" w:rsidRDefault="001A3535" w:rsidP="001A3535">
      <w:pPr>
        <w:shd w:val="clear" w:color="auto" w:fill="FFFFFF" w:themeFill="background1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Можна сказати</w:t>
      </w:r>
      <w:r w:rsidRPr="00C32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використання ІКТ допомагає сформувати в учнів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ПТНЗ</w:t>
      </w:r>
      <w:r w:rsidRPr="00C32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основні компетентності та виконати завдання, які ставить переді мною держава та сьогодення.</w:t>
      </w:r>
    </w:p>
    <w:p w:rsidR="001A3535" w:rsidRDefault="001A3535" w:rsidP="001A3535">
      <w:pPr>
        <w:shd w:val="clear" w:color="auto" w:fill="FFFFFF" w:themeFill="background1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2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Найважливішим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себе вважаю, що при проведенні уроку спецтехнології учні повинні отримати максимум інформації для того щоб потім використати її  на практиці, для цього і використовується наочність у вигляді презентації або відео – ролика.</w:t>
      </w:r>
    </w:p>
    <w:p w:rsidR="001A3535" w:rsidRDefault="001A3535" w:rsidP="001A3535">
      <w:pPr>
        <w:shd w:val="clear" w:color="auto" w:fill="FFFFFF" w:themeFill="background1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 час проведення уроків, я завжди повторюю, - що не знаючи елементарного, ми не зможемо досягти успіху у засвоєнні нового матеріалу.</w:t>
      </w:r>
    </w:p>
    <w:p w:rsidR="005A02E9" w:rsidRPr="00B869A2" w:rsidRDefault="001A3535" w:rsidP="005A02E9">
      <w:pPr>
        <w:pStyle w:val="a6"/>
        <w:spacing w:after="0" w:line="360" w:lineRule="auto"/>
        <w:ind w:left="-284" w:firstLine="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Тобто, під час підготовки до уроку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спецтехнології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я намагаюсь поєднати декілька форм викладання матеріалу. Серед них звісно є і – показ презентацій, фільмів, відео - роликів. Особливе значення на мою думку відіграють коротенькі відео – ролики, тому що переглянувши їх, учні краще сприймають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запамʹятовують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викладений матеріал. Обов’язково після відео ми з учнями обговорюємо переглянуте.  </w:t>
      </w:r>
      <w:proofErr w:type="spellStart"/>
      <w:r w:rsidR="005A02E9" w:rsidRPr="00B869A2">
        <w:rPr>
          <w:rFonts w:ascii="Times New Roman" w:hAnsi="Times New Roman"/>
          <w:sz w:val="28"/>
          <w:szCs w:val="28"/>
          <w:lang w:val="uk-UA"/>
        </w:rPr>
        <w:t>Відеофрагменти</w:t>
      </w:r>
      <w:proofErr w:type="spellEnd"/>
      <w:r w:rsidR="005A02E9" w:rsidRPr="00B869A2">
        <w:rPr>
          <w:rFonts w:ascii="Times New Roman" w:hAnsi="Times New Roman"/>
          <w:sz w:val="28"/>
          <w:szCs w:val="28"/>
          <w:lang w:val="uk-UA"/>
        </w:rPr>
        <w:t xml:space="preserve"> завжди захоплюють увагу глядачів. Тому і не дивно, що відео у формі демонстрації різних процесів</w:t>
      </w:r>
      <w:r w:rsidR="005A02E9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5A02E9" w:rsidRPr="00B869A2">
        <w:rPr>
          <w:rFonts w:ascii="Times New Roman" w:hAnsi="Times New Roman"/>
          <w:sz w:val="28"/>
          <w:szCs w:val="28"/>
          <w:lang w:val="uk-UA"/>
        </w:rPr>
        <w:t xml:space="preserve"> явищ зараз часто використовується у процесі навчання. </w:t>
      </w:r>
    </w:p>
    <w:p w:rsidR="005A02E9" w:rsidRPr="00B869A2" w:rsidRDefault="005A02E9" w:rsidP="005A02E9">
      <w:pPr>
        <w:pStyle w:val="a6"/>
        <w:spacing w:after="0" w:line="360" w:lineRule="auto"/>
        <w:ind w:left="-284" w:firstLine="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869A2">
        <w:rPr>
          <w:rFonts w:ascii="Times New Roman" w:hAnsi="Times New Roman"/>
          <w:sz w:val="28"/>
          <w:szCs w:val="28"/>
          <w:lang w:val="uk-UA"/>
        </w:rPr>
        <w:t>Використання відеоматеріалу особливо доцільно, коли матеріал уроку містить практичну інформацію.</w:t>
      </w:r>
    </w:p>
    <w:p w:rsidR="005A02E9" w:rsidRPr="00B869A2" w:rsidRDefault="005A02E9" w:rsidP="005A02E9">
      <w:pPr>
        <w:pStyle w:val="a6"/>
        <w:spacing w:after="0" w:line="360" w:lineRule="auto"/>
        <w:ind w:left="-284" w:firstLine="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869A2">
        <w:rPr>
          <w:rFonts w:ascii="Times New Roman" w:hAnsi="Times New Roman"/>
          <w:sz w:val="28"/>
          <w:szCs w:val="28"/>
          <w:lang w:val="uk-UA"/>
        </w:rPr>
        <w:t xml:space="preserve">Використання на уроці відео значно полегшує розуміння навчального матеріалу учнем. Особлива цінність таких наочних засобів навчання полягає в тому, що вони дають змогу </w:t>
      </w:r>
      <w:proofErr w:type="spellStart"/>
      <w:r w:rsidRPr="00B869A2">
        <w:rPr>
          <w:rFonts w:ascii="Times New Roman" w:hAnsi="Times New Roman"/>
          <w:sz w:val="28"/>
          <w:szCs w:val="28"/>
          <w:lang w:val="uk-UA"/>
        </w:rPr>
        <w:t>візуалізувати</w:t>
      </w:r>
      <w:proofErr w:type="spellEnd"/>
      <w:r w:rsidRPr="00B869A2">
        <w:rPr>
          <w:rFonts w:ascii="Times New Roman" w:hAnsi="Times New Roman"/>
          <w:sz w:val="28"/>
          <w:szCs w:val="28"/>
          <w:lang w:val="uk-UA"/>
        </w:rPr>
        <w:t xml:space="preserve"> чимало абстрактних понять і процесів, виробничих технологій та операцій. При цьому зменшується необхідність використовувати складне в налагодженні, громіздке, дороге, а іноді навіть небезпечне обладнання. До того ж, найкраще засвоюється те, що сприймається відразу кількома органами чуття.</w:t>
      </w:r>
    </w:p>
    <w:p w:rsidR="005A02E9" w:rsidRPr="00B869A2" w:rsidRDefault="005A02E9" w:rsidP="005A02E9">
      <w:pPr>
        <w:pStyle w:val="a6"/>
        <w:spacing w:after="0" w:line="360" w:lineRule="auto"/>
        <w:ind w:left="-284" w:firstLine="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869A2">
        <w:rPr>
          <w:rFonts w:ascii="Times New Roman" w:hAnsi="Times New Roman"/>
          <w:sz w:val="28"/>
          <w:szCs w:val="28"/>
          <w:lang w:val="uk-UA"/>
        </w:rPr>
        <w:t>Відео я використовую на різних етапах уроку: під час мотивації вивчення нового матеріалу; при поясненні нового матеріалу (як ілюстрація); при закріпленні й узагальненні знань; для контролю знань.</w:t>
      </w:r>
    </w:p>
    <w:p w:rsidR="001A3535" w:rsidRDefault="001A3535" w:rsidP="001A3535">
      <w:pPr>
        <w:shd w:val="clear" w:color="auto" w:fill="FFFFFF" w:themeFill="background1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Також, останнім часом я намагаюсь залучити безпосередньо самих учнів до підготовки власних презентацій. В такий спосіб можна посприяти їхньому самовдосконаленню у вивченні матеріалу. Це також дає змогу тісно співпрацювати з ними під час уроку.</w:t>
      </w:r>
    </w:p>
    <w:p w:rsidR="00FB03A1" w:rsidRDefault="001A3535" w:rsidP="001A3535">
      <w:pPr>
        <w:shd w:val="clear" w:color="auto" w:fill="FFFFFF" w:themeFill="background1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Інтернет ресурси у поєднанні із використанням комп’ютера дають змогу підготувати, викласти та систематизувати навчальний матеріал, тим самим полегшити роботу вчителеві. </w:t>
      </w:r>
      <w:r w:rsidR="005A02E9" w:rsidRPr="007D4CD1">
        <w:rPr>
          <w:rFonts w:ascii="Times New Roman" w:hAnsi="Times New Roman"/>
          <w:sz w:val="28"/>
          <w:szCs w:val="28"/>
          <w:lang w:val="uk-UA"/>
        </w:rPr>
        <w:t>Сучасні технології дозволяють робити  будь-яку нарізку кадрів для ст</w:t>
      </w:r>
      <w:r w:rsidR="005A02E9">
        <w:rPr>
          <w:rFonts w:ascii="Times New Roman" w:hAnsi="Times New Roman"/>
          <w:sz w:val="28"/>
          <w:szCs w:val="28"/>
          <w:lang w:val="uk-UA"/>
        </w:rPr>
        <w:t>ворення необхідних відеороликів</w:t>
      </w:r>
      <w:r w:rsidR="005A02E9" w:rsidRPr="007D4CD1">
        <w:rPr>
          <w:rFonts w:ascii="Times New Roman" w:hAnsi="Times New Roman"/>
          <w:sz w:val="28"/>
          <w:szCs w:val="28"/>
          <w:lang w:val="uk-UA"/>
        </w:rPr>
        <w:t xml:space="preserve"> за потребою.</w:t>
      </w:r>
      <w:r w:rsidR="005A02E9">
        <w:rPr>
          <w:rFonts w:ascii="Times New Roman" w:hAnsi="Times New Roman"/>
          <w:sz w:val="28"/>
          <w:szCs w:val="28"/>
          <w:lang w:val="uk-UA"/>
        </w:rPr>
        <w:t xml:space="preserve"> На своїх уроках використовую добірку навчальних відеофільмів з різноманітних тематик.</w:t>
      </w:r>
    </w:p>
    <w:p w:rsidR="001A3535" w:rsidRPr="00E566C6" w:rsidRDefault="001A3535" w:rsidP="001A35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 xml:space="preserve">В даний час набуває поширення концепція </w:t>
      </w:r>
      <w:proofErr w:type="spellStart"/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>компетентнісного</w:t>
      </w:r>
      <w:proofErr w:type="spellEnd"/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 xml:space="preserve"> підходу в освіті, що є основою змістовних змін по забезпеченню відповідності освіти запитам і можливостям суспільства періоду інформатизації і глобальної масової комунікації. У системі безперервної освіти дорослих компетентність є однією з основних характеристик результативності освіти в ланцюжку понять:</w:t>
      </w:r>
    </w:p>
    <w:p w:rsidR="001A3535" w:rsidRPr="00E566C6" w:rsidRDefault="001A3535" w:rsidP="001A35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uk-UA"/>
        </w:rPr>
      </w:pPr>
      <w:r w:rsidRPr="00E566C6">
        <w:rPr>
          <w:rFonts w:ascii="Times New Roman" w:hAnsi="Times New Roman"/>
          <w:b/>
          <w:i/>
          <w:color w:val="auto"/>
          <w:sz w:val="28"/>
          <w:szCs w:val="28"/>
          <w:lang w:val="uk-UA"/>
        </w:rPr>
        <w:t>письменність - компетентність – культура – менталітет.</w:t>
      </w:r>
    </w:p>
    <w:p w:rsidR="001A3535" w:rsidRDefault="001A3535" w:rsidP="001A3535">
      <w:pPr>
        <w:pStyle w:val="a3"/>
        <w:shd w:val="clear" w:color="auto" w:fill="FFFFFF"/>
        <w:spacing w:before="12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>Виділення ІКТ-компетентності як окремої складової професійної компетентності викладача</w:t>
      </w:r>
      <w:r w:rsidR="00E40370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 xml:space="preserve">обумовлено активним використання ІКТ у всіх сферах людської діяльності, в тому числі і в освіті. </w:t>
      </w:r>
    </w:p>
    <w:p w:rsidR="001A3535" w:rsidRDefault="001A3535" w:rsidP="001A3535">
      <w:pPr>
        <w:pStyle w:val="BlockQuote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6C6">
        <w:rPr>
          <w:rFonts w:ascii="Times New Roman" w:hAnsi="Times New Roman" w:cs="Times New Roman"/>
          <w:sz w:val="28"/>
          <w:szCs w:val="28"/>
          <w:lang w:val="uk-UA"/>
        </w:rPr>
        <w:t>Згідно наукових положень, ІКТ-компетентність викладача можна представити за такою схемою (рисунок 2).</w:t>
      </w:r>
    </w:p>
    <w:p w:rsidR="00EC4E0C" w:rsidRPr="00E566C6" w:rsidRDefault="00EC4E0C" w:rsidP="001A3535">
      <w:pPr>
        <w:pStyle w:val="BlockQuote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535" w:rsidRPr="00E566C6" w:rsidRDefault="001A3535" w:rsidP="001A3535">
      <w:pPr>
        <w:pStyle w:val="BlockQuote"/>
        <w:spacing w:after="0" w:line="36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5786755" cy="2372553"/>
            <wp:effectExtent l="0" t="0" r="0" b="0"/>
            <wp:docPr id="1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A3535" w:rsidRDefault="001A3535" w:rsidP="001A3535">
      <w:pPr>
        <w:pStyle w:val="a3"/>
        <w:shd w:val="clear" w:color="auto" w:fill="FFFFFF"/>
        <w:spacing w:before="120" w:beforeAutospacing="0" w:after="120" w:afterAutospacing="0" w:line="360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566C6">
        <w:rPr>
          <w:rFonts w:ascii="Times New Roman" w:hAnsi="Times New Roman"/>
          <w:b/>
          <w:color w:val="auto"/>
          <w:sz w:val="28"/>
          <w:szCs w:val="28"/>
          <w:lang w:val="uk-UA"/>
        </w:rPr>
        <w:t>Рисунок 2 -  Структура ІКТ-компетентності</w:t>
      </w:r>
    </w:p>
    <w:p w:rsidR="00EC4E0C" w:rsidRPr="00E566C6" w:rsidRDefault="00EC4E0C" w:rsidP="001A3535">
      <w:pPr>
        <w:pStyle w:val="a3"/>
        <w:shd w:val="clear" w:color="auto" w:fill="FFFFFF"/>
        <w:spacing w:before="120" w:beforeAutospacing="0" w:after="120" w:afterAutospacing="0" w:line="360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EC4E0C" w:rsidRDefault="00EC4E0C" w:rsidP="00EC4E0C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Методичні джерела пропонують деяку градацію викладачів, що використовують комп’ютер у своїй роботі. При цьому чітко можна виділити п’ять рівнів такого користувача (рисунок 3).</w:t>
      </w:r>
    </w:p>
    <w:p w:rsidR="00EC4E0C" w:rsidRPr="00E566C6" w:rsidRDefault="00EC4E0C" w:rsidP="00EC4E0C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C4E0C" w:rsidRPr="00E566C6" w:rsidRDefault="00EC4E0C" w:rsidP="00EC4E0C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auto"/>
          <w:sz w:val="28"/>
          <w:szCs w:val="28"/>
          <w:lang w:val="uk-UA" w:eastAsia="uk-UA" w:bidi="ar-SA"/>
        </w:rPr>
        <w:drawing>
          <wp:inline distT="0" distB="0" distL="0" distR="0">
            <wp:extent cx="5281930" cy="3523944"/>
            <wp:effectExtent l="0" t="19050" r="0" b="210185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40370" w:rsidRDefault="00EC4E0C" w:rsidP="00E40370">
      <w:pPr>
        <w:pStyle w:val="a3"/>
        <w:spacing w:before="120" w:beforeAutospacing="0" w:after="240" w:afterAutospacing="0" w:line="360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566C6">
        <w:rPr>
          <w:rFonts w:ascii="Times New Roman" w:hAnsi="Times New Roman"/>
          <w:b/>
          <w:color w:val="auto"/>
          <w:sz w:val="28"/>
          <w:szCs w:val="28"/>
          <w:lang w:val="uk-UA"/>
        </w:rPr>
        <w:t>Рисунок 3 -  Градація викладачів, які використовують комп’ютер у своїй роботі</w:t>
      </w:r>
    </w:p>
    <w:p w:rsidR="00E40370" w:rsidRPr="00E566C6" w:rsidRDefault="00E40370" w:rsidP="00E40370">
      <w:pPr>
        <w:pStyle w:val="a3"/>
        <w:spacing w:before="120" w:beforeAutospacing="0" w:after="12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566C6">
        <w:rPr>
          <w:rFonts w:ascii="Times New Roman" w:hAnsi="Times New Roman"/>
          <w:bCs/>
          <w:i/>
          <w:color w:val="auto"/>
          <w:sz w:val="28"/>
          <w:szCs w:val="28"/>
          <w:lang w:val="uk-UA"/>
        </w:rPr>
        <w:t>Рівень перший</w:t>
      </w:r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 xml:space="preserve"> - </w:t>
      </w:r>
      <w:r w:rsidRPr="00E566C6">
        <w:rPr>
          <w:rFonts w:ascii="Times New Roman" w:hAnsi="Times New Roman"/>
          <w:b/>
          <w:color w:val="auto"/>
          <w:sz w:val="28"/>
          <w:szCs w:val="28"/>
          <w:lang w:val="uk-UA"/>
        </w:rPr>
        <w:t>ВИСОКИЙ СТАРТ</w:t>
      </w:r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>. Використання комп’ютера в якості «друкарської машинки з пам’яттю»; більш-менш регулярна підготовка з його допомогою найпростіших дидактичних матеріалів, планів уроків, планування тощо; створення списків і картотек, шаблонових форм; формування адекватного відношення до робіт учнів, створених у комп’ютерному вигляді; елементарна систематизація документів у домашньому комп’ютері.</w:t>
      </w:r>
    </w:p>
    <w:p w:rsidR="00EC4E0C" w:rsidRPr="00E40370" w:rsidRDefault="00EC4E0C" w:rsidP="00E40370">
      <w:pPr>
        <w:pStyle w:val="a3"/>
        <w:spacing w:before="120" w:beforeAutospacing="0" w:after="240" w:afterAutospacing="0" w:line="360" w:lineRule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E566C6">
        <w:rPr>
          <w:rFonts w:ascii="Times New Roman" w:hAnsi="Times New Roman"/>
          <w:bCs/>
          <w:i/>
          <w:color w:val="auto"/>
          <w:sz w:val="28"/>
          <w:szCs w:val="28"/>
          <w:lang w:val="uk-UA"/>
        </w:rPr>
        <w:t>Рівень другий</w:t>
      </w:r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 xml:space="preserve"> - </w:t>
      </w:r>
      <w:r w:rsidRPr="00E566C6">
        <w:rPr>
          <w:rFonts w:ascii="Times New Roman" w:hAnsi="Times New Roman"/>
          <w:b/>
          <w:color w:val="auto"/>
          <w:sz w:val="28"/>
          <w:szCs w:val="28"/>
          <w:lang w:val="uk-UA"/>
        </w:rPr>
        <w:t>ВІДКРИТТЯ МОЖЛИВОСТЕЙ</w:t>
      </w:r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 xml:space="preserve">. Досягнення даного рівня нерозривно пов’язане з виходом в Інтернет. Можливе виділення проміжного етапу - знайомство з тематичним навчальним програмним забезпеченням. Використання комп’ютера на уроках і в позаурочній діяльності створює </w:t>
      </w:r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педагогу славу людини передової й прогресивної. Учні з більшою повагою відносяться до викладачів, які володіють комп’ютером, зростає авторитет такого викладача і в очах колег. Саме на цьому етапі викладач починає залучати своїх учнів до участі в дистанційних олімпіадах і конкурсах.</w:t>
      </w:r>
    </w:p>
    <w:p w:rsidR="00EC4E0C" w:rsidRPr="00E566C6" w:rsidRDefault="00EC4E0C" w:rsidP="007647A8">
      <w:pPr>
        <w:pStyle w:val="a3"/>
        <w:spacing w:before="120" w:beforeAutospacing="0" w:after="12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566C6">
        <w:rPr>
          <w:rFonts w:ascii="Times New Roman" w:hAnsi="Times New Roman"/>
          <w:bCs/>
          <w:i/>
          <w:color w:val="auto"/>
          <w:sz w:val="28"/>
          <w:szCs w:val="28"/>
          <w:lang w:val="uk-UA"/>
        </w:rPr>
        <w:t>Рівень третій</w:t>
      </w:r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 xml:space="preserve"> - </w:t>
      </w:r>
      <w:r w:rsidRPr="00E566C6">
        <w:rPr>
          <w:rFonts w:ascii="Times New Roman" w:hAnsi="Times New Roman"/>
          <w:b/>
          <w:color w:val="auto"/>
          <w:sz w:val="28"/>
          <w:szCs w:val="28"/>
          <w:lang w:val="uk-UA"/>
        </w:rPr>
        <w:t>НА ШЛЯХУ ДО ТВОРЧОСТІ</w:t>
      </w:r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 xml:space="preserve">. Викладач починає опановувати технології «творіння»: йому стають доступними основні елементи програм MS </w:t>
      </w:r>
      <w:proofErr w:type="spellStart"/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>Power</w:t>
      </w:r>
      <w:proofErr w:type="spellEnd"/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>Point</w:t>
      </w:r>
      <w:proofErr w:type="spellEnd"/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 xml:space="preserve">, MS FrontPage, MS Publisher. У руки педагога потрапляють інструменти, використовуючи анімаційні можливості яких, він істотно може підсилити ефективність свого заняття. До застосування цих програм на уроці  викладач уже починає виступати авторитетним консультантом у внутрішньо-навчальних проектах. Для третього рівня характерні також спроби створення електронної бібліотеки викладача й проектів з написанням декількома педагогами загального навчального посібника. </w:t>
      </w:r>
    </w:p>
    <w:p w:rsidR="00EC4E0C" w:rsidRPr="00E566C6" w:rsidRDefault="00EC4E0C" w:rsidP="007647A8">
      <w:pPr>
        <w:pStyle w:val="a3"/>
        <w:spacing w:before="120" w:beforeAutospacing="0" w:after="12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566C6">
        <w:rPr>
          <w:rFonts w:ascii="Times New Roman" w:hAnsi="Times New Roman"/>
          <w:bCs/>
          <w:i/>
          <w:color w:val="auto"/>
          <w:sz w:val="28"/>
          <w:szCs w:val="28"/>
          <w:lang w:val="uk-UA"/>
        </w:rPr>
        <w:t>Рівень четвертий</w:t>
      </w:r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 xml:space="preserve"> - </w:t>
      </w:r>
      <w:r w:rsidRPr="00E566C6">
        <w:rPr>
          <w:rFonts w:ascii="Times New Roman" w:hAnsi="Times New Roman"/>
          <w:b/>
          <w:color w:val="auto"/>
          <w:sz w:val="28"/>
          <w:szCs w:val="28"/>
          <w:lang w:val="uk-UA"/>
        </w:rPr>
        <w:t>ПЕРШІ УРОКИ</w:t>
      </w:r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>. Поступово нові інформаційні технології починають з’являтись  і на «його величності» уроці. Важливо, що для  викладача вже чи навряд можливий рух у зворотну сторону. Навпаки, виникає проблема систематизації створюваного матеріалу вже на якісно новому рівні.</w:t>
      </w:r>
    </w:p>
    <w:p w:rsidR="00EC4E0C" w:rsidRPr="00E566C6" w:rsidRDefault="00EC4E0C" w:rsidP="007647A8">
      <w:pPr>
        <w:pStyle w:val="a3"/>
        <w:spacing w:before="120" w:beforeAutospacing="0" w:after="120" w:afterAutospacing="0" w:line="360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566C6">
        <w:rPr>
          <w:rFonts w:ascii="Times New Roman" w:hAnsi="Times New Roman"/>
          <w:bCs/>
          <w:i/>
          <w:color w:val="auto"/>
          <w:sz w:val="28"/>
          <w:szCs w:val="28"/>
          <w:lang w:val="uk-UA"/>
        </w:rPr>
        <w:t>Рівень п’ятий</w:t>
      </w:r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 xml:space="preserve"> - </w:t>
      </w:r>
      <w:r w:rsidRPr="00E566C6">
        <w:rPr>
          <w:rFonts w:ascii="Times New Roman" w:hAnsi="Times New Roman"/>
          <w:b/>
          <w:color w:val="auto"/>
          <w:sz w:val="28"/>
          <w:szCs w:val="28"/>
          <w:lang w:val="uk-UA"/>
        </w:rPr>
        <w:t>ПОШУКИ СИСТЕМИ</w:t>
      </w:r>
      <w:r w:rsidRPr="00E566C6">
        <w:rPr>
          <w:rFonts w:ascii="Times New Roman" w:hAnsi="Times New Roman"/>
          <w:color w:val="auto"/>
          <w:sz w:val="28"/>
          <w:szCs w:val="28"/>
          <w:lang w:val="uk-UA"/>
        </w:rPr>
        <w:t>. Для педагога стає професійно необхідним навчитися сполучати власний викладацький стиль із тими технічними можливостями, які надають йому нові інформаційні технології.</w:t>
      </w:r>
    </w:p>
    <w:p w:rsidR="00277686" w:rsidRDefault="007647A8" w:rsidP="007647A8">
      <w:pPr>
        <w:shd w:val="clear" w:color="auto" w:fill="FFFFFF" w:themeFill="background1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Віднести себе до якогось з рівнів конкретно я не можу, адже намагаюсь відповідати усім вимогам сучасного навчального процесу.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ідготовкою до уроків я не обмежуюсь. Використання інформаційних технологій також передбачає створення електронних посібників, презентацій,  електронних підручників, підготовки до семінарів тощо. </w:t>
      </w:r>
    </w:p>
    <w:p w:rsidR="007647A8" w:rsidRDefault="00E40370" w:rsidP="007647A8">
      <w:pPr>
        <w:shd w:val="clear" w:color="auto" w:fill="FFFFFF" w:themeFill="background1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роки праці я разом із колегами приймав участь у створенні та розповсюдженні</w:t>
      </w:r>
      <w:r w:rsidR="0027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різноманітних </w:t>
      </w:r>
      <w:r w:rsidR="00184F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184F4F" w:rsidRDefault="00184F4F" w:rsidP="007647A8">
      <w:pPr>
        <w:shd w:val="clear" w:color="auto" w:fill="FFFFFF" w:themeFill="background1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4F4F" w:rsidRDefault="00184F4F" w:rsidP="00184F4F">
      <w:pPr>
        <w:shd w:val="clear" w:color="auto" w:fill="FFFFFF" w:themeFill="background1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Але нажаль с</w:t>
      </w:r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оціологічні дослідження останніх років показують, що для більшості молоді робота не стає головною справою в житті, а фактори, які вплинули на вибір професії, носять соціальний характер і не мають вираженого мотиву. Тому на перший план повинні виступати ціннісні орієнтації, направлені не тільки на мотиви економічного характеру – дох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д, прибуток, рівень особистого добробуту, але і пріоритетні мотиви гуманістичного характеру – моральні установки, професійні цінності, творча самореалізація.</w:t>
      </w:r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C323F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Враховуючи цей факт,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можна сказати, що</w:t>
      </w:r>
      <w:r w:rsidRPr="00C323F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323F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початок роботи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>вчителя</w:t>
      </w:r>
      <w:r w:rsidRPr="00C323F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- професійне орієнтування молоді.</w:t>
      </w:r>
      <w:r w:rsidRPr="00C32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A3535" w:rsidRPr="00E566C6" w:rsidRDefault="001A3535" w:rsidP="001A3535">
      <w:pPr>
        <w:pStyle w:val="a3"/>
        <w:shd w:val="clear" w:color="auto" w:fill="FFFFFF"/>
        <w:spacing w:before="12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A3535" w:rsidRPr="001A3535" w:rsidRDefault="001A3535" w:rsidP="001A3535">
      <w:pPr>
        <w:shd w:val="clear" w:color="auto" w:fill="FFFFFF" w:themeFill="background1"/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1A3535" w:rsidRPr="001A3535" w:rsidSect="00FB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1.25pt;height:64.5pt" o:bullet="t">
        <v:imagedata r:id="rId1" o:title="editor_but"/>
      </v:shape>
    </w:pict>
  </w:numPicBullet>
  <w:abstractNum w:abstractNumId="0" w15:restartNumberingAfterBreak="0">
    <w:nsid w:val="137F2F95"/>
    <w:multiLevelType w:val="hybridMultilevel"/>
    <w:tmpl w:val="7BCA5C36"/>
    <w:lvl w:ilvl="0" w:tplc="212637C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0E18A7"/>
    <w:multiLevelType w:val="multilevel"/>
    <w:tmpl w:val="C692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3535"/>
    <w:rsid w:val="00184F4F"/>
    <w:rsid w:val="001A3535"/>
    <w:rsid w:val="00277686"/>
    <w:rsid w:val="0029026C"/>
    <w:rsid w:val="005A02E9"/>
    <w:rsid w:val="007647A8"/>
    <w:rsid w:val="007C253C"/>
    <w:rsid w:val="007C4293"/>
    <w:rsid w:val="0088790A"/>
    <w:rsid w:val="00971FC2"/>
    <w:rsid w:val="00E153BD"/>
    <w:rsid w:val="00E40370"/>
    <w:rsid w:val="00EC4E0C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59FB"/>
  <w15:docId w15:val="{A664DF1F-5347-45C7-B433-A692B170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353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35"/>
      <w:szCs w:val="35"/>
      <w:lang w:bidi="en-US"/>
    </w:rPr>
  </w:style>
  <w:style w:type="paragraph" w:customStyle="1" w:styleId="BlockQuote">
    <w:name w:val="Block Quote"/>
    <w:basedOn w:val="a"/>
    <w:rsid w:val="001A3535"/>
    <w:pPr>
      <w:spacing w:after="180" w:line="240" w:lineRule="auto"/>
      <w:ind w:left="360" w:right="360"/>
    </w:pPr>
    <w:rPr>
      <w:rFonts w:ascii="Arial" w:eastAsia="Times" w:hAnsi="Arial" w:cs="Arial"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A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5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02E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26EB05-021F-499F-92F7-4E54A4AE99F6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EAD19C62-605B-4092-BD87-493551B82FC5}">
      <dgm:prSet phldrT="[Текст]" custT="1"/>
      <dgm:spPr/>
      <dgm:t>
        <a:bodyPr/>
        <a:lstStyle/>
        <a:p>
          <a:pPr algn="ctr"/>
          <a:r>
            <a:rPr lang="ru-RU" sz="1800" b="1">
              <a:latin typeface="Georgia" pitchFamily="18" charset="0"/>
            </a:rPr>
            <a:t>ІКТ - </a:t>
          </a:r>
          <a:r>
            <a:rPr lang="ru-RU" sz="1600" b="1">
              <a:latin typeface="Georgia" pitchFamily="18" charset="0"/>
            </a:rPr>
            <a:t>компетентність</a:t>
          </a:r>
          <a:r>
            <a:rPr lang="ru-RU" sz="1800" b="1">
              <a:latin typeface="Georgia" pitchFamily="18" charset="0"/>
            </a:rPr>
            <a:t> </a:t>
          </a:r>
          <a:r>
            <a:rPr lang="ru-RU" sz="1600" b="1">
              <a:latin typeface="Georgia" pitchFamily="18" charset="0"/>
            </a:rPr>
            <a:t>педагога</a:t>
          </a:r>
          <a:endParaRPr lang="ru-RU" sz="1800" b="1">
            <a:latin typeface="Georgia" pitchFamily="18" charset="0"/>
          </a:endParaRPr>
        </a:p>
      </dgm:t>
    </dgm:pt>
    <dgm:pt modelId="{62B2B344-616C-4285-BD2E-FAF70AFB4E5F}" type="parTrans" cxnId="{F264CF5C-E26F-4A3F-AF52-9A40508D1C82}">
      <dgm:prSet/>
      <dgm:spPr/>
      <dgm:t>
        <a:bodyPr/>
        <a:lstStyle/>
        <a:p>
          <a:pPr algn="ctr"/>
          <a:endParaRPr lang="ru-RU"/>
        </a:p>
      </dgm:t>
    </dgm:pt>
    <dgm:pt modelId="{833216A1-492F-47FC-98DF-32E81515AFCA}" type="sibTrans" cxnId="{F264CF5C-E26F-4A3F-AF52-9A40508D1C82}">
      <dgm:prSet/>
      <dgm:spPr/>
      <dgm:t>
        <a:bodyPr/>
        <a:lstStyle/>
        <a:p>
          <a:pPr algn="ctr"/>
          <a:endParaRPr lang="ru-RU"/>
        </a:p>
      </dgm:t>
    </dgm:pt>
    <dgm:pt modelId="{8147EE91-FEBF-4F44-8A43-3CDCB307BD7D}">
      <dgm:prSet phldrT="[Текст]"/>
      <dgm:spPr/>
      <dgm:t>
        <a:bodyPr vert="vert270"/>
        <a:lstStyle/>
        <a:p>
          <a:pPr algn="ctr"/>
          <a:r>
            <a:rPr lang="ru-RU" b="1">
              <a:latin typeface="Georgia" pitchFamily="18" charset="0"/>
            </a:rPr>
            <a:t>Ціннісно-мотиваційний компонент</a:t>
          </a:r>
        </a:p>
      </dgm:t>
    </dgm:pt>
    <dgm:pt modelId="{046B7A8F-2BD7-4E15-9E90-5E2D9CB773CD}" type="parTrans" cxnId="{6C43D215-A736-4B95-A5A3-4D68246C2FDE}">
      <dgm:prSet/>
      <dgm:spPr/>
      <dgm:t>
        <a:bodyPr/>
        <a:lstStyle/>
        <a:p>
          <a:pPr algn="ctr"/>
          <a:endParaRPr lang="ru-RU"/>
        </a:p>
      </dgm:t>
    </dgm:pt>
    <dgm:pt modelId="{03FA4DA9-9D4E-4E7A-92D2-DCD179D4ED6D}" type="sibTrans" cxnId="{6C43D215-A736-4B95-A5A3-4D68246C2FDE}">
      <dgm:prSet/>
      <dgm:spPr/>
      <dgm:t>
        <a:bodyPr/>
        <a:lstStyle/>
        <a:p>
          <a:pPr algn="ctr"/>
          <a:endParaRPr lang="ru-RU"/>
        </a:p>
      </dgm:t>
    </dgm:pt>
    <dgm:pt modelId="{32AB2C92-B09A-4271-9141-B635C6BD081C}">
      <dgm:prSet phldrT="[Текст]"/>
      <dgm:spPr/>
      <dgm:t>
        <a:bodyPr vert="vert270"/>
        <a:lstStyle/>
        <a:p>
          <a:pPr algn="ctr"/>
          <a:r>
            <a:rPr lang="ru-RU" b="1">
              <a:latin typeface="Georgia" pitchFamily="18" charset="0"/>
            </a:rPr>
            <a:t>Рефлексійний компонент</a:t>
          </a:r>
        </a:p>
      </dgm:t>
    </dgm:pt>
    <dgm:pt modelId="{59B8BFC9-28D2-45E5-A746-72214CC3507B}" type="parTrans" cxnId="{68B98ADA-7B88-407A-A767-094E1EF9ACC9}">
      <dgm:prSet/>
      <dgm:spPr/>
      <dgm:t>
        <a:bodyPr/>
        <a:lstStyle/>
        <a:p>
          <a:pPr algn="ctr"/>
          <a:endParaRPr lang="ru-RU"/>
        </a:p>
      </dgm:t>
    </dgm:pt>
    <dgm:pt modelId="{6F152D6E-7035-4397-9661-71A6B204CDE4}" type="sibTrans" cxnId="{68B98ADA-7B88-407A-A767-094E1EF9ACC9}">
      <dgm:prSet/>
      <dgm:spPr/>
      <dgm:t>
        <a:bodyPr/>
        <a:lstStyle/>
        <a:p>
          <a:pPr algn="ctr"/>
          <a:endParaRPr lang="ru-RU"/>
        </a:p>
      </dgm:t>
    </dgm:pt>
    <dgm:pt modelId="{21A2545F-9975-4DBA-B724-21F4B34CC1FC}">
      <dgm:prSet/>
      <dgm:spPr/>
      <dgm:t>
        <a:bodyPr vert="vert270"/>
        <a:lstStyle/>
        <a:p>
          <a:pPr algn="ctr"/>
          <a:r>
            <a:rPr lang="ru-RU" b="1">
              <a:latin typeface="Georgia" pitchFamily="18" charset="0"/>
            </a:rPr>
            <a:t>Когнітивний компопнент</a:t>
          </a:r>
        </a:p>
      </dgm:t>
    </dgm:pt>
    <dgm:pt modelId="{D7791C7A-50B2-4209-9FDF-D19C492AC558}" type="parTrans" cxnId="{1C9B4D13-5C91-462D-9650-BA4438C0E226}">
      <dgm:prSet/>
      <dgm:spPr/>
      <dgm:t>
        <a:bodyPr/>
        <a:lstStyle/>
        <a:p>
          <a:pPr algn="ctr"/>
          <a:endParaRPr lang="ru-RU"/>
        </a:p>
      </dgm:t>
    </dgm:pt>
    <dgm:pt modelId="{DE903CC9-3427-4BF8-A3DA-0A720941FDD6}" type="sibTrans" cxnId="{1C9B4D13-5C91-462D-9650-BA4438C0E226}">
      <dgm:prSet/>
      <dgm:spPr/>
      <dgm:t>
        <a:bodyPr/>
        <a:lstStyle/>
        <a:p>
          <a:pPr algn="ctr"/>
          <a:endParaRPr lang="ru-RU"/>
        </a:p>
      </dgm:t>
    </dgm:pt>
    <dgm:pt modelId="{0331C977-E20F-42D7-ADEE-730EF4DEED6E}">
      <dgm:prSet/>
      <dgm:spPr/>
      <dgm:t>
        <a:bodyPr vert="vert270"/>
        <a:lstStyle/>
        <a:p>
          <a:pPr algn="ctr"/>
          <a:r>
            <a:rPr lang="ru-RU" b="1">
              <a:latin typeface="Georgia" pitchFamily="18" charset="0"/>
            </a:rPr>
            <a:t>Конативний компонент</a:t>
          </a:r>
        </a:p>
      </dgm:t>
    </dgm:pt>
    <dgm:pt modelId="{FB730033-5B89-4CD1-89F5-A50A2F5D8D21}" type="parTrans" cxnId="{4FCCECF4-4364-42CB-A172-560F7BD0D1ED}">
      <dgm:prSet/>
      <dgm:spPr/>
      <dgm:t>
        <a:bodyPr/>
        <a:lstStyle/>
        <a:p>
          <a:pPr algn="ctr"/>
          <a:endParaRPr lang="ru-RU"/>
        </a:p>
      </dgm:t>
    </dgm:pt>
    <dgm:pt modelId="{14E0C004-B047-4EE3-B1D0-74F7EB941AC6}" type="sibTrans" cxnId="{4FCCECF4-4364-42CB-A172-560F7BD0D1ED}">
      <dgm:prSet/>
      <dgm:spPr/>
      <dgm:t>
        <a:bodyPr/>
        <a:lstStyle/>
        <a:p>
          <a:pPr algn="ctr"/>
          <a:endParaRPr lang="ru-RU"/>
        </a:p>
      </dgm:t>
    </dgm:pt>
    <dgm:pt modelId="{5E789035-43B6-4CBE-A351-88400A5EADAC}">
      <dgm:prSet/>
      <dgm:spPr/>
      <dgm:t>
        <a:bodyPr vert="vert270"/>
        <a:lstStyle/>
        <a:p>
          <a:pPr algn="ctr"/>
          <a:r>
            <a:rPr lang="ru-RU" b="1">
              <a:latin typeface="Georgia" pitchFamily="18" charset="0"/>
            </a:rPr>
            <a:t>Афективний компонент</a:t>
          </a:r>
        </a:p>
      </dgm:t>
    </dgm:pt>
    <dgm:pt modelId="{BEF35F0B-2B91-4D86-A7A9-CB187B21C6EE}" type="parTrans" cxnId="{10E31716-28D5-4BD5-83CD-8F2F0212CC16}">
      <dgm:prSet/>
      <dgm:spPr/>
      <dgm:t>
        <a:bodyPr/>
        <a:lstStyle/>
        <a:p>
          <a:pPr algn="ctr"/>
          <a:endParaRPr lang="ru-RU"/>
        </a:p>
      </dgm:t>
    </dgm:pt>
    <dgm:pt modelId="{84241579-031F-4788-9A4B-1314A908EA8D}" type="sibTrans" cxnId="{10E31716-28D5-4BD5-83CD-8F2F0212CC16}">
      <dgm:prSet/>
      <dgm:spPr/>
      <dgm:t>
        <a:bodyPr/>
        <a:lstStyle/>
        <a:p>
          <a:pPr algn="ctr"/>
          <a:endParaRPr lang="ru-RU"/>
        </a:p>
      </dgm:t>
    </dgm:pt>
    <dgm:pt modelId="{8449EFAC-2CD6-4E0E-AC78-C5543BDDD08B}">
      <dgm:prSet/>
      <dgm:spPr/>
      <dgm:t>
        <a:bodyPr vert="vert270"/>
        <a:lstStyle/>
        <a:p>
          <a:pPr algn="ctr"/>
          <a:r>
            <a:rPr lang="ru-RU" b="1">
              <a:latin typeface="Georgia" pitchFamily="18" charset="0"/>
            </a:rPr>
            <a:t>Діяльнісний компонент</a:t>
          </a:r>
        </a:p>
      </dgm:t>
    </dgm:pt>
    <dgm:pt modelId="{836E7310-4D06-46BA-988E-5B1F3EEC637C}" type="parTrans" cxnId="{73A48780-D3AE-4A3D-80D7-6C8202950379}">
      <dgm:prSet/>
      <dgm:spPr/>
      <dgm:t>
        <a:bodyPr/>
        <a:lstStyle/>
        <a:p>
          <a:pPr algn="ctr"/>
          <a:endParaRPr lang="ru-RU"/>
        </a:p>
      </dgm:t>
    </dgm:pt>
    <dgm:pt modelId="{1CA3B6E8-7388-4000-B7AA-DE5F12DE929A}" type="sibTrans" cxnId="{73A48780-D3AE-4A3D-80D7-6C8202950379}">
      <dgm:prSet/>
      <dgm:spPr/>
      <dgm:t>
        <a:bodyPr/>
        <a:lstStyle/>
        <a:p>
          <a:pPr algn="ctr"/>
          <a:endParaRPr lang="ru-RU"/>
        </a:p>
      </dgm:t>
    </dgm:pt>
    <dgm:pt modelId="{7C3CDDF3-0F47-4D96-BC3A-8CFDC3A65FBB}" type="pres">
      <dgm:prSet presAssocID="{FE26EB05-021F-499F-92F7-4E54A4AE99F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4F66A33-23F7-4C34-AF0D-15FB239A648D}" type="pres">
      <dgm:prSet presAssocID="{EAD19C62-605B-4092-BD87-493551B82FC5}" presName="hierRoot1" presStyleCnt="0"/>
      <dgm:spPr/>
      <dgm:t>
        <a:bodyPr/>
        <a:lstStyle/>
        <a:p>
          <a:endParaRPr lang="ru-RU"/>
        </a:p>
      </dgm:t>
    </dgm:pt>
    <dgm:pt modelId="{906F7B01-3297-42DE-826D-71CCFE485BA0}" type="pres">
      <dgm:prSet presAssocID="{EAD19C62-605B-4092-BD87-493551B82FC5}" presName="composite" presStyleCnt="0"/>
      <dgm:spPr/>
      <dgm:t>
        <a:bodyPr/>
        <a:lstStyle/>
        <a:p>
          <a:endParaRPr lang="ru-RU"/>
        </a:p>
      </dgm:t>
    </dgm:pt>
    <dgm:pt modelId="{846BE885-EDCA-4789-9056-224E949E21B4}" type="pres">
      <dgm:prSet presAssocID="{EAD19C62-605B-4092-BD87-493551B82FC5}" presName="background" presStyleLbl="node0" presStyleIdx="0" presStyleCnt="1"/>
      <dgm:spPr/>
      <dgm:t>
        <a:bodyPr/>
        <a:lstStyle/>
        <a:p>
          <a:endParaRPr lang="ru-RU"/>
        </a:p>
      </dgm:t>
    </dgm:pt>
    <dgm:pt modelId="{E278E4B5-6F6F-4A5C-9DBE-7BCA1B266E46}" type="pres">
      <dgm:prSet presAssocID="{EAD19C62-605B-4092-BD87-493551B82FC5}" presName="text" presStyleLbl="fgAcc0" presStyleIdx="0" presStyleCnt="1" custScaleX="332845" custScaleY="2051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F7EAD8-098C-4900-AE60-8EDB77358AF7}" type="pres">
      <dgm:prSet presAssocID="{EAD19C62-605B-4092-BD87-493551B82FC5}" presName="hierChild2" presStyleCnt="0"/>
      <dgm:spPr/>
      <dgm:t>
        <a:bodyPr/>
        <a:lstStyle/>
        <a:p>
          <a:endParaRPr lang="ru-RU"/>
        </a:p>
      </dgm:t>
    </dgm:pt>
    <dgm:pt modelId="{F89F1522-2F31-427F-85B2-9A101952E17E}" type="pres">
      <dgm:prSet presAssocID="{046B7A8F-2BD7-4E15-9E90-5E2D9CB773CD}" presName="Name10" presStyleLbl="parChTrans1D2" presStyleIdx="0" presStyleCnt="6"/>
      <dgm:spPr/>
      <dgm:t>
        <a:bodyPr/>
        <a:lstStyle/>
        <a:p>
          <a:endParaRPr lang="ru-RU"/>
        </a:p>
      </dgm:t>
    </dgm:pt>
    <dgm:pt modelId="{FE93521B-CBD7-467F-AB2B-C8ACEF5224E5}" type="pres">
      <dgm:prSet presAssocID="{8147EE91-FEBF-4F44-8A43-3CDCB307BD7D}" presName="hierRoot2" presStyleCnt="0"/>
      <dgm:spPr/>
      <dgm:t>
        <a:bodyPr/>
        <a:lstStyle/>
        <a:p>
          <a:endParaRPr lang="ru-RU"/>
        </a:p>
      </dgm:t>
    </dgm:pt>
    <dgm:pt modelId="{4CCFD839-DC56-44CE-A29F-2BEF4743D25A}" type="pres">
      <dgm:prSet presAssocID="{8147EE91-FEBF-4F44-8A43-3CDCB307BD7D}" presName="composite2" presStyleCnt="0"/>
      <dgm:spPr/>
      <dgm:t>
        <a:bodyPr/>
        <a:lstStyle/>
        <a:p>
          <a:endParaRPr lang="ru-RU"/>
        </a:p>
      </dgm:t>
    </dgm:pt>
    <dgm:pt modelId="{913669C3-7FD2-494E-99A7-E226FA581D42}" type="pres">
      <dgm:prSet presAssocID="{8147EE91-FEBF-4F44-8A43-3CDCB307BD7D}" presName="background2" presStyleLbl="node2" presStyleIdx="0" presStyleCnt="6"/>
      <dgm:spPr/>
      <dgm:t>
        <a:bodyPr/>
        <a:lstStyle/>
        <a:p>
          <a:endParaRPr lang="ru-RU"/>
        </a:p>
      </dgm:t>
    </dgm:pt>
    <dgm:pt modelId="{9E947E30-EBBE-4F77-A8EE-CAC3C45CB699}" type="pres">
      <dgm:prSet presAssocID="{8147EE91-FEBF-4F44-8A43-3CDCB307BD7D}" presName="text2" presStyleLbl="fgAcc2" presStyleIdx="0" presStyleCnt="6" custScaleX="119570" custScaleY="3169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515083-B3BD-4BD6-9A52-44737EC36BB5}" type="pres">
      <dgm:prSet presAssocID="{8147EE91-FEBF-4F44-8A43-3CDCB307BD7D}" presName="hierChild3" presStyleCnt="0"/>
      <dgm:spPr/>
      <dgm:t>
        <a:bodyPr/>
        <a:lstStyle/>
        <a:p>
          <a:endParaRPr lang="ru-RU"/>
        </a:p>
      </dgm:t>
    </dgm:pt>
    <dgm:pt modelId="{A78B6EB8-AA39-495E-8E5A-65610A6EE78C}" type="pres">
      <dgm:prSet presAssocID="{59B8BFC9-28D2-45E5-A746-72214CC3507B}" presName="Name10" presStyleLbl="parChTrans1D2" presStyleIdx="1" presStyleCnt="6"/>
      <dgm:spPr/>
      <dgm:t>
        <a:bodyPr/>
        <a:lstStyle/>
        <a:p>
          <a:endParaRPr lang="ru-RU"/>
        </a:p>
      </dgm:t>
    </dgm:pt>
    <dgm:pt modelId="{E7F16CA4-B6E0-4B22-A482-29BED3CB6B17}" type="pres">
      <dgm:prSet presAssocID="{32AB2C92-B09A-4271-9141-B635C6BD081C}" presName="hierRoot2" presStyleCnt="0"/>
      <dgm:spPr/>
      <dgm:t>
        <a:bodyPr/>
        <a:lstStyle/>
        <a:p>
          <a:endParaRPr lang="ru-RU"/>
        </a:p>
      </dgm:t>
    </dgm:pt>
    <dgm:pt modelId="{B7B88A19-6A0F-49FE-B78F-34C694C95F52}" type="pres">
      <dgm:prSet presAssocID="{32AB2C92-B09A-4271-9141-B635C6BD081C}" presName="composite2" presStyleCnt="0"/>
      <dgm:spPr/>
      <dgm:t>
        <a:bodyPr/>
        <a:lstStyle/>
        <a:p>
          <a:endParaRPr lang="ru-RU"/>
        </a:p>
      </dgm:t>
    </dgm:pt>
    <dgm:pt modelId="{7339FE51-804F-4D82-B402-8BCE456A73E0}" type="pres">
      <dgm:prSet presAssocID="{32AB2C92-B09A-4271-9141-B635C6BD081C}" presName="background2" presStyleLbl="node2" presStyleIdx="1" presStyleCnt="6"/>
      <dgm:spPr/>
      <dgm:t>
        <a:bodyPr/>
        <a:lstStyle/>
        <a:p>
          <a:endParaRPr lang="ru-RU"/>
        </a:p>
      </dgm:t>
    </dgm:pt>
    <dgm:pt modelId="{C73F4000-DB51-4E0D-82B1-1A8E4DBB659C}" type="pres">
      <dgm:prSet presAssocID="{32AB2C92-B09A-4271-9141-B635C6BD081C}" presName="text2" presStyleLbl="fgAcc2" presStyleIdx="1" presStyleCnt="6" custScaleX="112210" custScaleY="3214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286315-05BE-45A9-9828-78CE5B2B392E}" type="pres">
      <dgm:prSet presAssocID="{32AB2C92-B09A-4271-9141-B635C6BD081C}" presName="hierChild3" presStyleCnt="0"/>
      <dgm:spPr/>
      <dgm:t>
        <a:bodyPr/>
        <a:lstStyle/>
        <a:p>
          <a:endParaRPr lang="ru-RU"/>
        </a:p>
      </dgm:t>
    </dgm:pt>
    <dgm:pt modelId="{3E73C530-808B-469B-97C3-8AA9C504F509}" type="pres">
      <dgm:prSet presAssocID="{D7791C7A-50B2-4209-9FDF-D19C492AC558}" presName="Name10" presStyleLbl="parChTrans1D2" presStyleIdx="2" presStyleCnt="6"/>
      <dgm:spPr/>
      <dgm:t>
        <a:bodyPr/>
        <a:lstStyle/>
        <a:p>
          <a:endParaRPr lang="ru-RU"/>
        </a:p>
      </dgm:t>
    </dgm:pt>
    <dgm:pt modelId="{042736C6-51DA-4AE8-9D46-BA9BE91F7D20}" type="pres">
      <dgm:prSet presAssocID="{21A2545F-9975-4DBA-B724-21F4B34CC1FC}" presName="hierRoot2" presStyleCnt="0"/>
      <dgm:spPr/>
      <dgm:t>
        <a:bodyPr/>
        <a:lstStyle/>
        <a:p>
          <a:endParaRPr lang="ru-RU"/>
        </a:p>
      </dgm:t>
    </dgm:pt>
    <dgm:pt modelId="{D0B3C12A-5922-4787-B600-F9786C8EF7BC}" type="pres">
      <dgm:prSet presAssocID="{21A2545F-9975-4DBA-B724-21F4B34CC1FC}" presName="composite2" presStyleCnt="0"/>
      <dgm:spPr/>
      <dgm:t>
        <a:bodyPr/>
        <a:lstStyle/>
        <a:p>
          <a:endParaRPr lang="ru-RU"/>
        </a:p>
      </dgm:t>
    </dgm:pt>
    <dgm:pt modelId="{054CFC65-7703-4C4C-A367-A019DFFA9570}" type="pres">
      <dgm:prSet presAssocID="{21A2545F-9975-4DBA-B724-21F4B34CC1FC}" presName="background2" presStyleLbl="node2" presStyleIdx="2" presStyleCnt="6"/>
      <dgm:spPr/>
      <dgm:t>
        <a:bodyPr/>
        <a:lstStyle/>
        <a:p>
          <a:endParaRPr lang="ru-RU"/>
        </a:p>
      </dgm:t>
    </dgm:pt>
    <dgm:pt modelId="{08FE21FD-32FC-4E2F-B103-BBA80A462872}" type="pres">
      <dgm:prSet presAssocID="{21A2545F-9975-4DBA-B724-21F4B34CC1FC}" presName="text2" presStyleLbl="fgAcc2" presStyleIdx="2" presStyleCnt="6" custScaleX="112298" custScaleY="3243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6652E0-5ED2-44E4-8F46-E1735F09D19C}" type="pres">
      <dgm:prSet presAssocID="{21A2545F-9975-4DBA-B724-21F4B34CC1FC}" presName="hierChild3" presStyleCnt="0"/>
      <dgm:spPr/>
      <dgm:t>
        <a:bodyPr/>
        <a:lstStyle/>
        <a:p>
          <a:endParaRPr lang="ru-RU"/>
        </a:p>
      </dgm:t>
    </dgm:pt>
    <dgm:pt modelId="{99C23CB8-3C54-43B3-96C7-6AF487C164A6}" type="pres">
      <dgm:prSet presAssocID="{FB730033-5B89-4CD1-89F5-A50A2F5D8D21}" presName="Name10" presStyleLbl="parChTrans1D2" presStyleIdx="3" presStyleCnt="6"/>
      <dgm:spPr/>
      <dgm:t>
        <a:bodyPr/>
        <a:lstStyle/>
        <a:p>
          <a:endParaRPr lang="ru-RU"/>
        </a:p>
      </dgm:t>
    </dgm:pt>
    <dgm:pt modelId="{84E61864-6A49-443A-B980-8AA26B18AB28}" type="pres">
      <dgm:prSet presAssocID="{0331C977-E20F-42D7-ADEE-730EF4DEED6E}" presName="hierRoot2" presStyleCnt="0"/>
      <dgm:spPr/>
      <dgm:t>
        <a:bodyPr/>
        <a:lstStyle/>
        <a:p>
          <a:endParaRPr lang="ru-RU"/>
        </a:p>
      </dgm:t>
    </dgm:pt>
    <dgm:pt modelId="{B10CF339-BCA6-4A23-8F38-1263630C7FBB}" type="pres">
      <dgm:prSet presAssocID="{0331C977-E20F-42D7-ADEE-730EF4DEED6E}" presName="composite2" presStyleCnt="0"/>
      <dgm:spPr/>
      <dgm:t>
        <a:bodyPr/>
        <a:lstStyle/>
        <a:p>
          <a:endParaRPr lang="ru-RU"/>
        </a:p>
      </dgm:t>
    </dgm:pt>
    <dgm:pt modelId="{0050842C-A7E9-4FC8-B111-90DA198AADB6}" type="pres">
      <dgm:prSet presAssocID="{0331C977-E20F-42D7-ADEE-730EF4DEED6E}" presName="background2" presStyleLbl="node2" presStyleIdx="3" presStyleCnt="6"/>
      <dgm:spPr/>
      <dgm:t>
        <a:bodyPr/>
        <a:lstStyle/>
        <a:p>
          <a:endParaRPr lang="ru-RU"/>
        </a:p>
      </dgm:t>
    </dgm:pt>
    <dgm:pt modelId="{F587A0D5-003A-4532-9C0A-B8705E3C011C}" type="pres">
      <dgm:prSet presAssocID="{0331C977-E20F-42D7-ADEE-730EF4DEED6E}" presName="text2" presStyleLbl="fgAcc2" presStyleIdx="3" presStyleCnt="6" custScaleY="323535" custLinFactNeighborX="1588" custLinFactNeighborY="-25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780A7D-A408-41EA-B357-B98387EBF9DC}" type="pres">
      <dgm:prSet presAssocID="{0331C977-E20F-42D7-ADEE-730EF4DEED6E}" presName="hierChild3" presStyleCnt="0"/>
      <dgm:spPr/>
      <dgm:t>
        <a:bodyPr/>
        <a:lstStyle/>
        <a:p>
          <a:endParaRPr lang="ru-RU"/>
        </a:p>
      </dgm:t>
    </dgm:pt>
    <dgm:pt modelId="{EAB6675A-7037-416D-BE1B-A93220055E4F}" type="pres">
      <dgm:prSet presAssocID="{BEF35F0B-2B91-4D86-A7A9-CB187B21C6EE}" presName="Name10" presStyleLbl="parChTrans1D2" presStyleIdx="4" presStyleCnt="6"/>
      <dgm:spPr/>
      <dgm:t>
        <a:bodyPr/>
        <a:lstStyle/>
        <a:p>
          <a:endParaRPr lang="ru-RU"/>
        </a:p>
      </dgm:t>
    </dgm:pt>
    <dgm:pt modelId="{26BDFB6A-5C4F-4F6D-9860-14198F478BEF}" type="pres">
      <dgm:prSet presAssocID="{5E789035-43B6-4CBE-A351-88400A5EADAC}" presName="hierRoot2" presStyleCnt="0"/>
      <dgm:spPr/>
      <dgm:t>
        <a:bodyPr/>
        <a:lstStyle/>
        <a:p>
          <a:endParaRPr lang="ru-RU"/>
        </a:p>
      </dgm:t>
    </dgm:pt>
    <dgm:pt modelId="{AFE5B053-14BC-4002-8403-ED473862F9D2}" type="pres">
      <dgm:prSet presAssocID="{5E789035-43B6-4CBE-A351-88400A5EADAC}" presName="composite2" presStyleCnt="0"/>
      <dgm:spPr/>
      <dgm:t>
        <a:bodyPr/>
        <a:lstStyle/>
        <a:p>
          <a:endParaRPr lang="ru-RU"/>
        </a:p>
      </dgm:t>
    </dgm:pt>
    <dgm:pt modelId="{537AD88D-2548-483A-A3E1-6D3D1CCE2523}" type="pres">
      <dgm:prSet presAssocID="{5E789035-43B6-4CBE-A351-88400A5EADAC}" presName="background2" presStyleLbl="node2" presStyleIdx="4" presStyleCnt="6"/>
      <dgm:spPr/>
      <dgm:t>
        <a:bodyPr/>
        <a:lstStyle/>
        <a:p>
          <a:endParaRPr lang="ru-RU"/>
        </a:p>
      </dgm:t>
    </dgm:pt>
    <dgm:pt modelId="{B9D84E69-FA2F-49ED-9FAD-D41C1E622D14}" type="pres">
      <dgm:prSet presAssocID="{5E789035-43B6-4CBE-A351-88400A5EADAC}" presName="text2" presStyleLbl="fgAcc2" presStyleIdx="4" presStyleCnt="6" custScaleY="3257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85503C-B8F9-4A2C-B40A-AE2B59330515}" type="pres">
      <dgm:prSet presAssocID="{5E789035-43B6-4CBE-A351-88400A5EADAC}" presName="hierChild3" presStyleCnt="0"/>
      <dgm:spPr/>
      <dgm:t>
        <a:bodyPr/>
        <a:lstStyle/>
        <a:p>
          <a:endParaRPr lang="ru-RU"/>
        </a:p>
      </dgm:t>
    </dgm:pt>
    <dgm:pt modelId="{F951FC42-E6C5-4323-9719-E45A2E8EB28A}" type="pres">
      <dgm:prSet presAssocID="{836E7310-4D06-46BA-988E-5B1F3EEC637C}" presName="Name10" presStyleLbl="parChTrans1D2" presStyleIdx="5" presStyleCnt="6"/>
      <dgm:spPr/>
      <dgm:t>
        <a:bodyPr/>
        <a:lstStyle/>
        <a:p>
          <a:endParaRPr lang="ru-RU"/>
        </a:p>
      </dgm:t>
    </dgm:pt>
    <dgm:pt modelId="{033BF58B-C471-424C-96C0-A866D409BE94}" type="pres">
      <dgm:prSet presAssocID="{8449EFAC-2CD6-4E0E-AC78-C5543BDDD08B}" presName="hierRoot2" presStyleCnt="0"/>
      <dgm:spPr/>
      <dgm:t>
        <a:bodyPr/>
        <a:lstStyle/>
        <a:p>
          <a:endParaRPr lang="ru-RU"/>
        </a:p>
      </dgm:t>
    </dgm:pt>
    <dgm:pt modelId="{7AE329B6-3DCD-4A48-8C26-42B7A3D8330F}" type="pres">
      <dgm:prSet presAssocID="{8449EFAC-2CD6-4E0E-AC78-C5543BDDD08B}" presName="composite2" presStyleCnt="0"/>
      <dgm:spPr/>
      <dgm:t>
        <a:bodyPr/>
        <a:lstStyle/>
        <a:p>
          <a:endParaRPr lang="ru-RU"/>
        </a:p>
      </dgm:t>
    </dgm:pt>
    <dgm:pt modelId="{D738C7F5-E7F8-41D0-A56B-ABD44B758FE2}" type="pres">
      <dgm:prSet presAssocID="{8449EFAC-2CD6-4E0E-AC78-C5543BDDD08B}" presName="background2" presStyleLbl="node2" presStyleIdx="5" presStyleCnt="6"/>
      <dgm:spPr/>
      <dgm:t>
        <a:bodyPr/>
        <a:lstStyle/>
        <a:p>
          <a:endParaRPr lang="ru-RU"/>
        </a:p>
      </dgm:t>
    </dgm:pt>
    <dgm:pt modelId="{8EEB0759-BFE0-4DD4-8C6C-A3CF219CD2EE}" type="pres">
      <dgm:prSet presAssocID="{8449EFAC-2CD6-4E0E-AC78-C5543BDDD08B}" presName="text2" presStyleLbl="fgAcc2" presStyleIdx="5" presStyleCnt="6" custScaleY="3329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44F8A0-C275-4CC9-A333-47D86685420B}" type="pres">
      <dgm:prSet presAssocID="{8449EFAC-2CD6-4E0E-AC78-C5543BDDD08B}" presName="hierChild3" presStyleCnt="0"/>
      <dgm:spPr/>
      <dgm:t>
        <a:bodyPr/>
        <a:lstStyle/>
        <a:p>
          <a:endParaRPr lang="ru-RU"/>
        </a:p>
      </dgm:t>
    </dgm:pt>
  </dgm:ptLst>
  <dgm:cxnLst>
    <dgm:cxn modelId="{966C879E-509B-4A89-93AC-ADF77C0BC837}" type="presOf" srcId="{D7791C7A-50B2-4209-9FDF-D19C492AC558}" destId="{3E73C530-808B-469B-97C3-8AA9C504F509}" srcOrd="0" destOrd="0" presId="urn:microsoft.com/office/officeart/2005/8/layout/hierarchy1"/>
    <dgm:cxn modelId="{D75CCE3B-F45E-432E-88C1-130AB2727EB0}" type="presOf" srcId="{8147EE91-FEBF-4F44-8A43-3CDCB307BD7D}" destId="{9E947E30-EBBE-4F77-A8EE-CAC3C45CB699}" srcOrd="0" destOrd="0" presId="urn:microsoft.com/office/officeart/2005/8/layout/hierarchy1"/>
    <dgm:cxn modelId="{2495F1B0-5CE6-4C4E-81CE-C74C1C5A0057}" type="presOf" srcId="{21A2545F-9975-4DBA-B724-21F4B34CC1FC}" destId="{08FE21FD-32FC-4E2F-B103-BBA80A462872}" srcOrd="0" destOrd="0" presId="urn:microsoft.com/office/officeart/2005/8/layout/hierarchy1"/>
    <dgm:cxn modelId="{1C9B4D13-5C91-462D-9650-BA4438C0E226}" srcId="{EAD19C62-605B-4092-BD87-493551B82FC5}" destId="{21A2545F-9975-4DBA-B724-21F4B34CC1FC}" srcOrd="2" destOrd="0" parTransId="{D7791C7A-50B2-4209-9FDF-D19C492AC558}" sibTransId="{DE903CC9-3427-4BF8-A3DA-0A720941FDD6}"/>
    <dgm:cxn modelId="{E9034F4E-A785-4804-8766-7362193CD6ED}" type="presOf" srcId="{836E7310-4D06-46BA-988E-5B1F3EEC637C}" destId="{F951FC42-E6C5-4323-9719-E45A2E8EB28A}" srcOrd="0" destOrd="0" presId="urn:microsoft.com/office/officeart/2005/8/layout/hierarchy1"/>
    <dgm:cxn modelId="{68B98ADA-7B88-407A-A767-094E1EF9ACC9}" srcId="{EAD19C62-605B-4092-BD87-493551B82FC5}" destId="{32AB2C92-B09A-4271-9141-B635C6BD081C}" srcOrd="1" destOrd="0" parTransId="{59B8BFC9-28D2-45E5-A746-72214CC3507B}" sibTransId="{6F152D6E-7035-4397-9661-71A6B204CDE4}"/>
    <dgm:cxn modelId="{A1816D66-4305-4730-82F8-2CD6B324E582}" type="presOf" srcId="{8449EFAC-2CD6-4E0E-AC78-C5543BDDD08B}" destId="{8EEB0759-BFE0-4DD4-8C6C-A3CF219CD2EE}" srcOrd="0" destOrd="0" presId="urn:microsoft.com/office/officeart/2005/8/layout/hierarchy1"/>
    <dgm:cxn modelId="{73A48780-D3AE-4A3D-80D7-6C8202950379}" srcId="{EAD19C62-605B-4092-BD87-493551B82FC5}" destId="{8449EFAC-2CD6-4E0E-AC78-C5543BDDD08B}" srcOrd="5" destOrd="0" parTransId="{836E7310-4D06-46BA-988E-5B1F3EEC637C}" sibTransId="{1CA3B6E8-7388-4000-B7AA-DE5F12DE929A}"/>
    <dgm:cxn modelId="{D5F9EBB9-821A-437F-A8E8-7F1C35FC980A}" type="presOf" srcId="{046B7A8F-2BD7-4E15-9E90-5E2D9CB773CD}" destId="{F89F1522-2F31-427F-85B2-9A101952E17E}" srcOrd="0" destOrd="0" presId="urn:microsoft.com/office/officeart/2005/8/layout/hierarchy1"/>
    <dgm:cxn modelId="{14F7A69B-1F94-4DF1-846D-790A479E6EE3}" type="presOf" srcId="{0331C977-E20F-42D7-ADEE-730EF4DEED6E}" destId="{F587A0D5-003A-4532-9C0A-B8705E3C011C}" srcOrd="0" destOrd="0" presId="urn:microsoft.com/office/officeart/2005/8/layout/hierarchy1"/>
    <dgm:cxn modelId="{4EDC157E-F7A5-40F3-A3F1-C516DD3BDCCE}" type="presOf" srcId="{FB730033-5B89-4CD1-89F5-A50A2F5D8D21}" destId="{99C23CB8-3C54-43B3-96C7-6AF487C164A6}" srcOrd="0" destOrd="0" presId="urn:microsoft.com/office/officeart/2005/8/layout/hierarchy1"/>
    <dgm:cxn modelId="{4FCCECF4-4364-42CB-A172-560F7BD0D1ED}" srcId="{EAD19C62-605B-4092-BD87-493551B82FC5}" destId="{0331C977-E20F-42D7-ADEE-730EF4DEED6E}" srcOrd="3" destOrd="0" parTransId="{FB730033-5B89-4CD1-89F5-A50A2F5D8D21}" sibTransId="{14E0C004-B047-4EE3-B1D0-74F7EB941AC6}"/>
    <dgm:cxn modelId="{6C43D215-A736-4B95-A5A3-4D68246C2FDE}" srcId="{EAD19C62-605B-4092-BD87-493551B82FC5}" destId="{8147EE91-FEBF-4F44-8A43-3CDCB307BD7D}" srcOrd="0" destOrd="0" parTransId="{046B7A8F-2BD7-4E15-9E90-5E2D9CB773CD}" sibTransId="{03FA4DA9-9D4E-4E7A-92D2-DCD179D4ED6D}"/>
    <dgm:cxn modelId="{70CDB9EE-0C0B-40DB-8013-A08D8573140F}" type="presOf" srcId="{59B8BFC9-28D2-45E5-A746-72214CC3507B}" destId="{A78B6EB8-AA39-495E-8E5A-65610A6EE78C}" srcOrd="0" destOrd="0" presId="urn:microsoft.com/office/officeart/2005/8/layout/hierarchy1"/>
    <dgm:cxn modelId="{F264CF5C-E26F-4A3F-AF52-9A40508D1C82}" srcId="{FE26EB05-021F-499F-92F7-4E54A4AE99F6}" destId="{EAD19C62-605B-4092-BD87-493551B82FC5}" srcOrd="0" destOrd="0" parTransId="{62B2B344-616C-4285-BD2E-FAF70AFB4E5F}" sibTransId="{833216A1-492F-47FC-98DF-32E81515AFCA}"/>
    <dgm:cxn modelId="{C9797266-F3E0-4C1C-8526-009F33376CC2}" type="presOf" srcId="{5E789035-43B6-4CBE-A351-88400A5EADAC}" destId="{B9D84E69-FA2F-49ED-9FAD-D41C1E622D14}" srcOrd="0" destOrd="0" presId="urn:microsoft.com/office/officeart/2005/8/layout/hierarchy1"/>
    <dgm:cxn modelId="{FAC95411-882B-4FCD-A2F8-DC80F1E51672}" type="presOf" srcId="{EAD19C62-605B-4092-BD87-493551B82FC5}" destId="{E278E4B5-6F6F-4A5C-9DBE-7BCA1B266E46}" srcOrd="0" destOrd="0" presId="urn:microsoft.com/office/officeart/2005/8/layout/hierarchy1"/>
    <dgm:cxn modelId="{10E31716-28D5-4BD5-83CD-8F2F0212CC16}" srcId="{EAD19C62-605B-4092-BD87-493551B82FC5}" destId="{5E789035-43B6-4CBE-A351-88400A5EADAC}" srcOrd="4" destOrd="0" parTransId="{BEF35F0B-2B91-4D86-A7A9-CB187B21C6EE}" sibTransId="{84241579-031F-4788-9A4B-1314A908EA8D}"/>
    <dgm:cxn modelId="{1F0FB3FD-07BE-4317-9B8A-97E49612AA1A}" type="presOf" srcId="{BEF35F0B-2B91-4D86-A7A9-CB187B21C6EE}" destId="{EAB6675A-7037-416D-BE1B-A93220055E4F}" srcOrd="0" destOrd="0" presId="urn:microsoft.com/office/officeart/2005/8/layout/hierarchy1"/>
    <dgm:cxn modelId="{9CB07DA8-82CB-4681-91D5-18A6E8716C6D}" type="presOf" srcId="{FE26EB05-021F-499F-92F7-4E54A4AE99F6}" destId="{7C3CDDF3-0F47-4D96-BC3A-8CFDC3A65FBB}" srcOrd="0" destOrd="0" presId="urn:microsoft.com/office/officeart/2005/8/layout/hierarchy1"/>
    <dgm:cxn modelId="{B96B0793-9718-4BEC-B589-59F68CFB371C}" type="presOf" srcId="{32AB2C92-B09A-4271-9141-B635C6BD081C}" destId="{C73F4000-DB51-4E0D-82B1-1A8E4DBB659C}" srcOrd="0" destOrd="0" presId="urn:microsoft.com/office/officeart/2005/8/layout/hierarchy1"/>
    <dgm:cxn modelId="{3B09EAF1-FD49-4B77-B7C7-B2D405B2CFBD}" type="presParOf" srcId="{7C3CDDF3-0F47-4D96-BC3A-8CFDC3A65FBB}" destId="{34F66A33-23F7-4C34-AF0D-15FB239A648D}" srcOrd="0" destOrd="0" presId="urn:microsoft.com/office/officeart/2005/8/layout/hierarchy1"/>
    <dgm:cxn modelId="{31CC239E-3AEB-4F8F-825B-7D09DCF0124B}" type="presParOf" srcId="{34F66A33-23F7-4C34-AF0D-15FB239A648D}" destId="{906F7B01-3297-42DE-826D-71CCFE485BA0}" srcOrd="0" destOrd="0" presId="urn:microsoft.com/office/officeart/2005/8/layout/hierarchy1"/>
    <dgm:cxn modelId="{F83C838B-5134-4D6A-809E-FA55E8EBFB62}" type="presParOf" srcId="{906F7B01-3297-42DE-826D-71CCFE485BA0}" destId="{846BE885-EDCA-4789-9056-224E949E21B4}" srcOrd="0" destOrd="0" presId="urn:microsoft.com/office/officeart/2005/8/layout/hierarchy1"/>
    <dgm:cxn modelId="{D2A88B24-DEC9-4C30-96DD-CA185118F206}" type="presParOf" srcId="{906F7B01-3297-42DE-826D-71CCFE485BA0}" destId="{E278E4B5-6F6F-4A5C-9DBE-7BCA1B266E46}" srcOrd="1" destOrd="0" presId="urn:microsoft.com/office/officeart/2005/8/layout/hierarchy1"/>
    <dgm:cxn modelId="{21F9C9F2-82CA-4874-9627-2F0CE8BCDC6A}" type="presParOf" srcId="{34F66A33-23F7-4C34-AF0D-15FB239A648D}" destId="{D3F7EAD8-098C-4900-AE60-8EDB77358AF7}" srcOrd="1" destOrd="0" presId="urn:microsoft.com/office/officeart/2005/8/layout/hierarchy1"/>
    <dgm:cxn modelId="{9EA2C8A9-41F6-47D3-8E6B-59C2F545086F}" type="presParOf" srcId="{D3F7EAD8-098C-4900-AE60-8EDB77358AF7}" destId="{F89F1522-2F31-427F-85B2-9A101952E17E}" srcOrd="0" destOrd="0" presId="urn:microsoft.com/office/officeart/2005/8/layout/hierarchy1"/>
    <dgm:cxn modelId="{9B86472D-47D2-4398-AAD8-F97C04D06EFD}" type="presParOf" srcId="{D3F7EAD8-098C-4900-AE60-8EDB77358AF7}" destId="{FE93521B-CBD7-467F-AB2B-C8ACEF5224E5}" srcOrd="1" destOrd="0" presId="urn:microsoft.com/office/officeart/2005/8/layout/hierarchy1"/>
    <dgm:cxn modelId="{B43E9E03-3C75-429F-ADE7-A0CE3240CBB2}" type="presParOf" srcId="{FE93521B-CBD7-467F-AB2B-C8ACEF5224E5}" destId="{4CCFD839-DC56-44CE-A29F-2BEF4743D25A}" srcOrd="0" destOrd="0" presId="urn:microsoft.com/office/officeart/2005/8/layout/hierarchy1"/>
    <dgm:cxn modelId="{516DFAA6-7059-48EB-9607-D2F5E9067173}" type="presParOf" srcId="{4CCFD839-DC56-44CE-A29F-2BEF4743D25A}" destId="{913669C3-7FD2-494E-99A7-E226FA581D42}" srcOrd="0" destOrd="0" presId="urn:microsoft.com/office/officeart/2005/8/layout/hierarchy1"/>
    <dgm:cxn modelId="{CE76BD27-7F42-4B79-BD20-F4360B2E4219}" type="presParOf" srcId="{4CCFD839-DC56-44CE-A29F-2BEF4743D25A}" destId="{9E947E30-EBBE-4F77-A8EE-CAC3C45CB699}" srcOrd="1" destOrd="0" presId="urn:microsoft.com/office/officeart/2005/8/layout/hierarchy1"/>
    <dgm:cxn modelId="{7D20AF1D-2F0B-4B99-AE5F-2B9B5C4F6A53}" type="presParOf" srcId="{FE93521B-CBD7-467F-AB2B-C8ACEF5224E5}" destId="{8D515083-B3BD-4BD6-9A52-44737EC36BB5}" srcOrd="1" destOrd="0" presId="urn:microsoft.com/office/officeart/2005/8/layout/hierarchy1"/>
    <dgm:cxn modelId="{C2EE04A1-64F9-4A7B-855C-CC3DFE19FB8A}" type="presParOf" srcId="{D3F7EAD8-098C-4900-AE60-8EDB77358AF7}" destId="{A78B6EB8-AA39-495E-8E5A-65610A6EE78C}" srcOrd="2" destOrd="0" presId="urn:microsoft.com/office/officeart/2005/8/layout/hierarchy1"/>
    <dgm:cxn modelId="{CFEE1876-39DA-4701-9230-7E9E2BF81C4C}" type="presParOf" srcId="{D3F7EAD8-098C-4900-AE60-8EDB77358AF7}" destId="{E7F16CA4-B6E0-4B22-A482-29BED3CB6B17}" srcOrd="3" destOrd="0" presId="urn:microsoft.com/office/officeart/2005/8/layout/hierarchy1"/>
    <dgm:cxn modelId="{7A084FCC-6879-4753-A232-DD6DE71DA8C9}" type="presParOf" srcId="{E7F16CA4-B6E0-4B22-A482-29BED3CB6B17}" destId="{B7B88A19-6A0F-49FE-B78F-34C694C95F52}" srcOrd="0" destOrd="0" presId="urn:microsoft.com/office/officeart/2005/8/layout/hierarchy1"/>
    <dgm:cxn modelId="{5189F342-DEA5-4816-927B-1C0D3DC1E9E6}" type="presParOf" srcId="{B7B88A19-6A0F-49FE-B78F-34C694C95F52}" destId="{7339FE51-804F-4D82-B402-8BCE456A73E0}" srcOrd="0" destOrd="0" presId="urn:microsoft.com/office/officeart/2005/8/layout/hierarchy1"/>
    <dgm:cxn modelId="{0AD455B2-F16E-4DB1-BFE0-1692908EF681}" type="presParOf" srcId="{B7B88A19-6A0F-49FE-B78F-34C694C95F52}" destId="{C73F4000-DB51-4E0D-82B1-1A8E4DBB659C}" srcOrd="1" destOrd="0" presId="urn:microsoft.com/office/officeart/2005/8/layout/hierarchy1"/>
    <dgm:cxn modelId="{E9668961-809C-43C3-BA92-5B77F9637274}" type="presParOf" srcId="{E7F16CA4-B6E0-4B22-A482-29BED3CB6B17}" destId="{F4286315-05BE-45A9-9828-78CE5B2B392E}" srcOrd="1" destOrd="0" presId="urn:microsoft.com/office/officeart/2005/8/layout/hierarchy1"/>
    <dgm:cxn modelId="{0FD8EE37-361C-4BEE-B797-42C300D7B2AA}" type="presParOf" srcId="{D3F7EAD8-098C-4900-AE60-8EDB77358AF7}" destId="{3E73C530-808B-469B-97C3-8AA9C504F509}" srcOrd="4" destOrd="0" presId="urn:microsoft.com/office/officeart/2005/8/layout/hierarchy1"/>
    <dgm:cxn modelId="{5650B230-C591-4395-B2E3-123D866A0A7B}" type="presParOf" srcId="{D3F7EAD8-098C-4900-AE60-8EDB77358AF7}" destId="{042736C6-51DA-4AE8-9D46-BA9BE91F7D20}" srcOrd="5" destOrd="0" presId="urn:microsoft.com/office/officeart/2005/8/layout/hierarchy1"/>
    <dgm:cxn modelId="{B361E077-A593-4113-B290-D345EC73AADF}" type="presParOf" srcId="{042736C6-51DA-4AE8-9D46-BA9BE91F7D20}" destId="{D0B3C12A-5922-4787-B600-F9786C8EF7BC}" srcOrd="0" destOrd="0" presId="urn:microsoft.com/office/officeart/2005/8/layout/hierarchy1"/>
    <dgm:cxn modelId="{0A186E8A-E3FC-46CF-943E-57C3504AD078}" type="presParOf" srcId="{D0B3C12A-5922-4787-B600-F9786C8EF7BC}" destId="{054CFC65-7703-4C4C-A367-A019DFFA9570}" srcOrd="0" destOrd="0" presId="urn:microsoft.com/office/officeart/2005/8/layout/hierarchy1"/>
    <dgm:cxn modelId="{E1C79AB8-8D2D-487F-AD82-33073DDD52B9}" type="presParOf" srcId="{D0B3C12A-5922-4787-B600-F9786C8EF7BC}" destId="{08FE21FD-32FC-4E2F-B103-BBA80A462872}" srcOrd="1" destOrd="0" presId="urn:microsoft.com/office/officeart/2005/8/layout/hierarchy1"/>
    <dgm:cxn modelId="{D38848FA-44B2-47D3-82CE-19598252A298}" type="presParOf" srcId="{042736C6-51DA-4AE8-9D46-BA9BE91F7D20}" destId="{096652E0-5ED2-44E4-8F46-E1735F09D19C}" srcOrd="1" destOrd="0" presId="urn:microsoft.com/office/officeart/2005/8/layout/hierarchy1"/>
    <dgm:cxn modelId="{5ECC9DF2-C118-4D04-A0AD-881AC48AD038}" type="presParOf" srcId="{D3F7EAD8-098C-4900-AE60-8EDB77358AF7}" destId="{99C23CB8-3C54-43B3-96C7-6AF487C164A6}" srcOrd="6" destOrd="0" presId="urn:microsoft.com/office/officeart/2005/8/layout/hierarchy1"/>
    <dgm:cxn modelId="{14C050CC-43A4-4F9C-9DF9-B89CC9B55BD9}" type="presParOf" srcId="{D3F7EAD8-098C-4900-AE60-8EDB77358AF7}" destId="{84E61864-6A49-443A-B980-8AA26B18AB28}" srcOrd="7" destOrd="0" presId="urn:microsoft.com/office/officeart/2005/8/layout/hierarchy1"/>
    <dgm:cxn modelId="{FEEBCA99-23D8-443A-B94C-3AACA04F653D}" type="presParOf" srcId="{84E61864-6A49-443A-B980-8AA26B18AB28}" destId="{B10CF339-BCA6-4A23-8F38-1263630C7FBB}" srcOrd="0" destOrd="0" presId="urn:microsoft.com/office/officeart/2005/8/layout/hierarchy1"/>
    <dgm:cxn modelId="{4C6D8D00-3C11-4B6F-8B7A-2B75F21C55FA}" type="presParOf" srcId="{B10CF339-BCA6-4A23-8F38-1263630C7FBB}" destId="{0050842C-A7E9-4FC8-B111-90DA198AADB6}" srcOrd="0" destOrd="0" presId="urn:microsoft.com/office/officeart/2005/8/layout/hierarchy1"/>
    <dgm:cxn modelId="{3A93B698-C8B2-423C-BEBD-D34AB2D99F5E}" type="presParOf" srcId="{B10CF339-BCA6-4A23-8F38-1263630C7FBB}" destId="{F587A0D5-003A-4532-9C0A-B8705E3C011C}" srcOrd="1" destOrd="0" presId="urn:microsoft.com/office/officeart/2005/8/layout/hierarchy1"/>
    <dgm:cxn modelId="{2AFF5D92-1C0E-4EF9-80FF-7D3824ABD682}" type="presParOf" srcId="{84E61864-6A49-443A-B980-8AA26B18AB28}" destId="{B0780A7D-A408-41EA-B357-B98387EBF9DC}" srcOrd="1" destOrd="0" presId="urn:microsoft.com/office/officeart/2005/8/layout/hierarchy1"/>
    <dgm:cxn modelId="{DD22BFB6-4427-4B4B-88A4-91F4FB21C612}" type="presParOf" srcId="{D3F7EAD8-098C-4900-AE60-8EDB77358AF7}" destId="{EAB6675A-7037-416D-BE1B-A93220055E4F}" srcOrd="8" destOrd="0" presId="urn:microsoft.com/office/officeart/2005/8/layout/hierarchy1"/>
    <dgm:cxn modelId="{DE10BB56-3E87-4991-A55A-5BB83688F559}" type="presParOf" srcId="{D3F7EAD8-098C-4900-AE60-8EDB77358AF7}" destId="{26BDFB6A-5C4F-4F6D-9860-14198F478BEF}" srcOrd="9" destOrd="0" presId="urn:microsoft.com/office/officeart/2005/8/layout/hierarchy1"/>
    <dgm:cxn modelId="{ED37F939-9762-4235-8E28-40AB1BBEAB8E}" type="presParOf" srcId="{26BDFB6A-5C4F-4F6D-9860-14198F478BEF}" destId="{AFE5B053-14BC-4002-8403-ED473862F9D2}" srcOrd="0" destOrd="0" presId="urn:microsoft.com/office/officeart/2005/8/layout/hierarchy1"/>
    <dgm:cxn modelId="{98DABDA2-C81E-430B-A9EC-8CF920D514BE}" type="presParOf" srcId="{AFE5B053-14BC-4002-8403-ED473862F9D2}" destId="{537AD88D-2548-483A-A3E1-6D3D1CCE2523}" srcOrd="0" destOrd="0" presId="urn:microsoft.com/office/officeart/2005/8/layout/hierarchy1"/>
    <dgm:cxn modelId="{9709FFBA-A398-4EEE-B9E5-5A6DEB4741B0}" type="presParOf" srcId="{AFE5B053-14BC-4002-8403-ED473862F9D2}" destId="{B9D84E69-FA2F-49ED-9FAD-D41C1E622D14}" srcOrd="1" destOrd="0" presId="urn:microsoft.com/office/officeart/2005/8/layout/hierarchy1"/>
    <dgm:cxn modelId="{B8A5B57A-1F52-4930-B173-BDF27D1C262B}" type="presParOf" srcId="{26BDFB6A-5C4F-4F6D-9860-14198F478BEF}" destId="{A885503C-B8F9-4A2C-B40A-AE2B59330515}" srcOrd="1" destOrd="0" presId="urn:microsoft.com/office/officeart/2005/8/layout/hierarchy1"/>
    <dgm:cxn modelId="{226FD65A-FB75-465D-808C-3079A7D53988}" type="presParOf" srcId="{D3F7EAD8-098C-4900-AE60-8EDB77358AF7}" destId="{F951FC42-E6C5-4323-9719-E45A2E8EB28A}" srcOrd="10" destOrd="0" presId="urn:microsoft.com/office/officeart/2005/8/layout/hierarchy1"/>
    <dgm:cxn modelId="{6632224B-83DF-4E01-BA32-868EA30FE801}" type="presParOf" srcId="{D3F7EAD8-098C-4900-AE60-8EDB77358AF7}" destId="{033BF58B-C471-424C-96C0-A866D409BE94}" srcOrd="11" destOrd="0" presId="urn:microsoft.com/office/officeart/2005/8/layout/hierarchy1"/>
    <dgm:cxn modelId="{41F64C86-9DB9-4866-A6EC-C94F1A5AA8B8}" type="presParOf" srcId="{033BF58B-C471-424C-96C0-A866D409BE94}" destId="{7AE329B6-3DCD-4A48-8C26-42B7A3D8330F}" srcOrd="0" destOrd="0" presId="urn:microsoft.com/office/officeart/2005/8/layout/hierarchy1"/>
    <dgm:cxn modelId="{14E0BE24-307D-428D-8E2F-C992C099C4D4}" type="presParOf" srcId="{7AE329B6-3DCD-4A48-8C26-42B7A3D8330F}" destId="{D738C7F5-E7F8-41D0-A56B-ABD44B758FE2}" srcOrd="0" destOrd="0" presId="urn:microsoft.com/office/officeart/2005/8/layout/hierarchy1"/>
    <dgm:cxn modelId="{503C9A41-75D9-4717-BDD8-B526E4AF7715}" type="presParOf" srcId="{7AE329B6-3DCD-4A48-8C26-42B7A3D8330F}" destId="{8EEB0759-BFE0-4DD4-8C6C-A3CF219CD2EE}" srcOrd="1" destOrd="0" presId="urn:microsoft.com/office/officeart/2005/8/layout/hierarchy1"/>
    <dgm:cxn modelId="{A93A8FD9-A174-4A9D-BA48-2D2452011591}" type="presParOf" srcId="{033BF58B-C471-424C-96C0-A866D409BE94}" destId="{3044F8A0-C275-4CC9-A333-47D86685420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8952C-68A1-482F-9405-1501A145B89C}" type="doc">
      <dgm:prSet loTypeId="urn:microsoft.com/office/officeart/2005/8/layout/pyramid1" loCatId="pyramid" qsTypeId="urn:microsoft.com/office/officeart/2005/8/quickstyle/3d5" qsCatId="3D" csTypeId="urn:microsoft.com/office/officeart/2005/8/colors/colorful1#2" csCatId="colorful" phldr="1"/>
      <dgm:spPr/>
    </dgm:pt>
    <dgm:pt modelId="{2438BEC1-5F7C-4C99-9B90-B0CB527EDAB8}">
      <dgm:prSet custT="1"/>
      <dgm:spPr/>
      <dgm:t>
        <a:bodyPr/>
        <a:lstStyle/>
        <a:p>
          <a:pPr marR="0" algn="ctr" rtl="0"/>
          <a:r>
            <a:rPr lang="uk-UA" sz="1600" b="1" i="1" cap="none" spc="0" baseline="0" dirty="0" smtClean="0">
              <a:ln w="18415" cmpd="sng">
                <a:prstDash val="solid"/>
              </a:ln>
              <a:solidFill>
                <a:srgbClr val="003300"/>
              </a:solidFill>
              <a:effectLst/>
              <a:latin typeface="Times New Roman"/>
            </a:rPr>
            <a:t>Пошуки системи</a:t>
          </a:r>
          <a:endParaRPr lang="ru-RU" sz="1600" b="1" i="1" cap="none" spc="0" baseline="0" dirty="0" smtClean="0">
            <a:ln w="18415" cmpd="sng">
              <a:prstDash val="solid"/>
            </a:ln>
            <a:solidFill>
              <a:srgbClr val="003300"/>
            </a:solidFill>
            <a:effectLst/>
            <a:latin typeface="Times New Roman"/>
          </a:endParaRPr>
        </a:p>
      </dgm:t>
    </dgm:pt>
    <dgm:pt modelId="{A55EA1AE-04DE-4982-9A32-475972368BF5}" type="parTrans" cxnId="{E053EDAC-A077-4B42-B029-1EC8A4351F22}">
      <dgm:prSet/>
      <dgm:spPr/>
      <dgm:t>
        <a:bodyPr/>
        <a:lstStyle/>
        <a:p>
          <a:pPr algn="ctr"/>
          <a:endParaRPr lang="ru-RU" b="0" cap="none" spc="0">
            <a:ln w="18415" cmpd="sng">
              <a:solidFill>
                <a:sysClr val="windowText" lastClr="000000"/>
              </a:solidFill>
              <a:prstDash val="solid"/>
            </a:ln>
            <a:solidFill>
              <a:schemeClr val="tx1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04F5C9E-3BF0-4E77-A2B3-A7F11A71ED60}" type="sibTrans" cxnId="{E053EDAC-A077-4B42-B029-1EC8A4351F22}">
      <dgm:prSet/>
      <dgm:spPr/>
      <dgm:t>
        <a:bodyPr/>
        <a:lstStyle/>
        <a:p>
          <a:pPr algn="ctr"/>
          <a:endParaRPr lang="ru-RU" b="0" cap="none" spc="0">
            <a:ln w="18415" cmpd="sng">
              <a:solidFill>
                <a:sysClr val="windowText" lastClr="000000"/>
              </a:solidFill>
              <a:prstDash val="solid"/>
            </a:ln>
            <a:solidFill>
              <a:schemeClr val="tx1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319BA9A-B542-4A79-B44D-300917D5372C}">
      <dgm:prSet custT="1"/>
      <dgm:spPr/>
      <dgm:t>
        <a:bodyPr/>
        <a:lstStyle/>
        <a:p>
          <a:pPr marR="0" algn="ctr" rtl="0"/>
          <a:r>
            <a:rPr lang="en-US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IV</a:t>
          </a:r>
          <a:r>
            <a:rPr lang="uk-UA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.</a:t>
          </a:r>
          <a:r>
            <a:rPr lang="ru-RU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  </a:t>
          </a:r>
          <a:r>
            <a:rPr lang="uk-UA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Перші</a:t>
          </a:r>
          <a:r>
            <a:rPr lang="ru-RU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 уроки</a:t>
          </a:r>
        </a:p>
      </dgm:t>
    </dgm:pt>
    <dgm:pt modelId="{FC182D9A-EF23-4CBC-B09F-8DFDBA515D51}" type="parTrans" cxnId="{056F328C-278A-44FA-B85F-E3B4B094BB73}">
      <dgm:prSet/>
      <dgm:spPr/>
      <dgm:t>
        <a:bodyPr/>
        <a:lstStyle/>
        <a:p>
          <a:pPr algn="ctr"/>
          <a:endParaRPr lang="ru-RU" b="0" cap="none" spc="0">
            <a:ln w="18415" cmpd="sng">
              <a:solidFill>
                <a:sysClr val="windowText" lastClr="000000"/>
              </a:solidFill>
              <a:prstDash val="solid"/>
            </a:ln>
            <a:solidFill>
              <a:schemeClr val="tx1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CE21E0E-9E81-4EA9-B17A-F7BE914B2D75}" type="sibTrans" cxnId="{056F328C-278A-44FA-B85F-E3B4B094BB73}">
      <dgm:prSet/>
      <dgm:spPr/>
      <dgm:t>
        <a:bodyPr/>
        <a:lstStyle/>
        <a:p>
          <a:pPr algn="ctr"/>
          <a:endParaRPr lang="ru-RU" b="0" cap="none" spc="0">
            <a:ln w="18415" cmpd="sng">
              <a:solidFill>
                <a:sysClr val="windowText" lastClr="000000"/>
              </a:solidFill>
              <a:prstDash val="solid"/>
            </a:ln>
            <a:solidFill>
              <a:schemeClr val="tx1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4B548A1-8730-42D8-915F-13D50BA179D9}">
      <dgm:prSet custT="1"/>
      <dgm:spPr/>
      <dgm:t>
        <a:bodyPr/>
        <a:lstStyle/>
        <a:p>
          <a:pPr marR="0" algn="ctr" rtl="0"/>
          <a:r>
            <a:rPr lang="uk-UA" sz="2800" b="1" i="1" cap="none" spc="0" baseline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 </a:t>
          </a:r>
          <a:r>
            <a:rPr lang="uk-UA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ІІІ.</a:t>
          </a:r>
          <a:r>
            <a:rPr lang="ru-RU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  </a:t>
          </a:r>
          <a:r>
            <a:rPr lang="uk-UA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Н</a:t>
          </a:r>
          <a:r>
            <a:rPr lang="ru-RU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а </a:t>
          </a:r>
          <a:r>
            <a:rPr lang="uk-UA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шляху </a:t>
          </a:r>
          <a:r>
            <a:rPr lang="ru-RU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 </a:t>
          </a:r>
          <a:r>
            <a:rPr lang="uk-UA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до</a:t>
          </a:r>
          <a:r>
            <a:rPr lang="ru-RU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 </a:t>
          </a:r>
          <a:r>
            <a:rPr lang="uk-UA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творчості</a:t>
          </a:r>
        </a:p>
      </dgm:t>
    </dgm:pt>
    <dgm:pt modelId="{8A863F6B-CF1E-43AF-84E3-128111B55A05}" type="parTrans" cxnId="{EB792C9F-61BE-421A-82F1-7592423C0713}">
      <dgm:prSet/>
      <dgm:spPr/>
      <dgm:t>
        <a:bodyPr/>
        <a:lstStyle/>
        <a:p>
          <a:pPr algn="ctr"/>
          <a:endParaRPr lang="ru-RU" b="0" cap="none" spc="0">
            <a:ln w="18415" cmpd="sng">
              <a:solidFill>
                <a:sysClr val="windowText" lastClr="000000"/>
              </a:solidFill>
              <a:prstDash val="solid"/>
            </a:ln>
            <a:solidFill>
              <a:schemeClr val="tx1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B92407A1-8565-4C92-893D-AC58C1FBDFCF}" type="sibTrans" cxnId="{EB792C9F-61BE-421A-82F1-7592423C0713}">
      <dgm:prSet/>
      <dgm:spPr/>
      <dgm:t>
        <a:bodyPr/>
        <a:lstStyle/>
        <a:p>
          <a:pPr algn="ctr"/>
          <a:endParaRPr lang="ru-RU" b="0" cap="none" spc="0">
            <a:ln w="18415" cmpd="sng">
              <a:solidFill>
                <a:sysClr val="windowText" lastClr="000000"/>
              </a:solidFill>
              <a:prstDash val="solid"/>
            </a:ln>
            <a:solidFill>
              <a:schemeClr val="tx1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32C4806-451B-4FE6-9091-27458214C921}">
      <dgm:prSet custT="1"/>
      <dgm:spPr/>
      <dgm:t>
        <a:bodyPr/>
        <a:lstStyle/>
        <a:p>
          <a:pPr marR="0" algn="ctr" rtl="0"/>
          <a:r>
            <a:rPr lang="uk-UA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ІІ.</a:t>
          </a:r>
          <a:r>
            <a:rPr lang="ru-RU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  </a:t>
          </a:r>
          <a:r>
            <a:rPr lang="uk-UA" sz="16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Відкриття можливостей </a:t>
          </a:r>
        </a:p>
      </dgm:t>
    </dgm:pt>
    <dgm:pt modelId="{B1A069FF-EB5D-4FBE-8EB7-B35F794076DB}" type="parTrans" cxnId="{9A1EAA39-0116-40D6-8B88-4D6C96F7B2D9}">
      <dgm:prSet/>
      <dgm:spPr/>
      <dgm:t>
        <a:bodyPr/>
        <a:lstStyle/>
        <a:p>
          <a:pPr algn="ctr"/>
          <a:endParaRPr lang="ru-RU" b="0" cap="none" spc="0">
            <a:ln w="18415" cmpd="sng">
              <a:solidFill>
                <a:sysClr val="windowText" lastClr="000000"/>
              </a:solidFill>
              <a:prstDash val="solid"/>
            </a:ln>
            <a:solidFill>
              <a:schemeClr val="tx1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F6D2CC9-3982-4C3E-803C-7E24142E551F}" type="sibTrans" cxnId="{9A1EAA39-0116-40D6-8B88-4D6C96F7B2D9}">
      <dgm:prSet/>
      <dgm:spPr/>
      <dgm:t>
        <a:bodyPr/>
        <a:lstStyle/>
        <a:p>
          <a:pPr algn="ctr"/>
          <a:endParaRPr lang="ru-RU" b="0" cap="none" spc="0">
            <a:ln w="18415" cmpd="sng">
              <a:solidFill>
                <a:sysClr val="windowText" lastClr="000000"/>
              </a:solidFill>
              <a:prstDash val="solid"/>
            </a:ln>
            <a:solidFill>
              <a:schemeClr val="tx1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0B8F32D-9CAF-4693-908B-0FA7B8859BE8}">
      <dgm:prSet custT="1"/>
      <dgm:spPr/>
      <dgm:t>
        <a:bodyPr/>
        <a:lstStyle/>
        <a:p>
          <a:pPr marR="0" algn="ctr" rtl="0"/>
          <a:r>
            <a:rPr lang="uk-UA" sz="1800" b="1" i="1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І.   Високий старт</a:t>
          </a:r>
          <a:endParaRPr lang="ru-RU" sz="1800" b="1" i="1" cap="none" spc="0" baseline="0" dirty="0" smtClean="0">
            <a:ln w="18415" cmpd="sng">
              <a:prstDash val="solid"/>
            </a:ln>
            <a:solidFill>
              <a:schemeClr val="bg1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Times New Roman"/>
          </a:endParaRPr>
        </a:p>
      </dgm:t>
    </dgm:pt>
    <dgm:pt modelId="{53DE9FD7-DAB8-4F5B-82D5-FDF5F5D3EC38}" type="parTrans" cxnId="{830CC850-5403-4B2B-BB39-57D07794B5EA}">
      <dgm:prSet/>
      <dgm:spPr/>
      <dgm:t>
        <a:bodyPr/>
        <a:lstStyle/>
        <a:p>
          <a:pPr algn="ctr"/>
          <a:endParaRPr lang="ru-RU" b="0" cap="none" spc="0">
            <a:ln w="18415" cmpd="sng">
              <a:solidFill>
                <a:sysClr val="windowText" lastClr="000000"/>
              </a:solidFill>
              <a:prstDash val="solid"/>
            </a:ln>
            <a:solidFill>
              <a:schemeClr val="tx1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89432DBF-230E-4243-BA4A-9BD04397F006}" type="sibTrans" cxnId="{830CC850-5403-4B2B-BB39-57D07794B5EA}">
      <dgm:prSet/>
      <dgm:spPr/>
      <dgm:t>
        <a:bodyPr/>
        <a:lstStyle/>
        <a:p>
          <a:pPr algn="ctr"/>
          <a:endParaRPr lang="ru-RU" b="0" cap="none" spc="0">
            <a:ln w="18415" cmpd="sng">
              <a:solidFill>
                <a:sysClr val="windowText" lastClr="000000"/>
              </a:solidFill>
              <a:prstDash val="solid"/>
            </a:ln>
            <a:solidFill>
              <a:schemeClr val="tx1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197AB76A-3DD6-487E-AB67-4524E1076FE1}" type="pres">
      <dgm:prSet presAssocID="{2B88952C-68A1-482F-9405-1501A145B89C}" presName="Name0" presStyleCnt="0">
        <dgm:presLayoutVars>
          <dgm:dir/>
          <dgm:animLvl val="lvl"/>
          <dgm:resizeHandles val="exact"/>
        </dgm:presLayoutVars>
      </dgm:prSet>
      <dgm:spPr/>
    </dgm:pt>
    <dgm:pt modelId="{720EB382-B1AD-4018-BEA8-58B92FF8CE5F}" type="pres">
      <dgm:prSet presAssocID="{2438BEC1-5F7C-4C99-9B90-B0CB527EDAB8}" presName="Name8" presStyleCnt="0"/>
      <dgm:spPr/>
    </dgm:pt>
    <dgm:pt modelId="{30F528E0-6058-405A-94A8-6F83DC6458B1}" type="pres">
      <dgm:prSet presAssocID="{2438BEC1-5F7C-4C99-9B90-B0CB527EDAB8}" presName="level" presStyleLbl="node1" presStyleIdx="0" presStyleCnt="5" custScaleX="103283" custScaleY="9287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3CCA1F-C7B1-4284-A256-7C32E671BFB9}" type="pres">
      <dgm:prSet presAssocID="{2438BEC1-5F7C-4C99-9B90-B0CB527EDAB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978CC9-4ADD-4D29-BA7D-31956E2D30BD}" type="pres">
      <dgm:prSet presAssocID="{A319BA9A-B542-4A79-B44D-300917D5372C}" presName="Name8" presStyleCnt="0"/>
      <dgm:spPr/>
    </dgm:pt>
    <dgm:pt modelId="{4EC8B03A-03B8-4BA9-BA16-5CF34A488046}" type="pres">
      <dgm:prSet presAssocID="{A319BA9A-B542-4A79-B44D-300917D5372C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C953B4-6E5B-4B3C-99D8-70B4D712B98A}" type="pres">
      <dgm:prSet presAssocID="{A319BA9A-B542-4A79-B44D-300917D5372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0BF4DD-989E-429A-B058-50995C79066D}" type="pres">
      <dgm:prSet presAssocID="{A4B548A1-8730-42D8-915F-13D50BA179D9}" presName="Name8" presStyleCnt="0"/>
      <dgm:spPr/>
    </dgm:pt>
    <dgm:pt modelId="{B83E3FE8-6F17-44A0-981E-115FD70C8764}" type="pres">
      <dgm:prSet presAssocID="{A4B548A1-8730-42D8-915F-13D50BA179D9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CEF802-17BA-4EE3-8318-328246042B6E}" type="pres">
      <dgm:prSet presAssocID="{A4B548A1-8730-42D8-915F-13D50BA179D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5A1E85-3748-4E4D-A8AE-15B4E5DBB029}" type="pres">
      <dgm:prSet presAssocID="{A32C4806-451B-4FE6-9091-27458214C921}" presName="Name8" presStyleCnt="0"/>
      <dgm:spPr/>
    </dgm:pt>
    <dgm:pt modelId="{EC1F589B-F408-4A77-BAB2-68FCCF1DF9E3}" type="pres">
      <dgm:prSet presAssocID="{A32C4806-451B-4FE6-9091-27458214C921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D8DBD3-8821-4D41-9F06-4DFE1779E2E7}" type="pres">
      <dgm:prSet presAssocID="{A32C4806-451B-4FE6-9091-27458214C92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9ABE15-ECF3-4CE6-81D6-8B964EC575DF}" type="pres">
      <dgm:prSet presAssocID="{C0B8F32D-9CAF-4693-908B-0FA7B8859BE8}" presName="Name8" presStyleCnt="0"/>
      <dgm:spPr/>
    </dgm:pt>
    <dgm:pt modelId="{9B069970-4985-4D15-A889-CFFF649A1794}" type="pres">
      <dgm:prSet presAssocID="{C0B8F32D-9CAF-4693-908B-0FA7B8859BE8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045B71-E95D-4AD2-A31B-0F08ABE07094}" type="pres">
      <dgm:prSet presAssocID="{C0B8F32D-9CAF-4693-908B-0FA7B8859BE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053EDAC-A077-4B42-B029-1EC8A4351F22}" srcId="{2B88952C-68A1-482F-9405-1501A145B89C}" destId="{2438BEC1-5F7C-4C99-9B90-B0CB527EDAB8}" srcOrd="0" destOrd="0" parTransId="{A55EA1AE-04DE-4982-9A32-475972368BF5}" sibTransId="{204F5C9E-3BF0-4E77-A2B3-A7F11A71ED60}"/>
    <dgm:cxn modelId="{C010153C-454C-4C06-B4A7-E53960C80D9A}" type="presOf" srcId="{2B88952C-68A1-482F-9405-1501A145B89C}" destId="{197AB76A-3DD6-487E-AB67-4524E1076FE1}" srcOrd="0" destOrd="0" presId="urn:microsoft.com/office/officeart/2005/8/layout/pyramid1"/>
    <dgm:cxn modelId="{EB792C9F-61BE-421A-82F1-7592423C0713}" srcId="{2B88952C-68A1-482F-9405-1501A145B89C}" destId="{A4B548A1-8730-42D8-915F-13D50BA179D9}" srcOrd="2" destOrd="0" parTransId="{8A863F6B-CF1E-43AF-84E3-128111B55A05}" sibTransId="{B92407A1-8565-4C92-893D-AC58C1FBDFCF}"/>
    <dgm:cxn modelId="{4388DAE0-D084-446B-8995-D642E8FC99A4}" type="presOf" srcId="{A32C4806-451B-4FE6-9091-27458214C921}" destId="{F9D8DBD3-8821-4D41-9F06-4DFE1779E2E7}" srcOrd="1" destOrd="0" presId="urn:microsoft.com/office/officeart/2005/8/layout/pyramid1"/>
    <dgm:cxn modelId="{830CC850-5403-4B2B-BB39-57D07794B5EA}" srcId="{2B88952C-68A1-482F-9405-1501A145B89C}" destId="{C0B8F32D-9CAF-4693-908B-0FA7B8859BE8}" srcOrd="4" destOrd="0" parTransId="{53DE9FD7-DAB8-4F5B-82D5-FDF5F5D3EC38}" sibTransId="{89432DBF-230E-4243-BA4A-9BD04397F006}"/>
    <dgm:cxn modelId="{65C786FA-D05C-404B-86A3-0B44307282CF}" type="presOf" srcId="{A319BA9A-B542-4A79-B44D-300917D5372C}" destId="{4EC8B03A-03B8-4BA9-BA16-5CF34A488046}" srcOrd="0" destOrd="0" presId="urn:microsoft.com/office/officeart/2005/8/layout/pyramid1"/>
    <dgm:cxn modelId="{056F328C-278A-44FA-B85F-E3B4B094BB73}" srcId="{2B88952C-68A1-482F-9405-1501A145B89C}" destId="{A319BA9A-B542-4A79-B44D-300917D5372C}" srcOrd="1" destOrd="0" parTransId="{FC182D9A-EF23-4CBC-B09F-8DFDBA515D51}" sibTransId="{CCE21E0E-9E81-4EA9-B17A-F7BE914B2D75}"/>
    <dgm:cxn modelId="{095F9EF3-1932-4221-B346-B0474E3B8CB3}" type="presOf" srcId="{A4B548A1-8730-42D8-915F-13D50BA179D9}" destId="{B83E3FE8-6F17-44A0-981E-115FD70C8764}" srcOrd="0" destOrd="0" presId="urn:microsoft.com/office/officeart/2005/8/layout/pyramid1"/>
    <dgm:cxn modelId="{1DF4A1F5-9E25-43A9-9DCD-E4A01DD8C745}" type="presOf" srcId="{2438BEC1-5F7C-4C99-9B90-B0CB527EDAB8}" destId="{30F528E0-6058-405A-94A8-6F83DC6458B1}" srcOrd="0" destOrd="0" presId="urn:microsoft.com/office/officeart/2005/8/layout/pyramid1"/>
    <dgm:cxn modelId="{99655BFA-3F28-42C2-9698-B57A231F380C}" type="presOf" srcId="{C0B8F32D-9CAF-4693-908B-0FA7B8859BE8}" destId="{49045B71-E95D-4AD2-A31B-0F08ABE07094}" srcOrd="1" destOrd="0" presId="urn:microsoft.com/office/officeart/2005/8/layout/pyramid1"/>
    <dgm:cxn modelId="{9A1EAA39-0116-40D6-8B88-4D6C96F7B2D9}" srcId="{2B88952C-68A1-482F-9405-1501A145B89C}" destId="{A32C4806-451B-4FE6-9091-27458214C921}" srcOrd="3" destOrd="0" parTransId="{B1A069FF-EB5D-4FBE-8EB7-B35F794076DB}" sibTransId="{DF6D2CC9-3982-4C3E-803C-7E24142E551F}"/>
    <dgm:cxn modelId="{69BCD71B-8BAB-4E29-ABDE-8F580F1E5E32}" type="presOf" srcId="{A319BA9A-B542-4A79-B44D-300917D5372C}" destId="{79C953B4-6E5B-4B3C-99D8-70B4D712B98A}" srcOrd="1" destOrd="0" presId="urn:microsoft.com/office/officeart/2005/8/layout/pyramid1"/>
    <dgm:cxn modelId="{5E630E47-3006-41F9-9D7F-6E01864CBF5E}" type="presOf" srcId="{A32C4806-451B-4FE6-9091-27458214C921}" destId="{EC1F589B-F408-4A77-BAB2-68FCCF1DF9E3}" srcOrd="0" destOrd="0" presId="urn:microsoft.com/office/officeart/2005/8/layout/pyramid1"/>
    <dgm:cxn modelId="{EF1758E5-F905-4B2C-B231-4B9A668562D8}" type="presOf" srcId="{2438BEC1-5F7C-4C99-9B90-B0CB527EDAB8}" destId="{E83CCA1F-C7B1-4284-A256-7C32E671BFB9}" srcOrd="1" destOrd="0" presId="urn:microsoft.com/office/officeart/2005/8/layout/pyramid1"/>
    <dgm:cxn modelId="{C02D6A3D-38A8-41E3-914D-08B753E1B6E2}" type="presOf" srcId="{A4B548A1-8730-42D8-915F-13D50BA179D9}" destId="{8CCEF802-17BA-4EE3-8318-328246042B6E}" srcOrd="1" destOrd="0" presId="urn:microsoft.com/office/officeart/2005/8/layout/pyramid1"/>
    <dgm:cxn modelId="{5687C1BC-6B10-41B5-B029-C5E715877EEA}" type="presOf" srcId="{C0B8F32D-9CAF-4693-908B-0FA7B8859BE8}" destId="{9B069970-4985-4D15-A889-CFFF649A1794}" srcOrd="0" destOrd="0" presId="urn:microsoft.com/office/officeart/2005/8/layout/pyramid1"/>
    <dgm:cxn modelId="{92F5FAB6-9D97-40B0-BA61-4DC6EEE7CDD2}" type="presParOf" srcId="{197AB76A-3DD6-487E-AB67-4524E1076FE1}" destId="{720EB382-B1AD-4018-BEA8-58B92FF8CE5F}" srcOrd="0" destOrd="0" presId="urn:microsoft.com/office/officeart/2005/8/layout/pyramid1"/>
    <dgm:cxn modelId="{D3BCEA35-0173-4419-8A78-12977859A3F6}" type="presParOf" srcId="{720EB382-B1AD-4018-BEA8-58B92FF8CE5F}" destId="{30F528E0-6058-405A-94A8-6F83DC6458B1}" srcOrd="0" destOrd="0" presId="urn:microsoft.com/office/officeart/2005/8/layout/pyramid1"/>
    <dgm:cxn modelId="{8FE03ED0-050C-4FC5-A3B4-D4625B68CE8F}" type="presParOf" srcId="{720EB382-B1AD-4018-BEA8-58B92FF8CE5F}" destId="{E83CCA1F-C7B1-4284-A256-7C32E671BFB9}" srcOrd="1" destOrd="0" presId="urn:microsoft.com/office/officeart/2005/8/layout/pyramid1"/>
    <dgm:cxn modelId="{77F2B186-F641-4FF2-969C-624997799AB5}" type="presParOf" srcId="{197AB76A-3DD6-487E-AB67-4524E1076FE1}" destId="{EF978CC9-4ADD-4D29-BA7D-31956E2D30BD}" srcOrd="1" destOrd="0" presId="urn:microsoft.com/office/officeart/2005/8/layout/pyramid1"/>
    <dgm:cxn modelId="{62BF164D-0008-4E08-B61C-3B222C6FB526}" type="presParOf" srcId="{EF978CC9-4ADD-4D29-BA7D-31956E2D30BD}" destId="{4EC8B03A-03B8-4BA9-BA16-5CF34A488046}" srcOrd="0" destOrd="0" presId="urn:microsoft.com/office/officeart/2005/8/layout/pyramid1"/>
    <dgm:cxn modelId="{C826C74A-4548-4074-807F-22AB308EEE26}" type="presParOf" srcId="{EF978CC9-4ADD-4D29-BA7D-31956E2D30BD}" destId="{79C953B4-6E5B-4B3C-99D8-70B4D712B98A}" srcOrd="1" destOrd="0" presId="urn:microsoft.com/office/officeart/2005/8/layout/pyramid1"/>
    <dgm:cxn modelId="{0A80F1BB-AEFB-4F35-9A34-E9A31ADB591E}" type="presParOf" srcId="{197AB76A-3DD6-487E-AB67-4524E1076FE1}" destId="{4A0BF4DD-989E-429A-B058-50995C79066D}" srcOrd="2" destOrd="0" presId="urn:microsoft.com/office/officeart/2005/8/layout/pyramid1"/>
    <dgm:cxn modelId="{931BA5B1-6E2B-41A5-8FF5-38A3B6385137}" type="presParOf" srcId="{4A0BF4DD-989E-429A-B058-50995C79066D}" destId="{B83E3FE8-6F17-44A0-981E-115FD70C8764}" srcOrd="0" destOrd="0" presId="urn:microsoft.com/office/officeart/2005/8/layout/pyramid1"/>
    <dgm:cxn modelId="{8381BD42-579B-4072-9BDD-0C2721E4FA5E}" type="presParOf" srcId="{4A0BF4DD-989E-429A-B058-50995C79066D}" destId="{8CCEF802-17BA-4EE3-8318-328246042B6E}" srcOrd="1" destOrd="0" presId="urn:microsoft.com/office/officeart/2005/8/layout/pyramid1"/>
    <dgm:cxn modelId="{DC20D854-220D-41DE-BC15-0E5E64721A73}" type="presParOf" srcId="{197AB76A-3DD6-487E-AB67-4524E1076FE1}" destId="{0B5A1E85-3748-4E4D-A8AE-15B4E5DBB029}" srcOrd="3" destOrd="0" presId="urn:microsoft.com/office/officeart/2005/8/layout/pyramid1"/>
    <dgm:cxn modelId="{7DD551CB-6213-4EC9-969B-59C2C3FCCEE8}" type="presParOf" srcId="{0B5A1E85-3748-4E4D-A8AE-15B4E5DBB029}" destId="{EC1F589B-F408-4A77-BAB2-68FCCF1DF9E3}" srcOrd="0" destOrd="0" presId="urn:microsoft.com/office/officeart/2005/8/layout/pyramid1"/>
    <dgm:cxn modelId="{4E50958D-960A-4AB2-AEA4-8B60D630F8D5}" type="presParOf" srcId="{0B5A1E85-3748-4E4D-A8AE-15B4E5DBB029}" destId="{F9D8DBD3-8821-4D41-9F06-4DFE1779E2E7}" srcOrd="1" destOrd="0" presId="urn:microsoft.com/office/officeart/2005/8/layout/pyramid1"/>
    <dgm:cxn modelId="{F22ABFAF-6352-4B56-841A-C26FB7843199}" type="presParOf" srcId="{197AB76A-3DD6-487E-AB67-4524E1076FE1}" destId="{799ABE15-ECF3-4CE6-81D6-8B964EC575DF}" srcOrd="4" destOrd="0" presId="urn:microsoft.com/office/officeart/2005/8/layout/pyramid1"/>
    <dgm:cxn modelId="{9A1A0610-EAF2-4463-8A5F-FC1B26AF7AC8}" type="presParOf" srcId="{799ABE15-ECF3-4CE6-81D6-8B964EC575DF}" destId="{9B069970-4985-4D15-A889-CFFF649A1794}" srcOrd="0" destOrd="0" presId="urn:microsoft.com/office/officeart/2005/8/layout/pyramid1"/>
    <dgm:cxn modelId="{9F12D623-BD44-445B-9384-2A4ED313A2C8}" type="presParOf" srcId="{799ABE15-ECF3-4CE6-81D6-8B964EC575DF}" destId="{49045B71-E95D-4AD2-A31B-0F08ABE07094}" srcOrd="1" destOrd="0" presId="urn:microsoft.com/office/officeart/2005/8/layout/pyramid1"/>
  </dgm:cxnLst>
  <dgm:bg>
    <a:effectLst>
      <a:glow rad="101600">
        <a:schemeClr val="accent2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51FC42-E6C5-4323-9719-E45A2E8EB28A}">
      <dsp:nvSpPr>
        <dsp:cNvPr id="0" name=""/>
        <dsp:cNvSpPr/>
      </dsp:nvSpPr>
      <dsp:spPr>
        <a:xfrm>
          <a:off x="2858834" y="810792"/>
          <a:ext cx="2036869" cy="18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30"/>
              </a:lnTo>
              <a:lnTo>
                <a:pt x="2036869" y="123230"/>
              </a:lnTo>
              <a:lnTo>
                <a:pt x="2036869" y="18083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6675A-7037-416D-BE1B-A93220055E4F}">
      <dsp:nvSpPr>
        <dsp:cNvPr id="0" name=""/>
        <dsp:cNvSpPr/>
      </dsp:nvSpPr>
      <dsp:spPr>
        <a:xfrm>
          <a:off x="2858834" y="810792"/>
          <a:ext cx="1276934" cy="180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30"/>
              </a:lnTo>
              <a:lnTo>
                <a:pt x="1276934" y="123230"/>
              </a:lnTo>
              <a:lnTo>
                <a:pt x="1276934" y="18083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23CB8-3C54-43B3-96C7-6AF487C164A6}">
      <dsp:nvSpPr>
        <dsp:cNvPr id="0" name=""/>
        <dsp:cNvSpPr/>
      </dsp:nvSpPr>
      <dsp:spPr>
        <a:xfrm>
          <a:off x="2858834" y="810792"/>
          <a:ext cx="526872" cy="170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355"/>
              </a:lnTo>
              <a:lnTo>
                <a:pt x="526872" y="113355"/>
              </a:lnTo>
              <a:lnTo>
                <a:pt x="526872" y="1709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3C530-808B-469B-97C3-8AA9C504F509}">
      <dsp:nvSpPr>
        <dsp:cNvPr id="0" name=""/>
        <dsp:cNvSpPr/>
      </dsp:nvSpPr>
      <dsp:spPr>
        <a:xfrm>
          <a:off x="2577665" y="810792"/>
          <a:ext cx="281169" cy="180830"/>
        </a:xfrm>
        <a:custGeom>
          <a:avLst/>
          <a:gdLst/>
          <a:ahLst/>
          <a:cxnLst/>
          <a:rect l="0" t="0" r="0" b="0"/>
          <a:pathLst>
            <a:path>
              <a:moveTo>
                <a:pt x="281169" y="0"/>
              </a:moveTo>
              <a:lnTo>
                <a:pt x="281169" y="123230"/>
              </a:lnTo>
              <a:lnTo>
                <a:pt x="0" y="123230"/>
              </a:lnTo>
              <a:lnTo>
                <a:pt x="0" y="18083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8B6EB8-AA39-495E-8E5A-65610A6EE78C}">
      <dsp:nvSpPr>
        <dsp:cNvPr id="0" name=""/>
        <dsp:cNvSpPr/>
      </dsp:nvSpPr>
      <dsp:spPr>
        <a:xfrm>
          <a:off x="1741539" y="810792"/>
          <a:ext cx="1117295" cy="180830"/>
        </a:xfrm>
        <a:custGeom>
          <a:avLst/>
          <a:gdLst/>
          <a:ahLst/>
          <a:cxnLst/>
          <a:rect l="0" t="0" r="0" b="0"/>
          <a:pathLst>
            <a:path>
              <a:moveTo>
                <a:pt x="1117295" y="0"/>
              </a:moveTo>
              <a:lnTo>
                <a:pt x="1117295" y="123230"/>
              </a:lnTo>
              <a:lnTo>
                <a:pt x="0" y="123230"/>
              </a:lnTo>
              <a:lnTo>
                <a:pt x="0" y="18083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F1522-2F31-427F-85B2-9A101952E17E}">
      <dsp:nvSpPr>
        <dsp:cNvPr id="0" name=""/>
        <dsp:cNvSpPr/>
      </dsp:nvSpPr>
      <dsp:spPr>
        <a:xfrm>
          <a:off x="882805" y="810792"/>
          <a:ext cx="1976029" cy="180830"/>
        </a:xfrm>
        <a:custGeom>
          <a:avLst/>
          <a:gdLst/>
          <a:ahLst/>
          <a:cxnLst/>
          <a:rect l="0" t="0" r="0" b="0"/>
          <a:pathLst>
            <a:path>
              <a:moveTo>
                <a:pt x="1976029" y="0"/>
              </a:moveTo>
              <a:lnTo>
                <a:pt x="1976029" y="123230"/>
              </a:lnTo>
              <a:lnTo>
                <a:pt x="0" y="123230"/>
              </a:lnTo>
              <a:lnTo>
                <a:pt x="0" y="18083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BE885-EDCA-4789-9056-224E949E21B4}">
      <dsp:nvSpPr>
        <dsp:cNvPr id="0" name=""/>
        <dsp:cNvSpPr/>
      </dsp:nvSpPr>
      <dsp:spPr>
        <a:xfrm>
          <a:off x="1824077" y="718"/>
          <a:ext cx="2069514" cy="81007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78E4B5-6F6F-4A5C-9DBE-7BCA1B266E46}">
      <dsp:nvSpPr>
        <dsp:cNvPr id="0" name=""/>
        <dsp:cNvSpPr/>
      </dsp:nvSpPr>
      <dsp:spPr>
        <a:xfrm>
          <a:off x="1893162" y="66349"/>
          <a:ext cx="2069514" cy="8100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Georgia" pitchFamily="18" charset="0"/>
            </a:rPr>
            <a:t>ІКТ - </a:t>
          </a:r>
          <a:r>
            <a:rPr lang="ru-RU" sz="1600" b="1" kern="1200">
              <a:latin typeface="Georgia" pitchFamily="18" charset="0"/>
            </a:rPr>
            <a:t>компетентність</a:t>
          </a:r>
          <a:r>
            <a:rPr lang="ru-RU" sz="1800" b="1" kern="1200">
              <a:latin typeface="Georgia" pitchFamily="18" charset="0"/>
            </a:rPr>
            <a:t> </a:t>
          </a:r>
          <a:r>
            <a:rPr lang="ru-RU" sz="1600" b="1" kern="1200">
              <a:latin typeface="Georgia" pitchFamily="18" charset="0"/>
            </a:rPr>
            <a:t>педагога</a:t>
          </a:r>
          <a:endParaRPr lang="ru-RU" sz="1800" b="1" kern="1200">
            <a:latin typeface="Georgia" pitchFamily="18" charset="0"/>
          </a:endParaRPr>
        </a:p>
      </dsp:txBody>
      <dsp:txXfrm>
        <a:off x="1916888" y="90075"/>
        <a:ext cx="2022062" cy="762621"/>
      </dsp:txXfrm>
    </dsp:sp>
    <dsp:sp modelId="{913669C3-7FD2-494E-99A7-E226FA581D42}">
      <dsp:nvSpPr>
        <dsp:cNvPr id="0" name=""/>
        <dsp:cNvSpPr/>
      </dsp:nvSpPr>
      <dsp:spPr>
        <a:xfrm>
          <a:off x="511082" y="991623"/>
          <a:ext cx="743444" cy="125129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947E30-EBBE-4F77-A8EE-CAC3C45CB699}">
      <dsp:nvSpPr>
        <dsp:cNvPr id="0" name=""/>
        <dsp:cNvSpPr/>
      </dsp:nvSpPr>
      <dsp:spPr>
        <a:xfrm>
          <a:off x="580167" y="1057253"/>
          <a:ext cx="743444" cy="12512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Georgia" pitchFamily="18" charset="0"/>
            </a:rPr>
            <a:t>Ціннісно-мотиваційний компонент</a:t>
          </a:r>
        </a:p>
      </dsp:txBody>
      <dsp:txXfrm>
        <a:off x="601942" y="1079028"/>
        <a:ext cx="699894" cy="1207744"/>
      </dsp:txXfrm>
    </dsp:sp>
    <dsp:sp modelId="{7339FE51-804F-4D82-B402-8BCE456A73E0}">
      <dsp:nvSpPr>
        <dsp:cNvPr id="0" name=""/>
        <dsp:cNvSpPr/>
      </dsp:nvSpPr>
      <dsp:spPr>
        <a:xfrm>
          <a:off x="1392697" y="991623"/>
          <a:ext cx="697682" cy="126917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3F4000-DB51-4E0D-82B1-1A8E4DBB659C}">
      <dsp:nvSpPr>
        <dsp:cNvPr id="0" name=""/>
        <dsp:cNvSpPr/>
      </dsp:nvSpPr>
      <dsp:spPr>
        <a:xfrm>
          <a:off x="1461782" y="1057253"/>
          <a:ext cx="697682" cy="12691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Georgia" pitchFamily="18" charset="0"/>
            </a:rPr>
            <a:t>Рефлексійний компонент</a:t>
          </a:r>
        </a:p>
      </dsp:txBody>
      <dsp:txXfrm>
        <a:off x="1482216" y="1077687"/>
        <a:ext cx="656814" cy="1228311"/>
      </dsp:txXfrm>
    </dsp:sp>
    <dsp:sp modelId="{054CFC65-7703-4C4C-A367-A019DFFA9570}">
      <dsp:nvSpPr>
        <dsp:cNvPr id="0" name=""/>
        <dsp:cNvSpPr/>
      </dsp:nvSpPr>
      <dsp:spPr>
        <a:xfrm>
          <a:off x="2228550" y="991623"/>
          <a:ext cx="698230" cy="128044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FE21FD-32FC-4E2F-B103-BBA80A462872}">
      <dsp:nvSpPr>
        <dsp:cNvPr id="0" name=""/>
        <dsp:cNvSpPr/>
      </dsp:nvSpPr>
      <dsp:spPr>
        <a:xfrm>
          <a:off x="2297635" y="1057253"/>
          <a:ext cx="698230" cy="12804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Georgia" pitchFamily="18" charset="0"/>
            </a:rPr>
            <a:t>Когнітивний компопнент</a:t>
          </a:r>
        </a:p>
      </dsp:txBody>
      <dsp:txXfrm>
        <a:off x="2318085" y="1077703"/>
        <a:ext cx="657330" cy="1239540"/>
      </dsp:txXfrm>
    </dsp:sp>
    <dsp:sp modelId="{0050842C-A7E9-4FC8-B111-90DA198AADB6}">
      <dsp:nvSpPr>
        <dsp:cNvPr id="0" name=""/>
        <dsp:cNvSpPr/>
      </dsp:nvSpPr>
      <dsp:spPr>
        <a:xfrm>
          <a:off x="3074824" y="981748"/>
          <a:ext cx="621765" cy="12773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87A0D5-003A-4532-9C0A-B8705E3C011C}">
      <dsp:nvSpPr>
        <dsp:cNvPr id="0" name=""/>
        <dsp:cNvSpPr/>
      </dsp:nvSpPr>
      <dsp:spPr>
        <a:xfrm>
          <a:off x="3143909" y="1047379"/>
          <a:ext cx="621765" cy="12773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Georgia" pitchFamily="18" charset="0"/>
            </a:rPr>
            <a:t>Конативний компонент</a:t>
          </a:r>
        </a:p>
      </dsp:txBody>
      <dsp:txXfrm>
        <a:off x="3162120" y="1065590"/>
        <a:ext cx="585343" cy="1240962"/>
      </dsp:txXfrm>
    </dsp:sp>
    <dsp:sp modelId="{537AD88D-2548-483A-A3E1-6D3D1CCE2523}">
      <dsp:nvSpPr>
        <dsp:cNvPr id="0" name=""/>
        <dsp:cNvSpPr/>
      </dsp:nvSpPr>
      <dsp:spPr>
        <a:xfrm>
          <a:off x="3824886" y="991623"/>
          <a:ext cx="621765" cy="128598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D84E69-FA2F-49ED-9FAD-D41C1E622D14}">
      <dsp:nvSpPr>
        <dsp:cNvPr id="0" name=""/>
        <dsp:cNvSpPr/>
      </dsp:nvSpPr>
      <dsp:spPr>
        <a:xfrm>
          <a:off x="3893971" y="1057253"/>
          <a:ext cx="621765" cy="1285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Georgia" pitchFamily="18" charset="0"/>
            </a:rPr>
            <a:t>Афективний компонент</a:t>
          </a:r>
        </a:p>
      </dsp:txBody>
      <dsp:txXfrm>
        <a:off x="3912182" y="1075464"/>
        <a:ext cx="585343" cy="1249561"/>
      </dsp:txXfrm>
    </dsp:sp>
    <dsp:sp modelId="{D738C7F5-E7F8-41D0-A56B-ABD44B758FE2}">
      <dsp:nvSpPr>
        <dsp:cNvPr id="0" name=""/>
        <dsp:cNvSpPr/>
      </dsp:nvSpPr>
      <dsp:spPr>
        <a:xfrm>
          <a:off x="4584821" y="991623"/>
          <a:ext cx="621765" cy="131458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B0759-BFE0-4DD4-8C6C-A3CF219CD2EE}">
      <dsp:nvSpPr>
        <dsp:cNvPr id="0" name=""/>
        <dsp:cNvSpPr/>
      </dsp:nvSpPr>
      <dsp:spPr>
        <a:xfrm>
          <a:off x="4653906" y="1057253"/>
          <a:ext cx="621765" cy="13145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Georgia" pitchFamily="18" charset="0"/>
            </a:rPr>
            <a:t>Діяльнісний компонент</a:t>
          </a:r>
        </a:p>
      </dsp:txBody>
      <dsp:txXfrm>
        <a:off x="4672117" y="1075464"/>
        <a:ext cx="585343" cy="12781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F528E0-6058-405A-94A8-6F83DC6458B1}">
      <dsp:nvSpPr>
        <dsp:cNvPr id="0" name=""/>
        <dsp:cNvSpPr/>
      </dsp:nvSpPr>
      <dsp:spPr>
        <a:xfrm>
          <a:off x="2126962" y="0"/>
          <a:ext cx="1028004" cy="664052"/>
        </a:xfrm>
        <a:prstGeom prst="trapezoid">
          <a:avLst>
            <a:gd name="adj" fmla="val 74943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i="1" kern="1200" cap="none" spc="0" baseline="0" dirty="0" smtClean="0">
              <a:ln w="18415" cmpd="sng">
                <a:prstDash val="solid"/>
              </a:ln>
              <a:solidFill>
                <a:srgbClr val="003300"/>
              </a:solidFill>
              <a:effectLst/>
              <a:latin typeface="Times New Roman"/>
            </a:rPr>
            <a:t>Пошуки системи</a:t>
          </a:r>
          <a:endParaRPr lang="ru-RU" sz="1600" b="1" i="1" kern="1200" cap="none" spc="0" baseline="0" dirty="0" smtClean="0">
            <a:ln w="18415" cmpd="sng">
              <a:prstDash val="solid"/>
            </a:ln>
            <a:solidFill>
              <a:srgbClr val="003300"/>
            </a:solidFill>
            <a:effectLst/>
            <a:latin typeface="Times New Roman"/>
          </a:endParaRPr>
        </a:p>
      </dsp:txBody>
      <dsp:txXfrm>
        <a:off x="2126962" y="0"/>
        <a:ext cx="1028004" cy="664052"/>
      </dsp:txXfrm>
    </dsp:sp>
    <dsp:sp modelId="{4EC8B03A-03B8-4BA9-BA16-5CF34A488046}">
      <dsp:nvSpPr>
        <dsp:cNvPr id="0" name=""/>
        <dsp:cNvSpPr/>
      </dsp:nvSpPr>
      <dsp:spPr>
        <a:xfrm>
          <a:off x="1607475" y="664052"/>
          <a:ext cx="2066978" cy="714972"/>
        </a:xfrm>
        <a:prstGeom prst="trapezoid">
          <a:avLst>
            <a:gd name="adj" fmla="val 74943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IV</a:t>
          </a:r>
          <a:r>
            <a:rPr lang="uk-UA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.</a:t>
          </a:r>
          <a:r>
            <a:rPr lang="ru-RU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  </a:t>
          </a:r>
          <a:r>
            <a:rPr lang="uk-UA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Перші</a:t>
          </a:r>
          <a:r>
            <a:rPr lang="ru-RU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 уроки</a:t>
          </a:r>
        </a:p>
      </dsp:txBody>
      <dsp:txXfrm>
        <a:off x="1969197" y="664052"/>
        <a:ext cx="1343535" cy="714972"/>
      </dsp:txXfrm>
    </dsp:sp>
    <dsp:sp modelId="{B83E3FE8-6F17-44A0-981E-115FD70C8764}">
      <dsp:nvSpPr>
        <dsp:cNvPr id="0" name=""/>
        <dsp:cNvSpPr/>
      </dsp:nvSpPr>
      <dsp:spPr>
        <a:xfrm>
          <a:off x="1071650" y="1379025"/>
          <a:ext cx="3138628" cy="714972"/>
        </a:xfrm>
        <a:prstGeom prst="trapezoid">
          <a:avLst>
            <a:gd name="adj" fmla="val 74943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R="0" lvl="0" algn="ctr" defTabSz="1244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2800" b="1" i="1" kern="1200" cap="none" spc="0" baseline="0" dirty="0" smtClean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 </a:t>
          </a:r>
          <a:r>
            <a:rPr lang="uk-UA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ІІІ.</a:t>
          </a:r>
          <a:r>
            <a:rPr lang="ru-RU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  </a:t>
          </a:r>
          <a:r>
            <a:rPr lang="uk-UA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Н</a:t>
          </a:r>
          <a:r>
            <a:rPr lang="ru-RU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а </a:t>
          </a:r>
          <a:r>
            <a:rPr lang="uk-UA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шляху </a:t>
          </a:r>
          <a:r>
            <a:rPr lang="ru-RU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 </a:t>
          </a:r>
          <a:r>
            <a:rPr lang="uk-UA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до</a:t>
          </a:r>
          <a:r>
            <a:rPr lang="ru-RU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 </a:t>
          </a:r>
          <a:r>
            <a:rPr lang="uk-UA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творчості</a:t>
          </a:r>
        </a:p>
      </dsp:txBody>
      <dsp:txXfrm>
        <a:off x="1620910" y="1379025"/>
        <a:ext cx="2040108" cy="714972"/>
      </dsp:txXfrm>
    </dsp:sp>
    <dsp:sp modelId="{EC1F589B-F408-4A77-BAB2-68FCCF1DF9E3}">
      <dsp:nvSpPr>
        <dsp:cNvPr id="0" name=""/>
        <dsp:cNvSpPr/>
      </dsp:nvSpPr>
      <dsp:spPr>
        <a:xfrm>
          <a:off x="535825" y="2093998"/>
          <a:ext cx="4210279" cy="714972"/>
        </a:xfrm>
        <a:prstGeom prst="trapezoid">
          <a:avLst>
            <a:gd name="adj" fmla="val 74943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ІІ.</a:t>
          </a:r>
          <a:r>
            <a:rPr lang="ru-RU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  </a:t>
          </a:r>
          <a:r>
            <a:rPr lang="uk-UA" sz="16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Відкриття можливостей </a:t>
          </a:r>
        </a:p>
      </dsp:txBody>
      <dsp:txXfrm>
        <a:off x="1272624" y="2093998"/>
        <a:ext cx="2736681" cy="714972"/>
      </dsp:txXfrm>
    </dsp:sp>
    <dsp:sp modelId="{9B069970-4985-4D15-A889-CFFF649A1794}">
      <dsp:nvSpPr>
        <dsp:cNvPr id="0" name=""/>
        <dsp:cNvSpPr/>
      </dsp:nvSpPr>
      <dsp:spPr>
        <a:xfrm>
          <a:off x="0" y="2808971"/>
          <a:ext cx="5281929" cy="714972"/>
        </a:xfrm>
        <a:prstGeom prst="trapezoid">
          <a:avLst>
            <a:gd name="adj" fmla="val 74943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i="1" kern="1200" cap="none" spc="0" baseline="0" dirty="0" smtClean="0">
              <a:ln w="18415" cmpd="sng">
                <a:prstDash val="solid"/>
              </a:ln>
              <a:solidFill>
                <a:schemeClr val="bg1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Times New Roman"/>
            </a:rPr>
            <a:t>І.   Високий старт</a:t>
          </a:r>
          <a:endParaRPr lang="ru-RU" sz="1800" b="1" i="1" kern="1200" cap="none" spc="0" baseline="0" dirty="0" smtClean="0">
            <a:ln w="18415" cmpd="sng">
              <a:prstDash val="solid"/>
            </a:ln>
            <a:solidFill>
              <a:schemeClr val="bg1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Times New Roman"/>
          </a:endParaRPr>
        </a:p>
      </dsp:txBody>
      <dsp:txXfrm>
        <a:off x="924337" y="2808971"/>
        <a:ext cx="3433254" cy="714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5234</Words>
  <Characters>2984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Metod_</cp:lastModifiedBy>
  <cp:revision>6</cp:revision>
  <dcterms:created xsi:type="dcterms:W3CDTF">2019-12-04T08:21:00Z</dcterms:created>
  <dcterms:modified xsi:type="dcterms:W3CDTF">2020-12-22T08:10:00Z</dcterms:modified>
</cp:coreProperties>
</file>