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D4" w:rsidRPr="00B97213" w:rsidRDefault="00174C50" w:rsidP="00174C50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B97213">
        <w:rPr>
          <w:rFonts w:ascii="Times New Roman" w:hAnsi="Times New Roman" w:cs="Times New Roman"/>
          <w:b/>
          <w:i/>
          <w:sz w:val="36"/>
          <w:szCs w:val="36"/>
          <w:lang w:val="uk-UA"/>
        </w:rPr>
        <w:t>Методична розробка відкритого уроку</w:t>
      </w:r>
    </w:p>
    <w:p w:rsidR="00174C50" w:rsidRDefault="00174C50" w:rsidP="00B972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програми: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 приготування страв з овочів</w:t>
      </w:r>
    </w:p>
    <w:p w:rsidR="00174C50" w:rsidRDefault="00174C50" w:rsidP="00B972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7213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ідсумковий урок</w:t>
      </w:r>
    </w:p>
    <w:p w:rsidR="00FE408F" w:rsidRDefault="00174C50" w:rsidP="00B9721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 уроку: </w:t>
      </w:r>
      <w:r w:rsid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74C50" w:rsidRPr="00FE408F" w:rsidRDefault="00174C50" w:rsidP="0009105C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74C50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узагальнити та систематизувати набутті знання з теми; показати вплив теоретичних знань з теми на формування професійних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компетепцій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учнів;</w:t>
      </w:r>
      <w:r w:rsidR="00E55D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стимулювати зацікавленість учнівської аудиторії; орієнтувати на вирішення проблем;</w:t>
      </w:r>
    </w:p>
    <w:p w:rsidR="00174C50" w:rsidRDefault="00174C50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4C50">
        <w:rPr>
          <w:rFonts w:ascii="Times New Roman" w:hAnsi="Times New Roman" w:cs="Times New Roman"/>
          <w:i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свідоме ставлення до навчання; відповідальність за виконання поставлених задач; виховувати естетичний смак в оформленні страв;</w:t>
      </w:r>
    </w:p>
    <w:p w:rsidR="00174C50" w:rsidRDefault="00174C50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4C50">
        <w:rPr>
          <w:rFonts w:ascii="Times New Roman" w:hAnsi="Times New Roman" w:cs="Times New Roman"/>
          <w:i/>
          <w:sz w:val="28"/>
          <w:szCs w:val="28"/>
          <w:lang w:val="uk-UA"/>
        </w:rPr>
        <w:t>розвиваюча: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творче мислення, прагнення до пошукової роботи з метою підвищення власного професійного рівня; розвивати навички спілкування при роботі.</w:t>
      </w:r>
    </w:p>
    <w:p w:rsidR="00174C50" w:rsidRDefault="00174C50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08F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систематизації знань, умінь, навичок</w:t>
      </w:r>
    </w:p>
    <w:p w:rsidR="00FE408F" w:rsidRDefault="00FE408F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408F">
        <w:rPr>
          <w:rFonts w:ascii="Times New Roman" w:hAnsi="Times New Roman" w:cs="Times New Roman"/>
          <w:i/>
          <w:sz w:val="28"/>
          <w:szCs w:val="28"/>
          <w:lang w:val="uk-UA"/>
        </w:rPr>
        <w:t>словесні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евристична бесіда, повідомлення, диспут;</w:t>
      </w:r>
      <w:r w:rsidRPr="00FE40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наочні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 презентація; </w:t>
      </w:r>
      <w:r w:rsidRPr="00FE408F">
        <w:rPr>
          <w:rFonts w:ascii="Times New Roman" w:hAnsi="Times New Roman" w:cs="Times New Roman"/>
          <w:i/>
          <w:sz w:val="28"/>
          <w:szCs w:val="28"/>
          <w:lang w:val="uk-UA"/>
        </w:rPr>
        <w:t>інтерактивні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мозковий штурм, робота малими групами,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дебрифінг</w:t>
      </w:r>
      <w:proofErr w:type="spellEnd"/>
    </w:p>
    <w:p w:rsidR="00FE408F" w:rsidRDefault="00FE408F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Міжпредметні зв’язки: </w:t>
      </w:r>
      <w:r>
        <w:rPr>
          <w:rFonts w:ascii="Times New Roman" w:hAnsi="Times New Roman" w:cs="Times New Roman"/>
          <w:sz w:val="28"/>
          <w:szCs w:val="28"/>
          <w:lang w:val="uk-UA"/>
        </w:rPr>
        <w:t>устаткування підприємств харчування, організація виробництва та обслуговування, гігієна та санітарія виробництва,охорона праці та виробниче навчання</w:t>
      </w:r>
    </w:p>
    <w:p w:rsidR="00FE408F" w:rsidRDefault="00FE408F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08F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Засоби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мультимедійний проектор, методичний супровід уроку</w:t>
      </w:r>
    </w:p>
    <w:p w:rsidR="006E6950" w:rsidRDefault="006E6950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408F" w:rsidRDefault="006E6950" w:rsidP="0009105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6E6950" w:rsidRDefault="006E6950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6950" w:rsidRPr="006E6950" w:rsidRDefault="006E6950" w:rsidP="0009105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6950">
        <w:rPr>
          <w:rFonts w:ascii="Times New Roman" w:hAnsi="Times New Roman" w:cs="Times New Roman"/>
          <w:b/>
          <w:i/>
          <w:sz w:val="28"/>
          <w:szCs w:val="28"/>
          <w:lang w:val="uk-UA"/>
        </w:rPr>
        <w:t>І. ОРГАНІЗАЦІЙНА ЧАСТИНА</w:t>
      </w:r>
    </w:p>
    <w:p w:rsidR="006E6950" w:rsidRDefault="006E6950" w:rsidP="0009105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присутності учнів і готовність до уроку;</w:t>
      </w:r>
    </w:p>
    <w:p w:rsidR="006E6950" w:rsidRDefault="006E6950" w:rsidP="0009105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з’ясування незрозумілих питань</w:t>
      </w:r>
    </w:p>
    <w:p w:rsidR="006E6950" w:rsidRPr="006E6950" w:rsidRDefault="006E6950" w:rsidP="0009105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6950">
        <w:rPr>
          <w:rFonts w:ascii="Times New Roman" w:hAnsi="Times New Roman" w:cs="Times New Roman"/>
          <w:b/>
          <w:i/>
          <w:sz w:val="28"/>
          <w:szCs w:val="28"/>
          <w:lang w:val="uk-UA"/>
        </w:rPr>
        <w:t>ІІ. ПОВІДОМЛЕННЯ ТЕМИ ТА ЗАВДАНЬ УРОКУ</w:t>
      </w:r>
    </w:p>
    <w:p w:rsidR="006E6950" w:rsidRDefault="006E6950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уроку:</w:t>
      </w:r>
    </w:p>
    <w:p w:rsidR="006E6950" w:rsidRDefault="006E6950" w:rsidP="0009105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узагальнити та закріпити знання учнів з теми «Страви з овочів»;</w:t>
      </w:r>
    </w:p>
    <w:p w:rsidR="006E6950" w:rsidRDefault="006E6950" w:rsidP="0009105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9105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</w:t>
      </w:r>
      <w:r w:rsidR="0009105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 важливість теоретичних знань з теми для </w:t>
      </w:r>
      <w:r w:rsidR="0038420B">
        <w:rPr>
          <w:rFonts w:ascii="Times New Roman" w:hAnsi="Times New Roman" w:cs="Times New Roman"/>
          <w:sz w:val="28"/>
          <w:szCs w:val="28"/>
          <w:lang w:val="uk-UA"/>
        </w:rPr>
        <w:t>формування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нцій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кухаря 3 розряду.</w:t>
      </w:r>
    </w:p>
    <w:p w:rsidR="0009105C" w:rsidRDefault="006E6950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69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ІІІ.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МОТИВАЦІЯ НАВЧАЛЬНОЇ ДІЯЛЬНОСТІ УЧНІВ</w:t>
      </w:r>
      <w:r w:rsidRPr="006E695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E6950" w:rsidRDefault="0009105C" w:rsidP="000910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E6950" w:rsidRPr="006E6950">
        <w:rPr>
          <w:rFonts w:ascii="Times New Roman" w:hAnsi="Times New Roman" w:cs="Times New Roman"/>
          <w:sz w:val="28"/>
          <w:szCs w:val="28"/>
          <w:lang w:val="uk-UA"/>
        </w:rPr>
        <w:t xml:space="preserve">роводиться викладачем через навчання </w:t>
      </w:r>
      <w:r w:rsidR="006E6950">
        <w:rPr>
          <w:rFonts w:ascii="Times New Roman" w:hAnsi="Times New Roman" w:cs="Times New Roman"/>
          <w:sz w:val="28"/>
          <w:szCs w:val="28"/>
          <w:lang w:val="uk-UA"/>
        </w:rPr>
        <w:t xml:space="preserve"> на важливості теми у формуванні професійних </w:t>
      </w:r>
      <w:proofErr w:type="spellStart"/>
      <w:r w:rsidR="006E6950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="006E6950">
        <w:rPr>
          <w:rFonts w:ascii="Times New Roman" w:hAnsi="Times New Roman" w:cs="Times New Roman"/>
          <w:sz w:val="28"/>
          <w:szCs w:val="28"/>
          <w:lang w:val="uk-UA"/>
        </w:rPr>
        <w:t xml:space="preserve"> кухаря, важливості креативного, творчого мислення майбутнього професіонала своєї справи</w:t>
      </w:r>
    </w:p>
    <w:p w:rsidR="006E6950" w:rsidRDefault="006E6950" w:rsidP="0009105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ІV. АКТУАЛІЗАЦІЯ ОПОРНИХ ЗНАНЬ УЧНІВ:</w:t>
      </w:r>
    </w:p>
    <w:p w:rsidR="00E20DD3" w:rsidRDefault="006E6950" w:rsidP="0009105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FA1">
        <w:rPr>
          <w:rFonts w:ascii="Times New Roman" w:hAnsi="Times New Roman" w:cs="Times New Roman"/>
          <w:sz w:val="28"/>
          <w:szCs w:val="28"/>
          <w:lang w:val="uk-UA"/>
        </w:rPr>
        <w:t xml:space="preserve">Проводиться для всіх учнів. </w:t>
      </w:r>
    </w:p>
    <w:p w:rsidR="00E20DD3" w:rsidRDefault="006E6950" w:rsidP="0009105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Конкурс </w:t>
      </w:r>
      <w:r w:rsidR="00CB6FA1"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 </w:t>
      </w: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– </w:t>
      </w:r>
      <w:r w:rsidR="00CB6FA1"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«Т</w:t>
      </w: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ехнологічний диктант</w:t>
      </w:r>
      <w:r w:rsidR="00CB6FA1"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- 10 балів</w:t>
      </w:r>
    </w:p>
    <w:p w:rsidR="006E6950" w:rsidRDefault="006E6950" w:rsidP="0009105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FA1">
        <w:rPr>
          <w:rFonts w:ascii="Times New Roman" w:hAnsi="Times New Roman" w:cs="Times New Roman"/>
          <w:sz w:val="28"/>
          <w:szCs w:val="28"/>
          <w:lang w:val="uk-UA"/>
        </w:rPr>
        <w:t>Викладач зачитує початок речення, а учні повинні його закінчити.</w:t>
      </w:r>
    </w:p>
    <w:p w:rsidR="00E20DD3" w:rsidRPr="00E20DD3" w:rsidRDefault="00E20DD3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sz w:val="28"/>
          <w:szCs w:val="28"/>
          <w:lang w:val="uk-UA"/>
        </w:rPr>
        <w:t>(додаток 1)</w:t>
      </w:r>
    </w:p>
    <w:p w:rsidR="00E20DD3" w:rsidRPr="00E20DD3" w:rsidRDefault="00E20DD3" w:rsidP="0009105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FA1">
        <w:rPr>
          <w:rFonts w:ascii="Times New Roman" w:hAnsi="Times New Roman" w:cs="Times New Roman"/>
          <w:sz w:val="28"/>
          <w:szCs w:val="28"/>
          <w:lang w:val="uk-UA"/>
        </w:rPr>
        <w:t>Учні поділені на 2 команди</w:t>
      </w: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B6FA1" w:rsidRDefault="00CB6FA1" w:rsidP="0009105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Конкурс  2 – «Аукціон знань»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05C" w:rsidRPr="0009105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5 балів</w:t>
      </w:r>
    </w:p>
    <w:p w:rsidR="00CB6FA1" w:rsidRDefault="00E20DD3" w:rsidP="0009105C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Командам  </w:t>
      </w:r>
      <w:r w:rsidR="00CB6FA1" w:rsidRPr="00CB6FA1">
        <w:rPr>
          <w:rFonts w:ascii="Times New Roman" w:hAnsi="Times New Roman" w:cs="Times New Roman"/>
          <w:sz w:val="28"/>
          <w:szCs w:val="28"/>
          <w:lang w:val="uk-UA"/>
        </w:rPr>
        <w:t xml:space="preserve"> пропонуються малюнки з набором </w:t>
      </w:r>
      <w:r w:rsidRPr="00CB6FA1">
        <w:rPr>
          <w:rFonts w:ascii="Times New Roman" w:hAnsi="Times New Roman" w:cs="Times New Roman"/>
          <w:sz w:val="28"/>
          <w:szCs w:val="28"/>
          <w:lang w:val="uk-UA"/>
        </w:rPr>
        <w:t>інгр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CB6FA1">
        <w:rPr>
          <w:rFonts w:ascii="Times New Roman" w:hAnsi="Times New Roman" w:cs="Times New Roman"/>
          <w:sz w:val="28"/>
          <w:szCs w:val="28"/>
          <w:lang w:val="uk-UA"/>
        </w:rPr>
        <w:t>дієнтів</w:t>
      </w:r>
      <w:r w:rsidR="00CB6FA1" w:rsidRPr="00CB6FA1">
        <w:rPr>
          <w:rFonts w:ascii="Times New Roman" w:hAnsi="Times New Roman" w:cs="Times New Roman"/>
          <w:sz w:val="28"/>
          <w:szCs w:val="28"/>
          <w:lang w:val="uk-UA"/>
        </w:rPr>
        <w:t>, вони повинні швидко і правильно назвати страви і розповісти їх технологію приготування.</w:t>
      </w:r>
      <w:r w:rsidRPr="00CB6FA1">
        <w:rPr>
          <w:rFonts w:ascii="Times New Roman" w:hAnsi="Times New Roman" w:cs="Times New Roman"/>
          <w:sz w:val="28"/>
          <w:szCs w:val="28"/>
          <w:lang w:val="uk-UA"/>
        </w:rPr>
        <w:t xml:space="preserve"> (додаток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CB6FA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B6FA1" w:rsidRDefault="00CB6FA1" w:rsidP="0009105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Конкурс 3 – «Гра </w:t>
      </w:r>
      <w:proofErr w:type="spellStart"/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дешифрувальник</w:t>
      </w:r>
      <w:proofErr w:type="spellEnd"/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09105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- 5 балів</w:t>
      </w:r>
    </w:p>
    <w:p w:rsidR="00CB6FA1" w:rsidRPr="00CB6FA1" w:rsidRDefault="00CB6FA1" w:rsidP="000910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6FA1">
        <w:rPr>
          <w:rFonts w:ascii="Times New Roman" w:hAnsi="Times New Roman" w:cs="Times New Roman"/>
          <w:sz w:val="28"/>
          <w:szCs w:val="28"/>
          <w:lang w:val="uk-UA"/>
        </w:rPr>
        <w:t xml:space="preserve">Гравці </w:t>
      </w:r>
      <w:r w:rsidR="00E20DD3">
        <w:rPr>
          <w:rFonts w:ascii="Times New Roman" w:hAnsi="Times New Roman" w:cs="Times New Roman"/>
          <w:sz w:val="28"/>
          <w:szCs w:val="28"/>
          <w:lang w:val="uk-UA"/>
        </w:rPr>
        <w:t xml:space="preserve">команд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коду, відгадують зашифрован</w:t>
      </w:r>
      <w:r w:rsidR="00E20DD3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</w:t>
      </w:r>
    </w:p>
    <w:p w:rsidR="006E6950" w:rsidRPr="006E6950" w:rsidRDefault="00E20DD3" w:rsidP="0009105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(додаток 3)</w:t>
      </w:r>
    </w:p>
    <w:p w:rsidR="006E6950" w:rsidRDefault="00E20DD3" w:rsidP="0009105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Конкурс 4 – «Оце так проблема…!!!»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- 4 бали</w:t>
      </w:r>
    </w:p>
    <w:p w:rsidR="00E20DD3" w:rsidRPr="00E20DD3" w:rsidRDefault="00E20DD3" w:rsidP="0009105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DD3">
        <w:rPr>
          <w:rFonts w:ascii="Times New Roman" w:hAnsi="Times New Roman" w:cs="Times New Roman"/>
          <w:sz w:val="28"/>
          <w:szCs w:val="28"/>
          <w:lang w:val="uk-UA"/>
        </w:rPr>
        <w:t xml:space="preserve">Викладач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наводить приклад виробничої ситуації. </w:t>
      </w:r>
      <w:r w:rsidR="0009105C">
        <w:rPr>
          <w:rFonts w:ascii="Times New Roman" w:hAnsi="Times New Roman" w:cs="Times New Roman"/>
          <w:sz w:val="28"/>
          <w:szCs w:val="28"/>
          <w:lang w:val="uk-UA"/>
        </w:rPr>
        <w:t>Перемагає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команда, яка швидше запропонує вирішення проблеми</w:t>
      </w:r>
      <w:r w:rsidR="0009105C">
        <w:rPr>
          <w:rFonts w:ascii="Times New Roman" w:hAnsi="Times New Roman" w:cs="Times New Roman"/>
          <w:sz w:val="28"/>
          <w:szCs w:val="28"/>
          <w:lang w:val="uk-UA"/>
        </w:rPr>
        <w:t>. (додаток 4)</w:t>
      </w:r>
    </w:p>
    <w:p w:rsidR="00FE408F" w:rsidRPr="00B97213" w:rsidRDefault="0009105C" w:rsidP="0009105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B97213">
        <w:rPr>
          <w:rFonts w:ascii="Times New Roman" w:hAnsi="Times New Roman" w:cs="Times New Roman"/>
          <w:b/>
          <w:i/>
          <w:sz w:val="28"/>
          <w:szCs w:val="28"/>
          <w:lang w:val="uk-UA"/>
        </w:rPr>
        <w:t>. ПІДВЕДЕННЯ ПІДСУМКУ УРОКУ:</w:t>
      </w:r>
    </w:p>
    <w:p w:rsidR="0009105C" w:rsidRDefault="0009105C" w:rsidP="000910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Оцінка навчальної діяльності учнів. Виставлення оцінок.</w:t>
      </w:r>
    </w:p>
    <w:p w:rsidR="0009105C" w:rsidRDefault="0009105C" w:rsidP="0009105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105C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09105C">
        <w:rPr>
          <w:rFonts w:ascii="Times New Roman" w:hAnsi="Times New Roman" w:cs="Times New Roman"/>
          <w:b/>
          <w:i/>
          <w:sz w:val="28"/>
          <w:szCs w:val="28"/>
        </w:rPr>
        <w:t>. ПОВІДОМЛЕННЯ ДОМАШНЬОГО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ЗАВДАННЯ</w:t>
      </w:r>
    </w:p>
    <w:p w:rsidR="00E55DB4" w:rsidRDefault="0009105C" w:rsidP="00E55DB4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тему: «Способи теплової обробки</w:t>
      </w:r>
      <w:r w:rsidR="00E55DB4">
        <w:rPr>
          <w:rFonts w:ascii="Times New Roman" w:hAnsi="Times New Roman" w:cs="Times New Roman"/>
          <w:sz w:val="28"/>
          <w:szCs w:val="28"/>
          <w:lang w:val="uk-UA"/>
        </w:rPr>
        <w:t xml:space="preserve"> продуктів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55DB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9105C" w:rsidRPr="0009105C" w:rsidRDefault="00E55DB4" w:rsidP="00E55DB4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Доцяк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стор.75-79</w:t>
      </w:r>
    </w:p>
    <w:p w:rsidR="0009105C" w:rsidRPr="0009105C" w:rsidRDefault="0009105C" w:rsidP="00174C5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9105C" w:rsidRDefault="0009105C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jc w:val="right"/>
        <w:rPr>
          <w:rFonts w:ascii="Times New Roman" w:hAnsi="Times New Roman" w:cs="Times New Roman"/>
          <w:b/>
          <w:i/>
          <w:lang w:val="uk-UA"/>
        </w:rPr>
      </w:pPr>
      <w:r w:rsidRPr="00E55DB4">
        <w:rPr>
          <w:rFonts w:ascii="Times New Roman" w:hAnsi="Times New Roman" w:cs="Times New Roman"/>
          <w:b/>
          <w:i/>
          <w:lang w:val="uk-UA"/>
        </w:rPr>
        <w:lastRenderedPageBreak/>
        <w:t>Додаток 1</w:t>
      </w:r>
    </w:p>
    <w:p w:rsidR="00E55DB4" w:rsidRPr="00E55DB4" w:rsidRDefault="00E55DB4" w:rsidP="00E55DB4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E55DB4">
        <w:rPr>
          <w:rFonts w:ascii="Times New Roman" w:hAnsi="Times New Roman" w:cs="Times New Roman"/>
          <w:b/>
          <w:i/>
          <w:sz w:val="36"/>
          <w:szCs w:val="36"/>
          <w:lang w:val="uk-UA"/>
        </w:rPr>
        <w:t>Технологічний диктант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1.Гарнір – це ….(</w:t>
      </w:r>
      <w:r w:rsidRPr="00E55DB4">
        <w:rPr>
          <w:rFonts w:ascii="Times New Roman" w:hAnsi="Times New Roman" w:cs="Times New Roman"/>
          <w:i/>
          <w:sz w:val="28"/>
          <w:szCs w:val="28"/>
          <w:lang w:val="uk-UA"/>
        </w:rPr>
        <w:t>додатковий складник до страв з м’яса, риби, субпродуктів, птиці, дичини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2. Під час варіння буряків у воду додають …(</w:t>
      </w:r>
      <w:r w:rsidRPr="00E55DB4">
        <w:rPr>
          <w:rFonts w:ascii="Times New Roman" w:hAnsi="Times New Roman" w:cs="Times New Roman"/>
          <w:i/>
          <w:sz w:val="28"/>
          <w:szCs w:val="28"/>
          <w:lang w:val="uk-UA"/>
        </w:rPr>
        <w:t>оцет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3. Овочі можна варити - ….(</w:t>
      </w:r>
      <w:r w:rsidRPr="00E55DB4">
        <w:rPr>
          <w:rFonts w:ascii="Times New Roman" w:hAnsi="Times New Roman" w:cs="Times New Roman"/>
          <w:i/>
          <w:sz w:val="28"/>
          <w:szCs w:val="28"/>
          <w:lang w:val="uk-UA"/>
        </w:rPr>
        <w:t>у воді, на парі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4. Для варіння картоплі і овочів, їх необхідно заливати  …(</w:t>
      </w:r>
      <w:r w:rsidRPr="00E55DB4">
        <w:rPr>
          <w:rFonts w:ascii="Times New Roman" w:hAnsi="Times New Roman" w:cs="Times New Roman"/>
          <w:i/>
          <w:sz w:val="28"/>
          <w:szCs w:val="28"/>
          <w:lang w:val="uk-UA"/>
        </w:rPr>
        <w:t>гарячою водою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5. Без додавання солі, які варять овочі… (буряк, моркву, зелений горошок, шпинат)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6. Капусту для страви «Капуста варена з маслом або соусом» нарізають … (</w:t>
      </w:r>
      <w:r w:rsidRPr="00E55DB4">
        <w:rPr>
          <w:rFonts w:ascii="Times New Roman" w:hAnsi="Times New Roman" w:cs="Times New Roman"/>
          <w:i/>
          <w:sz w:val="28"/>
          <w:szCs w:val="28"/>
          <w:lang w:val="uk-UA"/>
        </w:rPr>
        <w:t>шашками або часточками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7. У власному соку припускають овочі - …(які мають велику кількість рідини: гарбуз, кабачки, помідори)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8. Які овочі смажать сирими - …(картоплю, кабачки, гарбуз)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9. Картоплю нарізану брусочками і смажену у фритюрі називають - …(</w:t>
      </w:r>
      <w:proofErr w:type="spellStart"/>
      <w:r w:rsidRPr="00E55DB4"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 w:rsidRPr="00E55DB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10. Картоплю нарізану соломкою і смаженою у фритюрі називають - …(пай)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11. Овочі запікають на - … (листах, порційних сковородах)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12. Страви із запечених овочів поділяють на - …(овочі запечені у соусі, запіканки, овочі фаршировані)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13. Для приготування тіста </w:t>
      </w:r>
      <w:proofErr w:type="spellStart"/>
      <w:r w:rsidRPr="00E55DB4">
        <w:rPr>
          <w:rFonts w:ascii="Times New Roman" w:hAnsi="Times New Roman" w:cs="Times New Roman"/>
          <w:sz w:val="28"/>
          <w:szCs w:val="28"/>
          <w:lang w:val="uk-UA"/>
        </w:rPr>
        <w:t>кляр</w:t>
      </w:r>
      <w:proofErr w:type="spellEnd"/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використовують - …(молоко, яйця, борошно, олію, сіль)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14. Температура фритюру повинна бути - …(170-180*С)</w:t>
      </w:r>
    </w:p>
    <w:p w:rsidR="00E55DB4" w:rsidRPr="00E55DB4" w:rsidRDefault="00E55DB4" w:rsidP="00E55DB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15 Час смаження петрушки </w:t>
      </w:r>
      <w:proofErr w:type="spellStart"/>
      <w:r w:rsidRPr="00E55DB4"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- …(1-2хв.)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Default="00E55DB4" w:rsidP="00E55DB4">
      <w:pPr>
        <w:jc w:val="right"/>
        <w:rPr>
          <w:rFonts w:ascii="Times New Roman" w:hAnsi="Times New Roman" w:cs="Times New Roman"/>
          <w:b/>
          <w:i/>
          <w:lang w:val="uk-UA"/>
        </w:rPr>
      </w:pPr>
      <w:r w:rsidRPr="00E55DB4">
        <w:rPr>
          <w:rFonts w:ascii="Times New Roman" w:hAnsi="Times New Roman" w:cs="Times New Roman"/>
          <w:b/>
          <w:i/>
          <w:lang w:val="uk-UA"/>
        </w:rPr>
        <w:lastRenderedPageBreak/>
        <w:t>Додаток  2</w:t>
      </w:r>
    </w:p>
    <w:p w:rsidR="00E55DB4" w:rsidRPr="00E55DB4" w:rsidRDefault="00E55DB4" w:rsidP="00E55DB4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E55DB4">
        <w:rPr>
          <w:rFonts w:ascii="Times New Roman" w:hAnsi="Times New Roman" w:cs="Times New Roman"/>
          <w:b/>
          <w:i/>
          <w:sz w:val="36"/>
          <w:szCs w:val="36"/>
          <w:lang w:val="uk-UA"/>
        </w:rPr>
        <w:t>Аукціон знань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1)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781B87E9" wp14:editId="5339FA57">
            <wp:simplePos x="0" y="0"/>
            <wp:positionH relativeFrom="margin">
              <wp:posOffset>15240</wp:posOffset>
            </wp:positionH>
            <wp:positionV relativeFrom="margin">
              <wp:posOffset>1409700</wp:posOffset>
            </wp:positionV>
            <wp:extent cx="1657350" cy="1327150"/>
            <wp:effectExtent l="0" t="0" r="0" b="0"/>
            <wp:wrapSquare wrapText="bothSides"/>
            <wp:docPr id="37" name="Рисунок 37" descr="Картинки по запросу моло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Картинки по запросу молоко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9871" t="5540" r="9325" b="10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5DB4" w:rsidRPr="00E55DB4" w:rsidRDefault="004D17CB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1" wp14:anchorId="235CEF39" wp14:editId="3F521681">
            <wp:simplePos x="0" y="0"/>
            <wp:positionH relativeFrom="margin">
              <wp:posOffset>4406265</wp:posOffset>
            </wp:positionH>
            <wp:positionV relativeFrom="margin">
              <wp:posOffset>1594485</wp:posOffset>
            </wp:positionV>
            <wp:extent cx="1533525" cy="933450"/>
            <wp:effectExtent l="0" t="0" r="0" b="0"/>
            <wp:wrapSquare wrapText="bothSides"/>
            <wp:docPr id="1" name="Рисунок 7" descr="Картинки по запросу мас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масло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-915" r="12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DB4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inline distT="0" distB="0" distL="0" distR="0" wp14:anchorId="220A12A5" wp14:editId="777A0C3F">
            <wp:extent cx="1714500" cy="1238945"/>
            <wp:effectExtent l="0" t="0" r="0" b="0"/>
            <wp:docPr id="13" name="Рисунок 4" descr="Картинки по запросу с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сир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039" t="6638" r="3859" b="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3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4D17CB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5C35B7B5" wp14:editId="13D58202">
            <wp:simplePos x="0" y="0"/>
            <wp:positionH relativeFrom="margin">
              <wp:posOffset>4815840</wp:posOffset>
            </wp:positionH>
            <wp:positionV relativeFrom="margin">
              <wp:posOffset>2985135</wp:posOffset>
            </wp:positionV>
            <wp:extent cx="1019175" cy="1171575"/>
            <wp:effectExtent l="0" t="0" r="0" b="0"/>
            <wp:wrapSquare wrapText="bothSides"/>
            <wp:docPr id="5" name="Рисунок 10" descr="Картинки по запросу смет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сметан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690" t="25632" r="17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373BE5E1" wp14:editId="0FEEBA57">
            <wp:simplePos x="0" y="0"/>
            <wp:positionH relativeFrom="margin">
              <wp:posOffset>2548890</wp:posOffset>
            </wp:positionH>
            <wp:positionV relativeFrom="margin">
              <wp:posOffset>2985135</wp:posOffset>
            </wp:positionV>
            <wp:extent cx="1598295" cy="1133475"/>
            <wp:effectExtent l="0" t="0" r="0" b="0"/>
            <wp:wrapSquare wrapText="bothSides"/>
            <wp:docPr id="12" name="Рисунок 13" descr="Картинки по запросу сковорідка порцій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сковорідка порційн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474" t="18728" r="8421" b="22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B3B6BD1" wp14:editId="41A40D9D">
            <wp:extent cx="1276350" cy="1276350"/>
            <wp:effectExtent l="19050" t="0" r="0" b="0"/>
            <wp:docPr id="11" name="Рисунок 1" descr="Картинки по запросу картоп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опл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Назва страви:</w:t>
      </w:r>
    </w:p>
    <w:p w:rsidR="004D17CB" w:rsidRDefault="004D17CB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2)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inline distT="0" distB="0" distL="0" distR="0" wp14:anchorId="21AD9480" wp14:editId="1B26AA07">
            <wp:extent cx="1276350" cy="1276350"/>
            <wp:effectExtent l="19050" t="0" r="0" b="0"/>
            <wp:docPr id="21" name="Рисунок 1" descr="Картинки по запросу картоп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опл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5558983" wp14:editId="2D893E8F">
            <wp:extent cx="1409700" cy="1450759"/>
            <wp:effectExtent l="19050" t="0" r="0" b="0"/>
            <wp:docPr id="22" name="Рисунок 22" descr="Картинки по запросу фритюр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фритюрниц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2110" t="6615" r="12294" b="10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5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531B0DF" wp14:editId="5E5B01F9">
            <wp:extent cx="809625" cy="1562100"/>
            <wp:effectExtent l="19050" t="0" r="9525" b="0"/>
            <wp:docPr id="25" name="Рисунок 25" descr="Картинки по запросу ол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олі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712" r="31907" b="1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491" cy="156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46798AD" wp14:editId="75592246">
            <wp:extent cx="1579827" cy="1209675"/>
            <wp:effectExtent l="19050" t="0" r="1323" b="0"/>
            <wp:docPr id="23" name="Рисунок 28" descr="Картинки по запросу сі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ртинки по запросу сіль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951" t="7952" r="18489" b="15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27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Назва страви:   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D17CB" w:rsidRDefault="004D17CB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D17CB" w:rsidRDefault="004D17CB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3) 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65F78D7" wp14:editId="37AB9CC2">
            <wp:extent cx="1905000" cy="1398967"/>
            <wp:effectExtent l="19050" t="0" r="0" b="0"/>
            <wp:docPr id="26" name="Рисунок 31" descr="Картинки по запросу цвітна капу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цвітна капуста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8971" t="31085" r="30386" b="17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968" cy="1398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DA99159" wp14:editId="7D39D91F">
            <wp:extent cx="1685925" cy="1406974"/>
            <wp:effectExtent l="19050" t="0" r="9525" b="0"/>
            <wp:docPr id="27" name="Рисунок 34" descr="Картинки по запросу борош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Картинки по запросу борошн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40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17CB"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A4133BC" wp14:editId="126A9B86">
            <wp:extent cx="1914525" cy="1546516"/>
            <wp:effectExtent l="19050" t="0" r="9525" b="0"/>
            <wp:docPr id="40" name="Рисунок 40" descr="Картинки по запросу яйця куряч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артинки по запросу яйця курячі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2862" t="8213" r="16881" b="6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54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inline distT="0" distB="0" distL="0" distR="0" wp14:anchorId="11250274" wp14:editId="53DBD71C">
            <wp:extent cx="809625" cy="1562100"/>
            <wp:effectExtent l="19050" t="0" r="9525" b="0"/>
            <wp:docPr id="29" name="Рисунок 25" descr="Картинки по запросу ол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олі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712" r="31907" b="1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491" cy="156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4D17CB"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14A7A2A" wp14:editId="313D8E40">
            <wp:extent cx="1878377" cy="1438275"/>
            <wp:effectExtent l="19050" t="0" r="7573" b="0"/>
            <wp:docPr id="30" name="Рисунок 28" descr="Картинки по запросу сі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ртинки по запросу сіль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951" t="7952" r="18489" b="15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77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4D17CB" w:rsidRPr="00E55DB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075D27D" wp14:editId="7318F5E0">
            <wp:extent cx="1409700" cy="1450759"/>
            <wp:effectExtent l="19050" t="0" r="0" b="0"/>
            <wp:docPr id="35" name="Рисунок 22" descr="Картинки по запросу фритюр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фритюрница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2110" t="6615" r="12294" b="10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5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Назва страви:   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D17CB" w:rsidRDefault="004D17CB" w:rsidP="004D17CB">
      <w:pPr>
        <w:rPr>
          <w:rFonts w:ascii="Times New Roman" w:hAnsi="Times New Roman" w:cs="Times New Roman"/>
          <w:b/>
          <w:i/>
          <w:lang w:val="uk-UA"/>
        </w:rPr>
      </w:pPr>
    </w:p>
    <w:p w:rsidR="00E55DB4" w:rsidRPr="004D17CB" w:rsidRDefault="00E55DB4" w:rsidP="004D17CB">
      <w:pPr>
        <w:jc w:val="right"/>
        <w:rPr>
          <w:rFonts w:ascii="Times New Roman" w:hAnsi="Times New Roman" w:cs="Times New Roman"/>
          <w:b/>
          <w:i/>
          <w:lang w:val="uk-UA"/>
        </w:rPr>
      </w:pPr>
      <w:r w:rsidRPr="004D17CB">
        <w:rPr>
          <w:rFonts w:ascii="Times New Roman" w:hAnsi="Times New Roman" w:cs="Times New Roman"/>
          <w:b/>
          <w:i/>
          <w:lang w:val="uk-UA"/>
        </w:rPr>
        <w:lastRenderedPageBreak/>
        <w:t>Додаток 3</w:t>
      </w:r>
    </w:p>
    <w:p w:rsidR="00E55DB4" w:rsidRPr="004D17CB" w:rsidRDefault="00E55DB4" w:rsidP="004D17CB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4D17CB">
        <w:rPr>
          <w:rFonts w:ascii="Times New Roman" w:hAnsi="Times New Roman" w:cs="Times New Roman"/>
          <w:b/>
          <w:i/>
          <w:sz w:val="36"/>
          <w:szCs w:val="36"/>
          <w:lang w:val="uk-UA"/>
        </w:rPr>
        <w:t>ГРА «ДЕШИФРУВАЛЬНИК»</w:t>
      </w: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Гарнір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  <w:gridCol w:w="709"/>
        <w:gridCol w:w="709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18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12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Картопля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  <w:gridCol w:w="709"/>
        <w:gridCol w:w="709"/>
        <w:gridCol w:w="709"/>
        <w:gridCol w:w="708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23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19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16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33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Припускання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  <w:gridCol w:w="709"/>
        <w:gridCol w:w="709"/>
        <w:gridCol w:w="709"/>
        <w:gridCol w:w="708"/>
        <w:gridCol w:w="567"/>
        <w:gridCol w:w="675"/>
        <w:gridCol w:w="601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24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22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18</w:t>
            </w:r>
          </w:p>
        </w:tc>
        <w:tc>
          <w:tcPr>
            <w:tcW w:w="675" w:type="dxa"/>
            <w:tcBorders>
              <w:right w:val="single" w:sz="4" w:space="0" w:color="auto"/>
            </w:tcBorders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18</w:t>
            </w:r>
          </w:p>
        </w:tc>
        <w:tc>
          <w:tcPr>
            <w:tcW w:w="601" w:type="dxa"/>
            <w:tcBorders>
              <w:left w:val="single" w:sz="4" w:space="0" w:color="auto"/>
            </w:tcBorders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33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Фритюр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  <w:gridCol w:w="709"/>
        <w:gridCol w:w="709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25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23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32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Кляр</w:t>
      </w:r>
      <w:proofErr w:type="spellEnd"/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15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16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33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Страва </w:t>
      </w:r>
    </w:p>
    <w:tbl>
      <w:tblPr>
        <w:tblStyle w:val="a4"/>
        <w:tblW w:w="0" w:type="auto"/>
        <w:tblInd w:w="817" w:type="dxa"/>
        <w:tblLook w:val="04A0" w:firstRow="1" w:lastRow="0" w:firstColumn="1" w:lastColumn="0" w:noHBand="0" w:noVBand="1"/>
      </w:tblPr>
      <w:tblGrid>
        <w:gridCol w:w="709"/>
        <w:gridCol w:w="709"/>
        <w:gridCol w:w="708"/>
        <w:gridCol w:w="567"/>
        <w:gridCol w:w="709"/>
        <w:gridCol w:w="709"/>
      </w:tblGrid>
      <w:tr w:rsidR="00E55DB4" w:rsidRPr="00E55DB4" w:rsidTr="00361DF4"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22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23</w:t>
            </w:r>
          </w:p>
        </w:tc>
        <w:tc>
          <w:tcPr>
            <w:tcW w:w="708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21</w:t>
            </w:r>
          </w:p>
        </w:tc>
        <w:tc>
          <w:tcPr>
            <w:tcW w:w="56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page" w:tblpX="3118" w:tblpY="-17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1276"/>
        <w:gridCol w:w="1275"/>
        <w:gridCol w:w="1134"/>
      </w:tblGrid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</w:tr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</w:tr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</w:tr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</w:p>
        </w:tc>
      </w:tr>
      <w:tr w:rsidR="00E55DB4" w:rsidRPr="00E55DB4" w:rsidTr="00361DF4">
        <w:tc>
          <w:tcPr>
            <w:tcW w:w="817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55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1276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5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E55DB4" w:rsidRPr="00E55DB4" w:rsidRDefault="00E55DB4" w:rsidP="00E55DB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D17CB" w:rsidRDefault="004D17CB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D17CB" w:rsidRPr="004D17CB" w:rsidRDefault="004D17CB" w:rsidP="004D17CB">
      <w:pPr>
        <w:jc w:val="right"/>
        <w:rPr>
          <w:rFonts w:ascii="Times New Roman" w:hAnsi="Times New Roman" w:cs="Times New Roman"/>
          <w:b/>
          <w:i/>
          <w:lang w:val="uk-UA"/>
        </w:rPr>
      </w:pPr>
      <w:r w:rsidRPr="004D17CB">
        <w:rPr>
          <w:rFonts w:ascii="Times New Roman" w:hAnsi="Times New Roman" w:cs="Times New Roman"/>
          <w:b/>
          <w:i/>
          <w:lang w:val="uk-UA"/>
        </w:rPr>
        <w:lastRenderedPageBreak/>
        <w:t>Додаток 4</w:t>
      </w:r>
    </w:p>
    <w:p w:rsidR="00E55DB4" w:rsidRPr="004D17CB" w:rsidRDefault="00E55DB4" w:rsidP="004D17CB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4D17CB">
        <w:rPr>
          <w:rFonts w:ascii="Times New Roman" w:hAnsi="Times New Roman" w:cs="Times New Roman"/>
          <w:b/>
          <w:i/>
          <w:sz w:val="36"/>
          <w:szCs w:val="36"/>
          <w:lang w:val="uk-UA"/>
        </w:rPr>
        <w:t>ГРА «ОЦЕ ТАК ПРОБЛЕМА»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Ситуація №1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Кухар смажив у картоплю у фритюрі. Картопля довго не піднімалася з дна сітки, і на поверхні не утворювалася пінка.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Причина: 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температура фритюру нижча норми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Усунення недоліку: 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підняти сітку з картоплею, дати стекти жирові. Нагріти фритюр до </w:t>
      </w:r>
      <w:r w:rsidRPr="00E55DB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170-180*</w:t>
      </w:r>
      <w:r w:rsidRPr="00E55DB4"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Ситуація №2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>Капусту, яку підготував кухар для тушкування має гіркий смак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Причина: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 це не винна кухаря, просто такий сорт капусти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Усунення недоліку: 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залити капусту кип’ятком на 3-5хв., а потім відкинути на сито</w:t>
      </w:r>
    </w:p>
    <w:p w:rsidR="00E55DB4" w:rsidRPr="00E55DB4" w:rsidRDefault="00E55DB4" w:rsidP="00E55DB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Ситуація №3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Кухар зварив столові буряки, а вони втратили колір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Причини: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 xml:space="preserve"> буряки варилися в невеликій кількості води, або у воду не додали оцет</w:t>
      </w:r>
    </w:p>
    <w:p w:rsidR="00E55DB4" w:rsidRPr="00E55DB4" w:rsidRDefault="00E55DB4" w:rsidP="004D17CB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Способи усунення: </w:t>
      </w:r>
      <w:r w:rsidRPr="00E55DB4">
        <w:rPr>
          <w:rFonts w:ascii="Times New Roman" w:hAnsi="Times New Roman" w:cs="Times New Roman"/>
          <w:sz w:val="28"/>
          <w:szCs w:val="28"/>
          <w:lang w:val="uk-UA"/>
        </w:rPr>
        <w:t>залити буряк гарячою підкисленою водою</w:t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55DB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E55DB4" w:rsidRDefault="00E55DB4" w:rsidP="00E55DB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5DB4" w:rsidRPr="0009105C" w:rsidRDefault="00E55DB4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4C50" w:rsidRDefault="00174C50" w:rsidP="00174C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74C50" w:rsidRPr="00174C50" w:rsidRDefault="00174C50" w:rsidP="00174C5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74C50" w:rsidRPr="00174C50" w:rsidSect="009F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E63"/>
    <w:multiLevelType w:val="hybridMultilevel"/>
    <w:tmpl w:val="52DEA4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32056"/>
    <w:multiLevelType w:val="hybridMultilevel"/>
    <w:tmpl w:val="A238B5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D90DE4"/>
    <w:multiLevelType w:val="hybridMultilevel"/>
    <w:tmpl w:val="7242C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45646"/>
    <w:multiLevelType w:val="hybridMultilevel"/>
    <w:tmpl w:val="1166C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4C50"/>
    <w:rsid w:val="0009105C"/>
    <w:rsid w:val="00174C50"/>
    <w:rsid w:val="0038420B"/>
    <w:rsid w:val="00413299"/>
    <w:rsid w:val="004D17CB"/>
    <w:rsid w:val="006E6950"/>
    <w:rsid w:val="009F59D4"/>
    <w:rsid w:val="00B97213"/>
    <w:rsid w:val="00CB6FA1"/>
    <w:rsid w:val="00D241B9"/>
    <w:rsid w:val="00E20DD3"/>
    <w:rsid w:val="00E55DB4"/>
    <w:rsid w:val="00FE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C50"/>
    <w:pPr>
      <w:ind w:left="720"/>
      <w:contextualSpacing/>
    </w:pPr>
  </w:style>
  <w:style w:type="table" w:styleId="a4">
    <w:name w:val="Table Grid"/>
    <w:basedOn w:val="a1"/>
    <w:uiPriority w:val="59"/>
    <w:rsid w:val="00E55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55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5D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3162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Rozumnyky</cp:lastModifiedBy>
  <cp:revision>7</cp:revision>
  <dcterms:created xsi:type="dcterms:W3CDTF">2019-02-07T17:34:00Z</dcterms:created>
  <dcterms:modified xsi:type="dcterms:W3CDTF">2021-01-11T08:20:00Z</dcterms:modified>
</cp:coreProperties>
</file>