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2CE" w:rsidRPr="004132CE" w:rsidRDefault="004132CE" w:rsidP="004132CE">
      <w:pPr>
        <w:spacing w:after="0" w:line="276" w:lineRule="auto"/>
        <w:jc w:val="center"/>
        <w:rPr>
          <w:rFonts w:ascii="Times New Roman" w:eastAsia="Times New Roman" w:hAnsi="Times New Roman" w:cs="Times New Roman"/>
          <w:sz w:val="24"/>
          <w:szCs w:val="24"/>
          <w:lang w:eastAsia="ru-RU"/>
        </w:rPr>
      </w:pPr>
      <w:r w:rsidRPr="004132CE">
        <w:rPr>
          <w:rFonts w:ascii="Times New Roman" w:eastAsia="Times New Roman" w:hAnsi="Times New Roman" w:cs="Times New Roman"/>
          <w:sz w:val="24"/>
          <w:szCs w:val="24"/>
          <w:lang w:eastAsia="ru-RU"/>
        </w:rPr>
        <w:t>Вище художнє професійне училище № 19</w:t>
      </w:r>
    </w:p>
    <w:p w:rsidR="004132CE" w:rsidRPr="004132CE" w:rsidRDefault="004132CE" w:rsidP="004132CE">
      <w:pPr>
        <w:spacing w:after="0" w:line="276" w:lineRule="auto"/>
        <w:jc w:val="center"/>
        <w:rPr>
          <w:rFonts w:ascii="Times New Roman" w:eastAsia="Times New Roman" w:hAnsi="Times New Roman" w:cs="Times New Roman"/>
          <w:sz w:val="24"/>
          <w:szCs w:val="24"/>
          <w:lang w:eastAsia="ru-RU"/>
        </w:rPr>
      </w:pPr>
      <w:r w:rsidRPr="004132CE">
        <w:rPr>
          <w:rFonts w:ascii="Times New Roman" w:eastAsia="Times New Roman" w:hAnsi="Times New Roman" w:cs="Times New Roman"/>
          <w:sz w:val="24"/>
          <w:szCs w:val="24"/>
          <w:lang w:eastAsia="ru-RU"/>
        </w:rPr>
        <w:t xml:space="preserve">Методичний кабінет </w:t>
      </w:r>
    </w:p>
    <w:p w:rsidR="004132CE" w:rsidRPr="004132CE" w:rsidRDefault="004132CE" w:rsidP="004132CE">
      <w:pPr>
        <w:spacing w:after="0" w:line="276" w:lineRule="auto"/>
        <w:jc w:val="center"/>
        <w:rPr>
          <w:rFonts w:ascii="Times New Roman" w:eastAsia="Times New Roman" w:hAnsi="Times New Roman" w:cs="Times New Roman"/>
          <w:sz w:val="24"/>
          <w:szCs w:val="24"/>
          <w:lang w:eastAsia="ru-RU"/>
        </w:rPr>
      </w:pPr>
    </w:p>
    <w:p w:rsidR="004132CE" w:rsidRPr="004132CE" w:rsidRDefault="004132CE" w:rsidP="004132CE">
      <w:pPr>
        <w:spacing w:after="0" w:line="276" w:lineRule="auto"/>
        <w:jc w:val="center"/>
        <w:rPr>
          <w:rFonts w:ascii="Times New Roman" w:eastAsia="Times New Roman" w:hAnsi="Times New Roman" w:cs="Times New Roman"/>
          <w:sz w:val="24"/>
          <w:szCs w:val="24"/>
          <w:lang w:eastAsia="ru-RU"/>
        </w:rPr>
      </w:pPr>
    </w:p>
    <w:p w:rsidR="004132CE" w:rsidRPr="004132CE" w:rsidRDefault="004132CE" w:rsidP="004132CE">
      <w:pPr>
        <w:spacing w:after="0" w:line="276" w:lineRule="auto"/>
        <w:jc w:val="center"/>
        <w:rPr>
          <w:rFonts w:ascii="Times New Roman" w:eastAsia="Times New Roman" w:hAnsi="Times New Roman" w:cs="Times New Roman"/>
          <w:sz w:val="24"/>
          <w:szCs w:val="24"/>
          <w:lang w:eastAsia="ru-RU"/>
        </w:rPr>
      </w:pPr>
    </w:p>
    <w:p w:rsidR="004132CE" w:rsidRPr="004132CE" w:rsidRDefault="004132CE" w:rsidP="004132CE">
      <w:pPr>
        <w:spacing w:after="0" w:line="276" w:lineRule="auto"/>
        <w:jc w:val="center"/>
        <w:rPr>
          <w:rFonts w:ascii="Times New Roman" w:eastAsia="Times New Roman" w:hAnsi="Times New Roman" w:cs="Times New Roman"/>
          <w:sz w:val="24"/>
          <w:szCs w:val="24"/>
          <w:lang w:eastAsia="ru-RU"/>
        </w:rPr>
      </w:pPr>
    </w:p>
    <w:p w:rsidR="004132CE" w:rsidRPr="004132CE" w:rsidRDefault="004132CE" w:rsidP="004132CE">
      <w:pPr>
        <w:spacing w:after="0" w:line="276" w:lineRule="auto"/>
        <w:jc w:val="center"/>
        <w:rPr>
          <w:rFonts w:ascii="Times New Roman" w:eastAsia="Times New Roman" w:hAnsi="Times New Roman" w:cs="Times New Roman"/>
          <w:sz w:val="24"/>
          <w:szCs w:val="24"/>
          <w:lang w:eastAsia="ru-RU"/>
        </w:rPr>
      </w:pPr>
    </w:p>
    <w:p w:rsidR="004132CE" w:rsidRPr="004132CE" w:rsidRDefault="004132CE" w:rsidP="004132CE">
      <w:pPr>
        <w:spacing w:after="0" w:line="276" w:lineRule="auto"/>
        <w:jc w:val="center"/>
        <w:rPr>
          <w:rFonts w:ascii="Times New Roman" w:eastAsia="Times New Roman" w:hAnsi="Times New Roman" w:cs="Times New Roman"/>
          <w:sz w:val="24"/>
          <w:szCs w:val="24"/>
          <w:lang w:eastAsia="ru-RU"/>
        </w:rPr>
      </w:pPr>
    </w:p>
    <w:p w:rsidR="004132CE" w:rsidRPr="004132CE" w:rsidRDefault="004132CE" w:rsidP="004132CE">
      <w:pPr>
        <w:spacing w:after="0" w:line="276" w:lineRule="auto"/>
        <w:jc w:val="center"/>
        <w:rPr>
          <w:rFonts w:ascii="Times New Roman" w:eastAsia="Times New Roman" w:hAnsi="Times New Roman" w:cs="Times New Roman"/>
          <w:color w:val="FF6600"/>
          <w:sz w:val="48"/>
          <w:szCs w:val="48"/>
          <w:lang w:eastAsia="ru-RU"/>
        </w:rPr>
      </w:pPr>
      <w:r w:rsidRPr="004132CE">
        <w:rPr>
          <w:rFonts w:ascii="Times New Roman" w:eastAsia="Times New Roman" w:hAnsi="Times New Roman" w:cs="Times New Roman"/>
          <w:color w:val="FF6600"/>
          <w:sz w:val="48"/>
          <w:szCs w:val="48"/>
          <w:lang w:eastAsia="ru-RU"/>
        </w:rPr>
        <w:t>Методична розробка уроку</w:t>
      </w:r>
    </w:p>
    <w:p w:rsidR="004132CE" w:rsidRDefault="004132CE" w:rsidP="004132CE">
      <w:pPr>
        <w:spacing w:after="0" w:line="276" w:lineRule="auto"/>
        <w:jc w:val="center"/>
        <w:rPr>
          <w:rFonts w:ascii="Times New Roman" w:eastAsia="Times New Roman" w:hAnsi="Times New Roman" w:cs="Times New Roman"/>
          <w:sz w:val="28"/>
          <w:szCs w:val="28"/>
          <w:lang w:eastAsia="ru-RU"/>
        </w:rPr>
      </w:pPr>
      <w:r w:rsidRPr="004132CE">
        <w:rPr>
          <w:rFonts w:ascii="Times New Roman" w:eastAsia="Times New Roman" w:hAnsi="Times New Roman" w:cs="Times New Roman"/>
          <w:sz w:val="28"/>
          <w:szCs w:val="28"/>
          <w:lang w:eastAsia="ru-RU"/>
        </w:rPr>
        <w:t>На тему:</w:t>
      </w:r>
    </w:p>
    <w:p w:rsidR="00DE0193" w:rsidRDefault="00DE0193" w:rsidP="00DE0193">
      <w:pPr>
        <w:spacing w:after="0" w:line="276" w:lineRule="auto"/>
        <w:jc w:val="center"/>
        <w:rPr>
          <w:rFonts w:ascii="Times New Roman" w:eastAsia="Times New Roman" w:hAnsi="Times New Roman" w:cs="Times New Roman"/>
          <w:b/>
          <w:noProof/>
          <w:color w:val="ED7D31" w:themeColor="accent2"/>
          <w:position w:val="-1"/>
          <w:sz w:val="40"/>
          <w:szCs w:val="40"/>
          <w:lang w:eastAsia="ru-RU"/>
        </w:rPr>
      </w:pPr>
      <w:r w:rsidRPr="004132CE">
        <w:rPr>
          <w:rFonts w:ascii="Times New Roman" w:eastAsia="Times New Roman" w:hAnsi="Times New Roman" w:cs="Times New Roman"/>
          <w:b/>
          <w:noProof/>
          <w:color w:val="ED7D31" w:themeColor="accent2"/>
          <w:position w:val="-1"/>
          <w:sz w:val="40"/>
          <w:szCs w:val="40"/>
          <w:lang w:eastAsia="ru-RU"/>
        </w:rPr>
        <w:t>«Виготовлення фотозони»</w:t>
      </w:r>
    </w:p>
    <w:p w:rsidR="00B978EE" w:rsidRDefault="00B978EE" w:rsidP="00DE0193">
      <w:pPr>
        <w:spacing w:after="0" w:line="276" w:lineRule="auto"/>
        <w:jc w:val="center"/>
        <w:rPr>
          <w:rFonts w:ascii="Times New Roman" w:eastAsia="Times New Roman" w:hAnsi="Times New Roman" w:cs="Times New Roman"/>
          <w:b/>
          <w:noProof/>
          <w:color w:val="ED7D31" w:themeColor="accent2"/>
          <w:position w:val="-1"/>
          <w:sz w:val="40"/>
          <w:szCs w:val="40"/>
          <w:lang w:eastAsia="ru-RU"/>
        </w:rPr>
      </w:pPr>
    </w:p>
    <w:p w:rsidR="00B978EE" w:rsidRDefault="00B978EE" w:rsidP="00DE0193">
      <w:pPr>
        <w:spacing w:after="0" w:line="276" w:lineRule="auto"/>
        <w:jc w:val="center"/>
        <w:rPr>
          <w:rFonts w:ascii="Times New Roman" w:eastAsia="Times New Roman" w:hAnsi="Times New Roman" w:cs="Times New Roman"/>
          <w:b/>
          <w:noProof/>
          <w:color w:val="ED7D31" w:themeColor="accent2"/>
          <w:position w:val="-1"/>
          <w:sz w:val="40"/>
          <w:szCs w:val="40"/>
          <w:lang w:eastAsia="ru-RU"/>
        </w:rPr>
      </w:pPr>
      <w:r>
        <w:rPr>
          <w:noProof/>
          <w:color w:val="000000"/>
          <w:sz w:val="28"/>
          <w:szCs w:val="28"/>
          <w:lang w:eastAsia="uk-UA"/>
        </w:rPr>
        <w:drawing>
          <wp:inline distT="0" distB="0" distL="114300" distR="114300" wp14:anchorId="79128D8A" wp14:editId="57CCD799">
            <wp:extent cx="2609215" cy="4256743"/>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2627418" cy="4286440"/>
                    </a:xfrm>
                    <a:prstGeom prst="rect">
                      <a:avLst/>
                    </a:prstGeom>
                    <a:ln/>
                  </pic:spPr>
                </pic:pic>
              </a:graphicData>
            </a:graphic>
          </wp:inline>
        </w:drawing>
      </w:r>
    </w:p>
    <w:p w:rsidR="004132CE" w:rsidRPr="004132CE" w:rsidRDefault="004132CE" w:rsidP="00B978EE">
      <w:pPr>
        <w:spacing w:after="0" w:line="276" w:lineRule="auto"/>
        <w:rPr>
          <w:rFonts w:ascii="Times New Roman" w:eastAsia="Times New Roman" w:hAnsi="Times New Roman" w:cs="Times New Roman"/>
          <w:b/>
          <w:color w:val="E36C0A"/>
          <w:sz w:val="48"/>
          <w:szCs w:val="48"/>
          <w:lang w:eastAsia="ru-RU"/>
        </w:rPr>
      </w:pPr>
    </w:p>
    <w:p w:rsidR="00B978EE" w:rsidRDefault="00B978EE" w:rsidP="004132CE">
      <w:pPr>
        <w:spacing w:after="0" w:line="276" w:lineRule="auto"/>
        <w:jc w:val="center"/>
        <w:rPr>
          <w:rFonts w:ascii="Times New Roman" w:eastAsia="Times New Roman" w:hAnsi="Times New Roman" w:cs="Times New Roman"/>
          <w:b/>
          <w:sz w:val="28"/>
          <w:szCs w:val="28"/>
          <w:lang w:eastAsia="ru-RU"/>
        </w:rPr>
      </w:pPr>
    </w:p>
    <w:p w:rsidR="00B978EE" w:rsidRDefault="00B978EE" w:rsidP="004132CE">
      <w:pPr>
        <w:spacing w:after="0" w:line="276" w:lineRule="auto"/>
        <w:jc w:val="center"/>
        <w:rPr>
          <w:rFonts w:ascii="Times New Roman" w:eastAsia="Times New Roman" w:hAnsi="Times New Roman" w:cs="Times New Roman"/>
          <w:b/>
          <w:sz w:val="28"/>
          <w:szCs w:val="28"/>
          <w:lang w:eastAsia="ru-RU"/>
        </w:rPr>
      </w:pPr>
    </w:p>
    <w:p w:rsidR="004132CE" w:rsidRPr="004132CE" w:rsidRDefault="004132CE" w:rsidP="004132CE">
      <w:pPr>
        <w:spacing w:after="0" w:line="276" w:lineRule="auto"/>
        <w:jc w:val="center"/>
        <w:rPr>
          <w:rFonts w:ascii="Times New Roman" w:eastAsia="Times New Roman" w:hAnsi="Times New Roman" w:cs="Times New Roman"/>
          <w:b/>
          <w:sz w:val="28"/>
          <w:szCs w:val="28"/>
          <w:lang w:eastAsia="ru-RU"/>
        </w:rPr>
      </w:pPr>
      <w:r w:rsidRPr="004132CE">
        <w:rPr>
          <w:rFonts w:ascii="Times New Roman" w:eastAsia="Times New Roman" w:hAnsi="Times New Roman" w:cs="Times New Roman"/>
          <w:b/>
          <w:sz w:val="28"/>
          <w:szCs w:val="28"/>
          <w:lang w:eastAsia="ru-RU"/>
        </w:rPr>
        <w:t>Підготував майстер</w:t>
      </w:r>
    </w:p>
    <w:p w:rsidR="004132CE" w:rsidRPr="004132CE" w:rsidRDefault="004132CE" w:rsidP="004132CE">
      <w:pPr>
        <w:spacing w:after="0" w:line="276" w:lineRule="auto"/>
        <w:jc w:val="center"/>
        <w:rPr>
          <w:rFonts w:ascii="Times New Roman" w:eastAsia="Times New Roman" w:hAnsi="Times New Roman" w:cs="Times New Roman"/>
          <w:b/>
          <w:sz w:val="28"/>
          <w:szCs w:val="28"/>
          <w:lang w:eastAsia="ru-RU"/>
        </w:rPr>
      </w:pPr>
      <w:r w:rsidRPr="004132CE">
        <w:rPr>
          <w:rFonts w:ascii="Times New Roman" w:eastAsia="Times New Roman" w:hAnsi="Times New Roman" w:cs="Times New Roman"/>
          <w:b/>
          <w:sz w:val="28"/>
          <w:szCs w:val="28"/>
          <w:lang w:eastAsia="ru-RU"/>
        </w:rPr>
        <w:t>Вироб</w:t>
      </w:r>
      <w:r w:rsidR="00B978EE">
        <w:rPr>
          <w:rFonts w:ascii="Times New Roman" w:eastAsia="Times New Roman" w:hAnsi="Times New Roman" w:cs="Times New Roman"/>
          <w:b/>
          <w:sz w:val="28"/>
          <w:szCs w:val="28"/>
          <w:lang w:eastAsia="ru-RU"/>
        </w:rPr>
        <w:t>ничого навчання: Ковтонюк І.П</w:t>
      </w:r>
      <w:r w:rsidRPr="004132CE">
        <w:rPr>
          <w:rFonts w:ascii="Times New Roman" w:eastAsia="Times New Roman" w:hAnsi="Times New Roman" w:cs="Times New Roman"/>
          <w:b/>
          <w:sz w:val="28"/>
          <w:szCs w:val="28"/>
          <w:lang w:eastAsia="ru-RU"/>
        </w:rPr>
        <w:t>.</w:t>
      </w:r>
    </w:p>
    <w:p w:rsidR="004132CE" w:rsidRPr="004132CE" w:rsidRDefault="004132CE" w:rsidP="004132CE">
      <w:pPr>
        <w:spacing w:after="0" w:line="276" w:lineRule="auto"/>
        <w:ind w:left="-426"/>
        <w:jc w:val="center"/>
        <w:rPr>
          <w:rFonts w:ascii="Times New Roman" w:eastAsia="Times New Roman" w:hAnsi="Times New Roman" w:cs="Times New Roman"/>
          <w:b/>
          <w:color w:val="E36C0A"/>
          <w:sz w:val="28"/>
          <w:szCs w:val="28"/>
          <w:lang w:eastAsia="ru-RU"/>
        </w:rPr>
      </w:pPr>
    </w:p>
    <w:p w:rsidR="004132CE" w:rsidRPr="004132CE" w:rsidRDefault="004132CE" w:rsidP="004132CE">
      <w:pPr>
        <w:spacing w:after="0" w:line="276" w:lineRule="auto"/>
        <w:ind w:left="-426"/>
        <w:jc w:val="center"/>
        <w:rPr>
          <w:rFonts w:ascii="Times New Roman" w:eastAsia="Times New Roman" w:hAnsi="Times New Roman" w:cs="Times New Roman"/>
          <w:b/>
          <w:color w:val="E36C0A"/>
          <w:sz w:val="28"/>
          <w:szCs w:val="28"/>
          <w:lang w:eastAsia="ru-RU"/>
        </w:rPr>
      </w:pPr>
    </w:p>
    <w:p w:rsidR="004132CE" w:rsidRPr="004132CE" w:rsidRDefault="004132CE" w:rsidP="004132CE">
      <w:pPr>
        <w:spacing w:after="0" w:line="276" w:lineRule="auto"/>
        <w:ind w:left="-426"/>
        <w:jc w:val="center"/>
        <w:rPr>
          <w:rFonts w:ascii="Times New Roman" w:eastAsia="Times New Roman" w:hAnsi="Times New Roman" w:cs="Times New Roman"/>
          <w:b/>
          <w:color w:val="E36C0A"/>
          <w:sz w:val="28"/>
          <w:szCs w:val="28"/>
          <w:lang w:eastAsia="ru-RU"/>
        </w:rPr>
      </w:pPr>
    </w:p>
    <w:p w:rsidR="004132CE" w:rsidRPr="00B978EE" w:rsidRDefault="00B978EE" w:rsidP="00B978EE">
      <w:pPr>
        <w:spacing w:after="0" w:line="276" w:lineRule="auto"/>
        <w:ind w:left="-426"/>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2021</w:t>
      </w: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В проекті  на тему: «Виготовлення фотозони»</w:t>
      </w:r>
      <w:r w:rsidRPr="004132CE">
        <w:rPr>
          <w:rFonts w:ascii="Times New Roman" w:eastAsia="Times New Roman" w:hAnsi="Times New Roman" w:cs="Times New Roman"/>
          <w:noProof/>
          <w:color w:val="000000"/>
          <w:position w:val="-1"/>
          <w:sz w:val="28"/>
          <w:szCs w:val="28"/>
          <w:lang w:eastAsia="ru-RU"/>
        </w:rPr>
        <w:t xml:space="preserve">, є можливість практично реалізувати отримані </w:t>
      </w:r>
      <w:r w:rsidRPr="004132CE">
        <w:rPr>
          <w:rFonts w:ascii="Times New Roman" w:eastAsia="Times New Roman" w:hAnsi="Times New Roman" w:cs="Times New Roman"/>
          <w:noProof/>
          <w:position w:val="-1"/>
          <w:sz w:val="28"/>
          <w:szCs w:val="28"/>
          <w:lang w:eastAsia="ru-RU"/>
        </w:rPr>
        <w:t>здобувачами освіти</w:t>
      </w:r>
      <w:r w:rsidRPr="004132CE">
        <w:rPr>
          <w:rFonts w:ascii="Times New Roman" w:eastAsia="Times New Roman" w:hAnsi="Times New Roman" w:cs="Times New Roman"/>
          <w:noProof/>
          <w:color w:val="000000"/>
          <w:position w:val="-1"/>
          <w:sz w:val="28"/>
          <w:szCs w:val="28"/>
          <w:lang w:eastAsia="ru-RU"/>
        </w:rPr>
        <w:t xml:space="preserve"> знання за професією: «Дизайн»; залучити </w:t>
      </w:r>
      <w:r w:rsidRPr="004132CE">
        <w:rPr>
          <w:rFonts w:ascii="Times New Roman" w:eastAsia="Times New Roman" w:hAnsi="Times New Roman" w:cs="Times New Roman"/>
          <w:noProof/>
          <w:position w:val="-1"/>
          <w:sz w:val="28"/>
          <w:szCs w:val="28"/>
          <w:lang w:eastAsia="ru-RU"/>
        </w:rPr>
        <w:t xml:space="preserve">здобувачів освіти </w:t>
      </w:r>
      <w:r w:rsidRPr="004132CE">
        <w:rPr>
          <w:rFonts w:ascii="Times New Roman" w:eastAsia="Times New Roman" w:hAnsi="Times New Roman" w:cs="Times New Roman"/>
          <w:noProof/>
          <w:color w:val="000000"/>
          <w:position w:val="-1"/>
          <w:sz w:val="28"/>
          <w:szCs w:val="28"/>
          <w:lang w:eastAsia="ru-RU"/>
        </w:rPr>
        <w:t xml:space="preserve">до вирішення проблеми розробки та створення тематичної фотозони; </w:t>
      </w:r>
      <w:r w:rsidRPr="004132CE">
        <w:rPr>
          <w:rFonts w:ascii="Times New Roman" w:eastAsia="Times New Roman" w:hAnsi="Times New Roman" w:cs="Times New Roman"/>
          <w:noProof/>
          <w:position w:val="-1"/>
          <w:sz w:val="28"/>
          <w:szCs w:val="28"/>
          <w:lang w:eastAsia="ru-RU"/>
        </w:rPr>
        <w:t>розвинути</w:t>
      </w:r>
      <w:r w:rsidRPr="004132CE">
        <w:rPr>
          <w:rFonts w:ascii="Times New Roman" w:eastAsia="Times New Roman" w:hAnsi="Times New Roman" w:cs="Times New Roman"/>
          <w:noProof/>
          <w:color w:val="000000"/>
          <w:position w:val="-1"/>
          <w:sz w:val="28"/>
          <w:szCs w:val="28"/>
          <w:lang w:eastAsia="ru-RU"/>
        </w:rPr>
        <w:t xml:space="preserve"> творче мислення;  навички взаємодії у групі, відбору інформації, удосконалювати навички користування різними  джерелами інформації.</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Актуальність:</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Це тема обрана тому, що</w:t>
      </w:r>
      <w:r w:rsidRPr="004132CE">
        <w:rPr>
          <w:rFonts w:ascii="Times New Roman" w:eastAsia="Times New Roman" w:hAnsi="Times New Roman" w:cs="Times New Roman"/>
          <w:noProof/>
          <w:position w:val="-1"/>
          <w:sz w:val="28"/>
          <w:szCs w:val="28"/>
          <w:lang w:eastAsia="ru-RU"/>
        </w:rPr>
        <w:t xml:space="preserve"> здобувачі освіти</w:t>
      </w:r>
      <w:r w:rsidRPr="004132CE">
        <w:rPr>
          <w:rFonts w:ascii="Times New Roman" w:eastAsia="Times New Roman" w:hAnsi="Times New Roman" w:cs="Times New Roman"/>
          <w:noProof/>
          <w:color w:val="000000"/>
          <w:position w:val="-1"/>
          <w:sz w:val="28"/>
          <w:szCs w:val="28"/>
          <w:lang w:eastAsia="ru-RU"/>
        </w:rPr>
        <w:t xml:space="preserve"> на уроках спецтехнології вивчають тільки технологію монтажу каркасів та всі необхідні матеріали </w:t>
      </w:r>
      <w:r w:rsidRPr="004132CE">
        <w:rPr>
          <w:rFonts w:ascii="Times New Roman" w:eastAsia="Times New Roman" w:hAnsi="Times New Roman" w:cs="Times New Roman"/>
          <w:noProof/>
          <w:position w:val="-1"/>
          <w:sz w:val="28"/>
          <w:szCs w:val="28"/>
          <w:lang w:eastAsia="ru-RU"/>
        </w:rPr>
        <w:t>,</w:t>
      </w:r>
      <w:r w:rsidRPr="004132CE">
        <w:rPr>
          <w:rFonts w:ascii="Times New Roman" w:eastAsia="Times New Roman" w:hAnsi="Times New Roman" w:cs="Times New Roman"/>
          <w:noProof/>
          <w:color w:val="000000"/>
          <w:position w:val="-1"/>
          <w:sz w:val="28"/>
          <w:szCs w:val="28"/>
          <w:lang w:eastAsia="ru-RU"/>
        </w:rPr>
        <w:t xml:space="preserve">інструменти </w:t>
      </w:r>
      <w:r w:rsidRPr="004132CE">
        <w:rPr>
          <w:rFonts w:ascii="Times New Roman" w:eastAsia="Times New Roman" w:hAnsi="Times New Roman" w:cs="Times New Roman"/>
          <w:noProof/>
          <w:position w:val="-1"/>
          <w:sz w:val="28"/>
          <w:szCs w:val="28"/>
          <w:lang w:eastAsia="ru-RU"/>
        </w:rPr>
        <w:t>для</w:t>
      </w:r>
      <w:r w:rsidRPr="004132CE">
        <w:rPr>
          <w:rFonts w:ascii="Times New Roman" w:eastAsia="Times New Roman" w:hAnsi="Times New Roman" w:cs="Times New Roman"/>
          <w:noProof/>
          <w:color w:val="000000"/>
          <w:position w:val="-1"/>
          <w:sz w:val="28"/>
          <w:szCs w:val="28"/>
          <w:lang w:eastAsia="ru-RU"/>
        </w:rPr>
        <w:t xml:space="preserve"> створення фотозон. Але у роботі вони будуть зіштовхуватись не тільки з монтажем але і з необхідністю  розробити дизайн, креслення; виконати розрахунок необхідних матеріалів; постійно знати ціни на матеріали та вміти користуватися різними джерелами інформації.</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Цілі:</w:t>
      </w:r>
    </w:p>
    <w:p w:rsidR="004132CE" w:rsidRPr="004132CE" w:rsidRDefault="004132CE" w:rsidP="004132CE">
      <w:pPr>
        <w:numPr>
          <w:ilvl w:val="0"/>
          <w:numId w:val="25"/>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 xml:space="preserve">практично реалізувати отримані </w:t>
      </w:r>
      <w:r w:rsidRPr="004132CE">
        <w:rPr>
          <w:rFonts w:ascii="Times New Roman" w:eastAsia="Times New Roman" w:hAnsi="Times New Roman" w:cs="Times New Roman"/>
          <w:noProof/>
          <w:position w:val="-1"/>
          <w:sz w:val="28"/>
          <w:szCs w:val="28"/>
          <w:lang w:eastAsia="ru-RU"/>
        </w:rPr>
        <w:t>здобувачами освіти</w:t>
      </w:r>
      <w:r w:rsidRPr="004132CE">
        <w:rPr>
          <w:rFonts w:ascii="Times New Roman" w:eastAsia="Times New Roman" w:hAnsi="Times New Roman" w:cs="Times New Roman"/>
          <w:noProof/>
          <w:color w:val="000000"/>
          <w:position w:val="-1"/>
          <w:sz w:val="28"/>
          <w:szCs w:val="28"/>
          <w:lang w:eastAsia="ru-RU"/>
        </w:rPr>
        <w:t xml:space="preserve"> знання за професією;</w:t>
      </w:r>
    </w:p>
    <w:p w:rsidR="004132CE" w:rsidRPr="004132CE" w:rsidRDefault="004132CE" w:rsidP="004132CE">
      <w:pPr>
        <w:numPr>
          <w:ilvl w:val="0"/>
          <w:numId w:val="25"/>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 xml:space="preserve">залучити </w:t>
      </w:r>
      <w:r w:rsidRPr="004132CE">
        <w:rPr>
          <w:rFonts w:ascii="Times New Roman" w:eastAsia="Times New Roman" w:hAnsi="Times New Roman" w:cs="Times New Roman"/>
          <w:noProof/>
          <w:position w:val="-1"/>
          <w:sz w:val="28"/>
          <w:szCs w:val="28"/>
          <w:lang w:eastAsia="ru-RU"/>
        </w:rPr>
        <w:t>здобувачів освіти</w:t>
      </w:r>
      <w:r w:rsidRPr="004132CE">
        <w:rPr>
          <w:rFonts w:ascii="Times New Roman" w:eastAsia="Times New Roman" w:hAnsi="Times New Roman" w:cs="Times New Roman"/>
          <w:noProof/>
          <w:color w:val="000000"/>
          <w:position w:val="-1"/>
          <w:sz w:val="28"/>
          <w:szCs w:val="28"/>
          <w:lang w:eastAsia="ru-RU"/>
        </w:rPr>
        <w:t xml:space="preserve"> до вирішення проблеми монтажу каркасу фотозони з подальшим її оформленням по замовленню;</w:t>
      </w:r>
    </w:p>
    <w:p w:rsidR="004132CE" w:rsidRPr="004132CE" w:rsidRDefault="004132CE" w:rsidP="004132CE">
      <w:pPr>
        <w:numPr>
          <w:ilvl w:val="0"/>
          <w:numId w:val="25"/>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position w:val="-1"/>
          <w:sz w:val="28"/>
          <w:szCs w:val="28"/>
          <w:lang w:eastAsia="ru-RU"/>
        </w:rPr>
        <w:t>розвинути</w:t>
      </w:r>
      <w:r w:rsidRPr="004132CE">
        <w:rPr>
          <w:rFonts w:ascii="Times New Roman" w:eastAsia="Times New Roman" w:hAnsi="Times New Roman" w:cs="Times New Roman"/>
          <w:noProof/>
          <w:color w:val="000000"/>
          <w:position w:val="-1"/>
          <w:sz w:val="28"/>
          <w:szCs w:val="28"/>
          <w:lang w:eastAsia="ru-RU"/>
        </w:rPr>
        <w:t xml:space="preserve"> творче мислення; удосконалювати навички користування різними  джерелами інформації</w:t>
      </w:r>
      <w:r w:rsidRPr="004132CE">
        <w:rPr>
          <w:rFonts w:ascii="Times New Roman" w:eastAsia="Times New Roman" w:hAnsi="Times New Roman" w:cs="Times New Roman"/>
          <w:b/>
          <w:noProof/>
          <w:color w:val="000000"/>
          <w:position w:val="-1"/>
          <w:sz w:val="28"/>
          <w:szCs w:val="28"/>
          <w:lang w:eastAsia="ru-RU"/>
        </w:rPr>
        <w:t>,</w:t>
      </w:r>
      <w:r w:rsidRPr="004132CE">
        <w:rPr>
          <w:rFonts w:ascii="Times New Roman" w:eastAsia="Times New Roman" w:hAnsi="Times New Roman" w:cs="Times New Roman"/>
          <w:noProof/>
          <w:color w:val="000000"/>
          <w:position w:val="-1"/>
          <w:sz w:val="28"/>
          <w:szCs w:val="28"/>
          <w:lang w:eastAsia="ru-RU"/>
        </w:rPr>
        <w:t xml:space="preserve">  відбору інформації ,навички взаємодії у групі .</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Тип проекту:</w:t>
      </w:r>
      <w:r w:rsidRPr="004132CE">
        <w:rPr>
          <w:rFonts w:ascii="Times New Roman" w:eastAsia="Times New Roman" w:hAnsi="Times New Roman" w:cs="Times New Roman"/>
          <w:noProof/>
          <w:color w:val="000000"/>
          <w:position w:val="-1"/>
          <w:sz w:val="28"/>
          <w:szCs w:val="28"/>
          <w:lang w:eastAsia="ru-RU"/>
        </w:rPr>
        <w:t xml:space="preserve">  інформаційний, практично – орієнтований.</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Характеристика проекту:</w:t>
      </w:r>
    </w:p>
    <w:p w:rsidR="004132CE" w:rsidRPr="004132CE" w:rsidRDefault="004132CE" w:rsidP="004132CE">
      <w:pPr>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 xml:space="preserve">за кількістю учасників: </w:t>
      </w:r>
      <w:r w:rsidRPr="004132CE">
        <w:rPr>
          <w:rFonts w:ascii="Times New Roman" w:eastAsia="Times New Roman" w:hAnsi="Times New Roman" w:cs="Times New Roman"/>
          <w:noProof/>
          <w:color w:val="000000"/>
          <w:position w:val="-1"/>
          <w:sz w:val="28"/>
          <w:szCs w:val="28"/>
          <w:lang w:eastAsia="ru-RU"/>
        </w:rPr>
        <w:t>груповий;</w:t>
      </w:r>
    </w:p>
    <w:p w:rsidR="004132CE" w:rsidRPr="004132CE" w:rsidRDefault="004132CE" w:rsidP="004132CE">
      <w:pPr>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за тривалістю</w:t>
      </w:r>
      <w:r w:rsidRPr="004132CE">
        <w:rPr>
          <w:rFonts w:ascii="Times New Roman" w:eastAsia="Times New Roman" w:hAnsi="Times New Roman" w:cs="Times New Roman"/>
          <w:noProof/>
          <w:color w:val="000000"/>
          <w:position w:val="-1"/>
          <w:sz w:val="28"/>
          <w:szCs w:val="28"/>
          <w:lang w:eastAsia="ru-RU"/>
        </w:rPr>
        <w:t>: короткотривалий;</w:t>
      </w:r>
    </w:p>
    <w:p w:rsidR="004132CE" w:rsidRPr="004132CE" w:rsidRDefault="004132CE" w:rsidP="004132CE">
      <w:pPr>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за спрямованістю</w:t>
      </w:r>
      <w:r w:rsidRPr="004132CE">
        <w:rPr>
          <w:rFonts w:ascii="Times New Roman" w:eastAsia="Times New Roman" w:hAnsi="Times New Roman" w:cs="Times New Roman"/>
          <w:noProof/>
          <w:color w:val="000000"/>
          <w:position w:val="-1"/>
          <w:sz w:val="28"/>
          <w:szCs w:val="28"/>
          <w:lang w:eastAsia="ru-RU"/>
        </w:rPr>
        <w:t>: між предметний;</w:t>
      </w:r>
    </w:p>
    <w:p w:rsidR="004132CE" w:rsidRPr="004132CE" w:rsidRDefault="004132CE" w:rsidP="004132CE">
      <w:pPr>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за характером контактів</w:t>
      </w:r>
      <w:r w:rsidRPr="004132CE">
        <w:rPr>
          <w:rFonts w:ascii="Times New Roman" w:eastAsia="Times New Roman" w:hAnsi="Times New Roman" w:cs="Times New Roman"/>
          <w:noProof/>
          <w:color w:val="000000"/>
          <w:position w:val="-1"/>
          <w:sz w:val="28"/>
          <w:szCs w:val="28"/>
          <w:lang w:eastAsia="ru-RU"/>
        </w:rPr>
        <w:t>: внутрішній.</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База реалізації:</w:t>
      </w:r>
      <w:r w:rsidRPr="004132CE">
        <w:rPr>
          <w:rFonts w:ascii="Times New Roman" w:eastAsia="Times New Roman" w:hAnsi="Times New Roman" w:cs="Times New Roman"/>
          <w:noProof/>
          <w:color w:val="000000"/>
          <w:position w:val="-1"/>
          <w:sz w:val="28"/>
          <w:szCs w:val="28"/>
          <w:lang w:eastAsia="ru-RU"/>
        </w:rPr>
        <w:t xml:space="preserve"> ВХПУ-№19 смт. Гриців.</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 xml:space="preserve">Ресурси: </w:t>
      </w:r>
      <w:r w:rsidRPr="004132CE">
        <w:rPr>
          <w:rFonts w:ascii="Times New Roman" w:eastAsia="Times New Roman" w:hAnsi="Times New Roman" w:cs="Times New Roman"/>
          <w:noProof/>
          <w:color w:val="000000"/>
          <w:position w:val="-1"/>
          <w:sz w:val="28"/>
          <w:szCs w:val="28"/>
          <w:lang w:eastAsia="ru-RU"/>
        </w:rPr>
        <w:t>мережа Інтернет, комп’ютерна техніка з виходом в Інтернет, каталоги, мультимедійний проектор, диски CD і DVD, камера, фотоапарат.</w:t>
      </w:r>
    </w:p>
    <w:p w:rsidR="00DB637E" w:rsidRDefault="00DB637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b/>
          <w:noProof/>
          <w:position w:val="-1"/>
          <w:sz w:val="28"/>
          <w:szCs w:val="28"/>
          <w:lang w:eastAsia="ru-RU"/>
        </w:rPr>
      </w:pPr>
    </w:p>
    <w:p w:rsidR="00DB637E" w:rsidRDefault="00DB637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b/>
          <w:noProof/>
          <w:position w:val="-1"/>
          <w:sz w:val="28"/>
          <w:szCs w:val="28"/>
          <w:lang w:eastAsia="ru-RU"/>
        </w:rPr>
      </w:pP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position w:val="-1"/>
          <w:sz w:val="28"/>
          <w:szCs w:val="28"/>
          <w:lang w:eastAsia="ru-RU"/>
        </w:rPr>
        <w:lastRenderedPageBreak/>
        <w:t>Запланований</w:t>
      </w:r>
      <w:r w:rsidRPr="004132CE">
        <w:rPr>
          <w:rFonts w:ascii="Times New Roman" w:eastAsia="Times New Roman" w:hAnsi="Times New Roman" w:cs="Times New Roman"/>
          <w:b/>
          <w:noProof/>
          <w:color w:val="000000"/>
          <w:position w:val="-1"/>
          <w:sz w:val="28"/>
          <w:szCs w:val="28"/>
          <w:lang w:eastAsia="ru-RU"/>
        </w:rPr>
        <w:t xml:space="preserve"> результат:</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Проект фотозони з усіма розрахунками та кресленнями для подальшого монтажу та встановлення для оздоблення свята</w:t>
      </w:r>
    </w:p>
    <w:p w:rsidR="004132CE" w:rsidRPr="004132CE" w:rsidRDefault="004132CE" w:rsidP="004132CE">
      <w:pPr>
        <w:numPr>
          <w:ilvl w:val="0"/>
          <w:numId w:val="21"/>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Час:</w:t>
      </w:r>
      <w:r w:rsidRPr="004132CE">
        <w:rPr>
          <w:rFonts w:ascii="Times New Roman" w:eastAsia="Times New Roman" w:hAnsi="Times New Roman" w:cs="Times New Roman"/>
          <w:noProof/>
          <w:color w:val="000000"/>
          <w:position w:val="-1"/>
          <w:sz w:val="28"/>
          <w:szCs w:val="28"/>
          <w:lang w:eastAsia="ru-RU"/>
        </w:rPr>
        <w:t xml:space="preserve">  1 тиждень в позаурочний час</w:t>
      </w:r>
    </w:p>
    <w:p w:rsidR="004132CE" w:rsidRPr="004132CE" w:rsidRDefault="004132CE" w:rsidP="004132CE">
      <w:pPr>
        <w:numPr>
          <w:ilvl w:val="0"/>
          <w:numId w:val="21"/>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 xml:space="preserve">Форма організації навчальної діяльності: </w:t>
      </w:r>
      <w:r w:rsidRPr="004132CE">
        <w:rPr>
          <w:rFonts w:ascii="Times New Roman" w:eastAsia="Times New Roman" w:hAnsi="Times New Roman" w:cs="Times New Roman"/>
          <w:noProof/>
          <w:color w:val="000000"/>
          <w:position w:val="-1"/>
          <w:sz w:val="28"/>
          <w:szCs w:val="28"/>
          <w:lang w:eastAsia="ru-RU"/>
        </w:rPr>
        <w:t xml:space="preserve">4 малих груп по 3 чоловіка        </w:t>
      </w:r>
      <w:r w:rsidRPr="004132CE">
        <w:rPr>
          <w:rFonts w:ascii="Times New Roman" w:eastAsia="Times New Roman" w:hAnsi="Times New Roman" w:cs="Times New Roman"/>
          <w:b/>
          <w:noProof/>
          <w:color w:val="000000"/>
          <w:position w:val="-1"/>
          <w:sz w:val="28"/>
          <w:szCs w:val="28"/>
          <w:lang w:eastAsia="ru-RU"/>
        </w:rPr>
        <w:t>Завдання для груп:</w:t>
      </w:r>
    </w:p>
    <w:p w:rsidR="004132CE" w:rsidRPr="004132CE" w:rsidRDefault="004132CE" w:rsidP="004132CE">
      <w:pPr>
        <w:numPr>
          <w:ilvl w:val="0"/>
          <w:numId w:val="22"/>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1 група (дизайнерський відділ) – зробити порівняльний  аналіз варіантів оформлення фотозони. Презентувати заказнику.</w:t>
      </w:r>
    </w:p>
    <w:p w:rsidR="004132CE" w:rsidRPr="004132CE" w:rsidRDefault="004132CE" w:rsidP="004132CE">
      <w:pPr>
        <w:numPr>
          <w:ilvl w:val="0"/>
          <w:numId w:val="22"/>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2 група (моніторинговий відділ) – вивчити ринок цін на  матеріали для каркасу та оздоблення  фотозони, зробити моніторинг цін на матеріали, вибрати компанію в якій буде виконуватися закупка матеріалу.</w:t>
      </w:r>
    </w:p>
    <w:p w:rsidR="004132CE" w:rsidRPr="004132CE" w:rsidRDefault="004132CE" w:rsidP="004132CE">
      <w:pPr>
        <w:numPr>
          <w:ilvl w:val="0"/>
          <w:numId w:val="22"/>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3 група (проектний відділ) – зробити і підготувати креслення основи (каркасу) фотозони.</w:t>
      </w:r>
    </w:p>
    <w:p w:rsidR="004132CE" w:rsidRPr="004132CE" w:rsidRDefault="004132CE" w:rsidP="004132CE">
      <w:pPr>
        <w:numPr>
          <w:ilvl w:val="0"/>
          <w:numId w:val="22"/>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4 група (розрахунковий відділ) – зробити розрахунок матеріалів, необхідних для виконання фотозони, згідно з яким буде виконаний монтаж фотозони.</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Розмір фотозони: висота – 2м, довжина – 2,5 м.</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Та презентувати зведений результат виконавцю робіт.</w:t>
      </w:r>
    </w:p>
    <w:p w:rsidR="004132CE" w:rsidRPr="004132CE" w:rsidRDefault="004132CE" w:rsidP="004132CE">
      <w:pPr>
        <w:numPr>
          <w:ilvl w:val="0"/>
          <w:numId w:val="23"/>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 xml:space="preserve">5 група( практиків) – за результатами 4–х груп виконати монтаж фотозони </w:t>
      </w:r>
      <w:r w:rsidRPr="004132CE">
        <w:rPr>
          <w:rFonts w:ascii="Times New Roman" w:eastAsia="Times New Roman" w:hAnsi="Times New Roman" w:cs="Times New Roman"/>
          <w:noProof/>
          <w:position w:val="-1"/>
          <w:sz w:val="28"/>
          <w:szCs w:val="28"/>
          <w:lang w:eastAsia="ru-RU"/>
        </w:rPr>
        <w:t>та її</w:t>
      </w:r>
      <w:r w:rsidRPr="004132CE">
        <w:rPr>
          <w:rFonts w:ascii="Times New Roman" w:eastAsia="Times New Roman" w:hAnsi="Times New Roman" w:cs="Times New Roman"/>
          <w:noProof/>
          <w:color w:val="000000"/>
          <w:position w:val="-1"/>
          <w:sz w:val="28"/>
          <w:szCs w:val="28"/>
          <w:lang w:eastAsia="ru-RU"/>
        </w:rPr>
        <w:t xml:space="preserve"> оформлення замовнику.</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Calibri" w:eastAsia="Calibri" w:hAnsi="Calibri" w:cs="Calibri"/>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 xml:space="preserve">        Критерії оцінювання</w:t>
      </w:r>
    </w:p>
    <w:p w:rsidR="004132CE" w:rsidRPr="004132CE" w:rsidRDefault="004132CE" w:rsidP="004132CE">
      <w:p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Рівень організаційної діяльності:</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ефективність роботи групи - 5 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вклад кожного члена в загальний результат – 5 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position w:val="-1"/>
          <w:sz w:val="28"/>
          <w:szCs w:val="28"/>
          <w:lang w:eastAsia="ru-RU"/>
        </w:rPr>
        <w:t>вміння</w:t>
      </w:r>
      <w:r w:rsidRPr="004132CE">
        <w:rPr>
          <w:rFonts w:ascii="Times New Roman" w:eastAsia="Times New Roman" w:hAnsi="Times New Roman" w:cs="Times New Roman"/>
          <w:noProof/>
          <w:color w:val="000000"/>
          <w:position w:val="-1"/>
          <w:sz w:val="28"/>
          <w:szCs w:val="28"/>
          <w:lang w:eastAsia="ru-RU"/>
        </w:rPr>
        <w:t xml:space="preserve"> розподіляти час – 5 балів.</w:t>
      </w:r>
    </w:p>
    <w:p w:rsidR="004132CE" w:rsidRPr="004132CE" w:rsidRDefault="004132CE" w:rsidP="004132CE">
      <w:pPr>
        <w:widowControl w:val="0"/>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t>Зміст:</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кількість і якість зібраної інформації, її систематизація – 10 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 xml:space="preserve">демонстрація навиків мислення – </w:t>
      </w:r>
      <w:r w:rsidRPr="004132CE">
        <w:rPr>
          <w:rFonts w:ascii="Times New Roman" w:eastAsia="Times New Roman" w:hAnsi="Times New Roman" w:cs="Times New Roman"/>
          <w:noProof/>
          <w:position w:val="-1"/>
          <w:sz w:val="28"/>
          <w:szCs w:val="28"/>
          <w:lang w:eastAsia="ru-RU"/>
        </w:rPr>
        <w:t>10 балів</w:t>
      </w:r>
      <w:r w:rsidRPr="004132CE">
        <w:rPr>
          <w:rFonts w:ascii="Times New Roman" w:eastAsia="Times New Roman" w:hAnsi="Times New Roman" w:cs="Times New Roman"/>
          <w:noProof/>
          <w:color w:val="000000"/>
          <w:position w:val="-1"/>
          <w:sz w:val="28"/>
          <w:szCs w:val="28"/>
          <w:lang w:eastAsia="ru-RU"/>
        </w:rPr>
        <w:t>;</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уміння виказувати свою точку зору – 10 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толерантність – 10 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неординарність в підході до рішення проблем – 10 балів.</w:t>
      </w:r>
    </w:p>
    <w:p w:rsidR="004132CE" w:rsidRPr="004132CE" w:rsidRDefault="004132CE" w:rsidP="004132CE">
      <w:pPr>
        <w:widowControl w:val="0"/>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b/>
          <w:noProof/>
          <w:color w:val="000000"/>
          <w:position w:val="-1"/>
          <w:sz w:val="28"/>
          <w:szCs w:val="28"/>
          <w:lang w:eastAsia="ru-RU"/>
        </w:rPr>
        <w:lastRenderedPageBreak/>
        <w:t>Технічна частина:</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якість презентації – 10 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звуковий супровід – 10балів;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стиль оформлення – 10 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грамотність – 10 балів;</w:t>
      </w:r>
    </w:p>
    <w:p w:rsidR="004132CE" w:rsidRPr="004132CE" w:rsidRDefault="004132CE" w:rsidP="004132CE">
      <w:pPr>
        <w:widowControl w:val="0"/>
        <w:numPr>
          <w:ilvl w:val="0"/>
          <w:numId w:val="20"/>
        </w:numPr>
        <w:pBdr>
          <w:top w:val="nil"/>
          <w:left w:val="nil"/>
          <w:bottom w:val="nil"/>
          <w:right w:val="nil"/>
          <w:between w:val="nil"/>
        </w:pBdr>
        <w:suppressAutoHyphens/>
        <w:spacing w:after="0" w:line="360" w:lineRule="auto"/>
        <w:ind w:leftChars="-1" w:left="-2" w:firstLineChars="202" w:firstLine="566"/>
        <w:jc w:val="both"/>
        <w:textDirection w:val="btLr"/>
        <w:textAlignment w:val="top"/>
        <w:outlineLvl w:val="0"/>
        <w:rPr>
          <w:rFonts w:ascii="Times New Roman" w:eastAsia="Times New Roman" w:hAnsi="Times New Roman" w:cs="Times New Roman"/>
          <w:noProof/>
          <w:color w:val="000000"/>
          <w:position w:val="-1"/>
          <w:sz w:val="28"/>
          <w:szCs w:val="28"/>
          <w:lang w:eastAsia="ru-RU"/>
        </w:rPr>
      </w:pPr>
      <w:r w:rsidRPr="004132CE">
        <w:rPr>
          <w:rFonts w:ascii="Times New Roman" w:eastAsia="Times New Roman" w:hAnsi="Times New Roman" w:cs="Times New Roman"/>
          <w:noProof/>
          <w:color w:val="000000"/>
          <w:position w:val="-1"/>
          <w:sz w:val="28"/>
          <w:szCs w:val="28"/>
          <w:lang w:eastAsia="ru-RU"/>
        </w:rPr>
        <w:t>оформлення – 10 балів.</w:t>
      </w:r>
    </w:p>
    <w:p w:rsidR="004132CE" w:rsidRPr="004132CE" w:rsidRDefault="004132CE" w:rsidP="004132CE">
      <w:pPr>
        <w:widowControl w:val="0"/>
        <w:pBdr>
          <w:top w:val="nil"/>
          <w:left w:val="nil"/>
          <w:bottom w:val="nil"/>
          <w:right w:val="nil"/>
          <w:between w:val="nil"/>
        </w:pBdr>
        <w:suppressAutoHyphens/>
        <w:spacing w:after="0" w:line="360" w:lineRule="auto"/>
        <w:ind w:leftChars="-1" w:left="1" w:hangingChars="1" w:hanging="3"/>
        <w:jc w:val="both"/>
        <w:textDirection w:val="btLr"/>
        <w:textAlignment w:val="top"/>
        <w:outlineLvl w:val="0"/>
        <w:rPr>
          <w:rFonts w:ascii="Times New Roman" w:eastAsia="Times New Roman" w:hAnsi="Times New Roman" w:cs="Times New Roman"/>
          <w:noProof/>
          <w:position w:val="-1"/>
          <w:sz w:val="28"/>
          <w:szCs w:val="28"/>
          <w:lang w:eastAsia="ru-RU"/>
        </w:rPr>
      </w:pPr>
      <w:r w:rsidRPr="004132CE">
        <w:rPr>
          <w:rFonts w:ascii="Times New Roman" w:eastAsia="Times New Roman" w:hAnsi="Times New Roman" w:cs="Times New Roman"/>
          <w:b/>
          <w:noProof/>
          <w:position w:val="-1"/>
          <w:sz w:val="28"/>
          <w:szCs w:val="28"/>
          <w:lang w:eastAsia="ru-RU"/>
        </w:rPr>
        <w:t>Етапи роботи  над  проектом</w:t>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9"/>
        <w:gridCol w:w="2918"/>
        <w:gridCol w:w="2500"/>
        <w:gridCol w:w="2383"/>
      </w:tblGrid>
      <w:tr w:rsidR="004132CE" w:rsidRPr="004132CE" w:rsidTr="00302429">
        <w:trPr>
          <w:trHeight w:val="707"/>
          <w:jc w:val="center"/>
        </w:trPr>
        <w:tc>
          <w:tcPr>
            <w:tcW w:w="1769" w:type="dxa"/>
            <w:tcBorders>
              <w:top w:val="single" w:sz="4" w:space="0" w:color="000000"/>
              <w:left w:val="single" w:sz="4" w:space="0" w:color="000000"/>
              <w:bottom w:val="single" w:sz="4" w:space="0" w:color="000000"/>
              <w:right w:val="single" w:sz="4" w:space="0" w:color="000000"/>
            </w:tcBorders>
            <w:shd w:val="clear" w:color="auto" w:fill="E1E1E1"/>
            <w:vAlign w:val="center"/>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Стадії роботи над проектом</w:t>
            </w:r>
          </w:p>
        </w:tc>
        <w:tc>
          <w:tcPr>
            <w:tcW w:w="2918" w:type="dxa"/>
            <w:tcBorders>
              <w:top w:val="single" w:sz="4" w:space="0" w:color="000000"/>
              <w:left w:val="single" w:sz="4" w:space="0" w:color="000000"/>
              <w:bottom w:val="single" w:sz="4" w:space="0" w:color="000000"/>
              <w:right w:val="single" w:sz="4" w:space="0" w:color="000000"/>
            </w:tcBorders>
            <w:shd w:val="clear" w:color="auto" w:fill="E1E1E1"/>
            <w:vAlign w:val="center"/>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Діяльність викладача, майстра в/н</w:t>
            </w:r>
          </w:p>
        </w:tc>
        <w:tc>
          <w:tcPr>
            <w:tcW w:w="2500" w:type="dxa"/>
            <w:tcBorders>
              <w:top w:val="single" w:sz="4" w:space="0" w:color="000000"/>
              <w:left w:val="single" w:sz="4" w:space="0" w:color="000000"/>
              <w:bottom w:val="single" w:sz="4" w:space="0" w:color="000000"/>
              <w:right w:val="single" w:sz="4" w:space="0" w:color="000000"/>
            </w:tcBorders>
            <w:shd w:val="clear" w:color="auto" w:fill="E1E1E1"/>
            <w:vAlign w:val="center"/>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Діяльність учнів</w:t>
            </w:r>
          </w:p>
        </w:tc>
        <w:tc>
          <w:tcPr>
            <w:tcW w:w="2383" w:type="dxa"/>
            <w:tcBorders>
              <w:top w:val="single" w:sz="4" w:space="0" w:color="000000"/>
              <w:left w:val="single" w:sz="4" w:space="0" w:color="000000"/>
              <w:bottom w:val="single" w:sz="4" w:space="0" w:color="000000"/>
              <w:right w:val="single" w:sz="4" w:space="0" w:color="000000"/>
            </w:tcBorders>
            <w:shd w:val="clear" w:color="auto" w:fill="E1E1E1"/>
            <w:vAlign w:val="center"/>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Результат</w:t>
            </w:r>
          </w:p>
        </w:tc>
      </w:tr>
      <w:tr w:rsidR="004132CE" w:rsidRPr="004132CE" w:rsidTr="00302429">
        <w:trPr>
          <w:trHeight w:val="2132"/>
          <w:jc w:val="center"/>
        </w:trPr>
        <w:tc>
          <w:tcPr>
            <w:tcW w:w="1769"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Осмислення теми проекту</w:t>
            </w:r>
          </w:p>
        </w:tc>
        <w:tc>
          <w:tcPr>
            <w:tcW w:w="2918"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Пропонує тему проекту, обумовлює його актуальність, мотивує пізнавальну діяльність учнів,доводить вимоги до проекту та критерії його оцінювання.</w:t>
            </w:r>
          </w:p>
        </w:tc>
        <w:tc>
          <w:tcPr>
            <w:tcW w:w="2500"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Актуалізують знання з даної теми</w:t>
            </w:r>
          </w:p>
        </w:tc>
        <w:tc>
          <w:tcPr>
            <w:tcW w:w="2383"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Затвердження теми проекту</w:t>
            </w:r>
          </w:p>
        </w:tc>
      </w:tr>
      <w:tr w:rsidR="004132CE" w:rsidRPr="004132CE" w:rsidTr="00302429">
        <w:trPr>
          <w:trHeight w:val="2094"/>
          <w:jc w:val="center"/>
        </w:trPr>
        <w:tc>
          <w:tcPr>
            <w:tcW w:w="1769"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Формування конкретної мети і задач проекту,перше дослідження</w:t>
            </w:r>
          </w:p>
        </w:tc>
        <w:tc>
          <w:tcPr>
            <w:tcW w:w="2918"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Пропонує відібрати необхідний матеріал, сформулювати мету,задачі проекту, допомагає розподілити обов’язки.</w:t>
            </w:r>
          </w:p>
        </w:tc>
        <w:tc>
          <w:tcPr>
            <w:tcW w:w="2500"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Формулюють мету, задачі проекту,розподіляють обов’язки, збирають інформацію за темою з різних джерел.</w:t>
            </w:r>
          </w:p>
        </w:tc>
        <w:tc>
          <w:tcPr>
            <w:tcW w:w="2383"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Сформульовані цілі і задачі проекту,визначені джерела інформації, складені  малі групи,вибраний лідер.</w:t>
            </w:r>
          </w:p>
        </w:tc>
      </w:tr>
      <w:tr w:rsidR="004132CE" w:rsidRPr="004132CE" w:rsidTr="00302429">
        <w:trPr>
          <w:trHeight w:val="1493"/>
          <w:jc w:val="center"/>
        </w:trPr>
        <w:tc>
          <w:tcPr>
            <w:tcW w:w="1769"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Визначена стратегія виконання проекту</w:t>
            </w:r>
          </w:p>
        </w:tc>
        <w:tc>
          <w:tcPr>
            <w:tcW w:w="2918"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Консультує, доглядає за ходом роботи, допомагає організувати групове обговорення.</w:t>
            </w:r>
          </w:p>
        </w:tc>
        <w:tc>
          <w:tcPr>
            <w:tcW w:w="2500"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Складають перелік необхідного для виконання проекту, складають робочу модель проекту.</w:t>
            </w:r>
          </w:p>
        </w:tc>
        <w:tc>
          <w:tcPr>
            <w:tcW w:w="2383"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Складена робоча модель проекту, вибрана технологія його оформлення.</w:t>
            </w:r>
          </w:p>
        </w:tc>
      </w:tr>
      <w:tr w:rsidR="004132CE" w:rsidRPr="004132CE" w:rsidTr="00DB637E">
        <w:trPr>
          <w:trHeight w:val="1763"/>
          <w:jc w:val="center"/>
        </w:trPr>
        <w:tc>
          <w:tcPr>
            <w:tcW w:w="1769"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Виконання технологічних операцій</w:t>
            </w:r>
          </w:p>
        </w:tc>
        <w:tc>
          <w:tcPr>
            <w:tcW w:w="2918"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Організує консультації для лідерів груп, відповідає на поставлені питання, контролює виконані роботи, корегує процес.</w:t>
            </w:r>
          </w:p>
        </w:tc>
        <w:tc>
          <w:tcPr>
            <w:tcW w:w="2500"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Створюють електронний варіант проекту.</w:t>
            </w:r>
          </w:p>
        </w:tc>
        <w:tc>
          <w:tcPr>
            <w:tcW w:w="2383"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Створений електронний варіант проекту.</w:t>
            </w:r>
          </w:p>
        </w:tc>
      </w:tr>
      <w:tr w:rsidR="004132CE" w:rsidRPr="004132CE" w:rsidTr="00302429">
        <w:trPr>
          <w:jc w:val="center"/>
        </w:trPr>
        <w:tc>
          <w:tcPr>
            <w:tcW w:w="1769" w:type="dxa"/>
            <w:tcBorders>
              <w:top w:val="single" w:sz="4" w:space="0" w:color="000000"/>
              <w:left w:val="single" w:sz="4" w:space="0" w:color="000000"/>
              <w:bottom w:val="single" w:sz="4" w:space="0" w:color="000000"/>
              <w:right w:val="single" w:sz="4" w:space="0" w:color="000000"/>
            </w:tcBorders>
            <w:shd w:val="clear" w:color="auto" w:fill="E1E1E1"/>
            <w:vAlign w:val="center"/>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Стадії роботи над проектом</w:t>
            </w:r>
          </w:p>
        </w:tc>
        <w:tc>
          <w:tcPr>
            <w:tcW w:w="2918" w:type="dxa"/>
            <w:tcBorders>
              <w:top w:val="single" w:sz="4" w:space="0" w:color="000000"/>
              <w:left w:val="single" w:sz="4" w:space="0" w:color="000000"/>
              <w:bottom w:val="single" w:sz="4" w:space="0" w:color="000000"/>
              <w:right w:val="single" w:sz="4" w:space="0" w:color="000000"/>
            </w:tcBorders>
            <w:shd w:val="clear" w:color="auto" w:fill="E1E1E1"/>
            <w:vAlign w:val="center"/>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Діяльність викладача, майстра в/н</w:t>
            </w:r>
          </w:p>
        </w:tc>
        <w:tc>
          <w:tcPr>
            <w:tcW w:w="2500" w:type="dxa"/>
            <w:tcBorders>
              <w:top w:val="single" w:sz="4" w:space="0" w:color="000000"/>
              <w:left w:val="single" w:sz="4" w:space="0" w:color="000000"/>
              <w:bottom w:val="single" w:sz="4" w:space="0" w:color="000000"/>
              <w:right w:val="single" w:sz="4" w:space="0" w:color="000000"/>
            </w:tcBorders>
            <w:shd w:val="clear" w:color="auto" w:fill="E1E1E1"/>
            <w:vAlign w:val="center"/>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Діяльність учнів</w:t>
            </w:r>
          </w:p>
        </w:tc>
        <w:tc>
          <w:tcPr>
            <w:tcW w:w="2383" w:type="dxa"/>
            <w:tcBorders>
              <w:top w:val="single" w:sz="4" w:space="0" w:color="000000"/>
              <w:left w:val="single" w:sz="4" w:space="0" w:color="000000"/>
              <w:bottom w:val="single" w:sz="4" w:space="0" w:color="000000"/>
              <w:right w:val="single" w:sz="4" w:space="0" w:color="000000"/>
            </w:tcBorders>
            <w:shd w:val="clear" w:color="auto" w:fill="E1E1E1"/>
            <w:vAlign w:val="center"/>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Результат</w:t>
            </w:r>
          </w:p>
        </w:tc>
      </w:tr>
      <w:tr w:rsidR="004132CE" w:rsidRPr="004132CE" w:rsidTr="00302429">
        <w:trPr>
          <w:jc w:val="center"/>
        </w:trPr>
        <w:tc>
          <w:tcPr>
            <w:tcW w:w="1769"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Контроль якості проекту</w:t>
            </w:r>
          </w:p>
        </w:tc>
        <w:tc>
          <w:tcPr>
            <w:tcW w:w="2918" w:type="dxa"/>
            <w:tcBorders>
              <w:top w:val="single" w:sz="4" w:space="0" w:color="000000"/>
              <w:left w:val="single" w:sz="4" w:space="0" w:color="000000"/>
              <w:bottom w:val="single" w:sz="4" w:space="0" w:color="000000"/>
              <w:right w:val="single" w:sz="4" w:space="0" w:color="000000"/>
            </w:tcBorders>
          </w:tcPr>
          <w:p w:rsid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Перевіряє правильність виконаних групами завдань, грамотність при оформленні, аналізує з учнями недоліки, дає рекомендації.</w:t>
            </w:r>
          </w:p>
          <w:p w:rsidR="00DB637E" w:rsidRPr="004132CE" w:rsidRDefault="00DB637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p>
        </w:tc>
        <w:tc>
          <w:tcPr>
            <w:tcW w:w="2500"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Обговорюють результат роботи, визначають недоліки, коригують.</w:t>
            </w:r>
          </w:p>
        </w:tc>
        <w:tc>
          <w:tcPr>
            <w:tcW w:w="2383"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Скоригована модель проекту.</w:t>
            </w:r>
          </w:p>
        </w:tc>
      </w:tr>
      <w:tr w:rsidR="004132CE" w:rsidRPr="004132CE" w:rsidTr="00302429">
        <w:trPr>
          <w:jc w:val="center"/>
        </w:trPr>
        <w:tc>
          <w:tcPr>
            <w:tcW w:w="1769"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 xml:space="preserve">Оцінювання проекту, підготовка до </w:t>
            </w:r>
            <w:r w:rsidRPr="004132CE">
              <w:rPr>
                <w:rFonts w:ascii="Times New Roman" w:eastAsia="Times New Roman" w:hAnsi="Times New Roman" w:cs="Times New Roman"/>
                <w:noProof/>
                <w:position w:val="-1"/>
                <w:sz w:val="24"/>
                <w:szCs w:val="24"/>
                <w:lang w:eastAsia="ru-RU"/>
              </w:rPr>
              <w:lastRenderedPageBreak/>
              <w:t>презентації</w:t>
            </w:r>
          </w:p>
        </w:tc>
        <w:tc>
          <w:tcPr>
            <w:tcW w:w="2918" w:type="dxa"/>
            <w:tcBorders>
              <w:top w:val="single" w:sz="4" w:space="0" w:color="000000"/>
              <w:left w:val="single" w:sz="4" w:space="0" w:color="000000"/>
              <w:bottom w:val="single" w:sz="4" w:space="0" w:color="000000"/>
              <w:right w:val="single" w:sz="4" w:space="0" w:color="000000"/>
            </w:tcBorders>
          </w:tcPr>
          <w:p w:rsid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lastRenderedPageBreak/>
              <w:t xml:space="preserve">Разом з лідерами визначає кращі боки роботи та прорахунки, </w:t>
            </w:r>
            <w:r w:rsidRPr="004132CE">
              <w:rPr>
                <w:rFonts w:ascii="Times New Roman" w:eastAsia="Times New Roman" w:hAnsi="Times New Roman" w:cs="Times New Roman"/>
                <w:noProof/>
                <w:position w:val="-1"/>
                <w:sz w:val="24"/>
                <w:szCs w:val="24"/>
                <w:lang w:eastAsia="ru-RU"/>
              </w:rPr>
              <w:lastRenderedPageBreak/>
              <w:t>стимулює учнів до самооцінки, допомагає підготуватися до презентації.</w:t>
            </w:r>
          </w:p>
          <w:p w:rsidR="00DB637E" w:rsidRPr="004132CE" w:rsidRDefault="00DB637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p>
        </w:tc>
        <w:tc>
          <w:tcPr>
            <w:tcW w:w="2500"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lastRenderedPageBreak/>
              <w:t xml:space="preserve">Аналізують  переваги і недоліки проекту, оцінюють власну </w:t>
            </w:r>
            <w:r w:rsidRPr="004132CE">
              <w:rPr>
                <w:rFonts w:ascii="Times New Roman" w:eastAsia="Times New Roman" w:hAnsi="Times New Roman" w:cs="Times New Roman"/>
                <w:noProof/>
                <w:position w:val="-1"/>
                <w:sz w:val="24"/>
                <w:szCs w:val="24"/>
                <w:lang w:eastAsia="ru-RU"/>
              </w:rPr>
              <w:lastRenderedPageBreak/>
              <w:t>діяльність і діяльність інших груп, готують презентацію свого відділу.</w:t>
            </w:r>
          </w:p>
        </w:tc>
        <w:tc>
          <w:tcPr>
            <w:tcW w:w="2383"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lastRenderedPageBreak/>
              <w:t xml:space="preserve">Виявлені кращі боки проекту, визначені шляхи усунення </w:t>
            </w:r>
            <w:r w:rsidRPr="004132CE">
              <w:rPr>
                <w:rFonts w:ascii="Times New Roman" w:eastAsia="Times New Roman" w:hAnsi="Times New Roman" w:cs="Times New Roman"/>
                <w:noProof/>
                <w:position w:val="-1"/>
                <w:sz w:val="24"/>
                <w:szCs w:val="24"/>
                <w:lang w:eastAsia="ru-RU"/>
              </w:rPr>
              <w:lastRenderedPageBreak/>
              <w:t>недоліків проекту.</w:t>
            </w:r>
          </w:p>
        </w:tc>
      </w:tr>
      <w:tr w:rsidR="004132CE" w:rsidRPr="004132CE" w:rsidTr="00302429">
        <w:trPr>
          <w:jc w:val="center"/>
        </w:trPr>
        <w:tc>
          <w:tcPr>
            <w:tcW w:w="1769"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lastRenderedPageBreak/>
              <w:t>Презентація частин проектів відділами</w:t>
            </w:r>
          </w:p>
        </w:tc>
        <w:tc>
          <w:tcPr>
            <w:tcW w:w="2918"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Оцінює діяльність кожної групи, мотивує на подальшу роботу.</w:t>
            </w:r>
          </w:p>
        </w:tc>
        <w:tc>
          <w:tcPr>
            <w:tcW w:w="2500" w:type="dxa"/>
            <w:tcBorders>
              <w:top w:val="single" w:sz="4" w:space="0" w:color="000000"/>
              <w:left w:val="single" w:sz="4" w:space="0" w:color="000000"/>
              <w:bottom w:val="single" w:sz="4" w:space="0" w:color="000000"/>
              <w:right w:val="single" w:sz="4" w:space="0" w:color="000000"/>
            </w:tcBorders>
          </w:tcPr>
          <w:p w:rsid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Презентують власну частину проекту, відповідають на питання  одногрупників</w:t>
            </w:r>
          </w:p>
          <w:p w:rsidR="00DB637E" w:rsidRPr="004132CE" w:rsidRDefault="00DB637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p>
        </w:tc>
        <w:tc>
          <w:tcPr>
            <w:tcW w:w="2383" w:type="dxa"/>
            <w:tcBorders>
              <w:top w:val="single" w:sz="4" w:space="0" w:color="000000"/>
              <w:left w:val="single" w:sz="4" w:space="0" w:color="000000"/>
              <w:bottom w:val="single" w:sz="4" w:space="0" w:color="000000"/>
              <w:right w:val="single" w:sz="4" w:space="0" w:color="000000"/>
            </w:tcBorders>
          </w:tcPr>
          <w:p w:rsidR="004132CE" w:rsidRPr="004132CE" w:rsidRDefault="004132CE" w:rsidP="004132CE">
            <w:pPr>
              <w:widowControl w:val="0"/>
              <w:pBdr>
                <w:top w:val="nil"/>
                <w:left w:val="nil"/>
                <w:bottom w:val="nil"/>
                <w:right w:val="nil"/>
                <w:between w:val="nil"/>
              </w:pBdr>
              <w:suppressAutoHyphens/>
              <w:spacing w:after="0" w:line="240" w:lineRule="auto"/>
              <w:ind w:leftChars="-1" w:hangingChars="1" w:hanging="2"/>
              <w:textDirection w:val="btLr"/>
              <w:textAlignment w:val="top"/>
              <w:outlineLvl w:val="0"/>
              <w:rPr>
                <w:rFonts w:ascii="Times New Roman" w:eastAsia="Times New Roman" w:hAnsi="Times New Roman" w:cs="Times New Roman"/>
                <w:noProof/>
                <w:position w:val="-1"/>
                <w:sz w:val="24"/>
                <w:szCs w:val="24"/>
                <w:lang w:eastAsia="ru-RU"/>
              </w:rPr>
            </w:pPr>
            <w:r w:rsidRPr="004132CE">
              <w:rPr>
                <w:rFonts w:ascii="Times New Roman" w:eastAsia="Times New Roman" w:hAnsi="Times New Roman" w:cs="Times New Roman"/>
                <w:noProof/>
                <w:position w:val="-1"/>
                <w:sz w:val="24"/>
                <w:szCs w:val="24"/>
                <w:lang w:eastAsia="ru-RU"/>
              </w:rPr>
              <w:t>Досягнута мета проекту</w:t>
            </w:r>
          </w:p>
        </w:tc>
      </w:tr>
    </w:tbl>
    <w:p w:rsidR="00B978EE" w:rsidRPr="00B978EE" w:rsidRDefault="00B978EE" w:rsidP="00DB637E">
      <w:pPr>
        <w:pBdr>
          <w:top w:val="nil"/>
          <w:left w:val="nil"/>
          <w:bottom w:val="nil"/>
          <w:right w:val="nil"/>
          <w:between w:val="nil"/>
        </w:pBdr>
        <w:suppressAutoHyphens/>
        <w:spacing w:after="0" w:line="360" w:lineRule="auto"/>
        <w:ind w:left="540"/>
        <w:jc w:val="both"/>
        <w:textDirection w:val="btLr"/>
        <w:textAlignment w:val="top"/>
        <w:outlineLvl w:val="0"/>
        <w:rPr>
          <w:rFonts w:ascii="Times New Roman" w:eastAsia="Times New Roman" w:hAnsi="Times New Roman" w:cs="Times New Roman"/>
          <w:noProof/>
          <w:color w:val="000000"/>
          <w:position w:val="-1"/>
          <w:sz w:val="28"/>
          <w:szCs w:val="28"/>
          <w:lang w:eastAsia="ru-RU"/>
        </w:rPr>
      </w:pPr>
    </w:p>
    <w:p w:rsidR="004132CE" w:rsidRPr="004132CE" w:rsidRDefault="004132CE" w:rsidP="004132CE">
      <w:pPr>
        <w:pBdr>
          <w:top w:val="nil"/>
          <w:left w:val="nil"/>
          <w:bottom w:val="nil"/>
          <w:right w:val="nil"/>
          <w:between w:val="nil"/>
        </w:pBdr>
        <w:suppressAutoHyphens/>
        <w:spacing w:after="0" w:line="360" w:lineRule="auto"/>
        <w:ind w:leftChars="-1" w:left="-2" w:firstLine="567"/>
        <w:jc w:val="both"/>
        <w:textDirection w:val="btLr"/>
        <w:textAlignment w:val="top"/>
        <w:outlineLvl w:val="0"/>
        <w:rPr>
          <w:rFonts w:ascii="Times New Roman" w:eastAsia="Times New Roman" w:hAnsi="Times New Roman" w:cs="Times New Roman"/>
          <w:noProof/>
          <w:color w:val="000000"/>
          <w:position w:val="-1"/>
          <w:sz w:val="28"/>
          <w:szCs w:val="28"/>
          <w:lang w:eastAsia="ru-RU"/>
        </w:rPr>
      </w:pPr>
    </w:p>
    <w:p w:rsidR="004132CE" w:rsidRPr="004132CE" w:rsidRDefault="004132CE" w:rsidP="004132CE">
      <w:pPr>
        <w:pBdr>
          <w:top w:val="nil"/>
          <w:left w:val="nil"/>
          <w:bottom w:val="nil"/>
          <w:right w:val="nil"/>
          <w:between w:val="nil"/>
        </w:pBdr>
        <w:suppressAutoHyphens/>
        <w:spacing w:after="0" w:line="360" w:lineRule="auto"/>
        <w:ind w:leftChars="-1" w:left="-2" w:firstLine="567"/>
        <w:jc w:val="both"/>
        <w:textDirection w:val="btLr"/>
        <w:textAlignment w:val="top"/>
        <w:outlineLvl w:val="0"/>
        <w:rPr>
          <w:rFonts w:ascii="Times New Roman" w:eastAsia="Times New Roman" w:hAnsi="Times New Roman" w:cs="Times New Roman"/>
          <w:b/>
          <w:i/>
          <w:noProof/>
          <w:position w:val="-1"/>
          <w:sz w:val="28"/>
          <w:szCs w:val="28"/>
          <w:lang w:eastAsia="ru-RU"/>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4132CE" w:rsidRDefault="004132CE" w:rsidP="004132CE">
      <w:pPr>
        <w:spacing w:after="0" w:line="240" w:lineRule="auto"/>
        <w:rPr>
          <w:rFonts w:ascii="Times New Roman" w:eastAsia="Times New Roman" w:hAnsi="Times New Roman" w:cs="Times New Roman"/>
          <w:b/>
          <w:bCs/>
          <w:color w:val="000000"/>
          <w:sz w:val="32"/>
          <w:szCs w:val="32"/>
          <w:lang w:eastAsia="uk-UA"/>
        </w:rPr>
      </w:pPr>
    </w:p>
    <w:p w:rsidR="004132CE" w:rsidRDefault="004132C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DB637E" w:rsidRDefault="00DB637E" w:rsidP="005E0E7D">
      <w:pPr>
        <w:spacing w:after="0" w:line="240" w:lineRule="auto"/>
        <w:ind w:left="-2" w:hanging="3"/>
        <w:jc w:val="center"/>
        <w:rPr>
          <w:rFonts w:ascii="Times New Roman" w:eastAsia="Times New Roman" w:hAnsi="Times New Roman" w:cs="Times New Roman"/>
          <w:b/>
          <w:bCs/>
          <w:color w:val="000000"/>
          <w:sz w:val="32"/>
          <w:szCs w:val="32"/>
          <w:lang w:eastAsia="uk-UA"/>
        </w:rPr>
      </w:pPr>
    </w:p>
    <w:p w:rsidR="005E0E7D" w:rsidRPr="00C22040" w:rsidRDefault="005E0E7D" w:rsidP="005E0E7D">
      <w:pPr>
        <w:spacing w:after="0" w:line="240" w:lineRule="auto"/>
        <w:ind w:left="-2" w:hanging="3"/>
        <w:jc w:val="center"/>
        <w:rPr>
          <w:rFonts w:ascii="Times New Roman" w:eastAsia="Times New Roman" w:hAnsi="Times New Roman" w:cs="Times New Roman"/>
          <w:sz w:val="32"/>
          <w:szCs w:val="32"/>
          <w:lang w:eastAsia="uk-UA"/>
        </w:rPr>
      </w:pPr>
      <w:r w:rsidRPr="00C22040">
        <w:rPr>
          <w:rFonts w:ascii="Times New Roman" w:eastAsia="Times New Roman" w:hAnsi="Times New Roman" w:cs="Times New Roman"/>
          <w:b/>
          <w:bCs/>
          <w:color w:val="000000"/>
          <w:sz w:val="32"/>
          <w:szCs w:val="32"/>
          <w:lang w:eastAsia="uk-UA"/>
        </w:rPr>
        <w:t>План</w:t>
      </w:r>
    </w:p>
    <w:p w:rsidR="005E0E7D" w:rsidRDefault="005E0E7D" w:rsidP="005E0E7D">
      <w:pPr>
        <w:spacing w:after="0" w:line="240" w:lineRule="auto"/>
        <w:ind w:left="-2" w:hanging="3"/>
        <w:jc w:val="both"/>
        <w:rPr>
          <w:rFonts w:ascii="Times New Roman" w:eastAsia="Times New Roman" w:hAnsi="Times New Roman" w:cs="Times New Roman"/>
          <w:b/>
          <w:bCs/>
          <w:color w:val="000000"/>
          <w:sz w:val="32"/>
          <w:szCs w:val="32"/>
          <w:lang w:eastAsia="uk-UA"/>
        </w:rPr>
      </w:pPr>
      <w:r w:rsidRPr="00C22040">
        <w:rPr>
          <w:rFonts w:ascii="Times New Roman" w:eastAsia="Times New Roman" w:hAnsi="Times New Roman" w:cs="Times New Roman"/>
          <w:b/>
          <w:bCs/>
          <w:color w:val="000000"/>
          <w:sz w:val="32"/>
          <w:szCs w:val="32"/>
          <w:lang w:eastAsia="uk-UA"/>
        </w:rPr>
        <w:t>                                      уроку виробничого навчання</w:t>
      </w:r>
    </w:p>
    <w:p w:rsidR="0047562E" w:rsidRPr="00C22040" w:rsidRDefault="0047562E" w:rsidP="005E0E7D">
      <w:pPr>
        <w:spacing w:after="0" w:line="240" w:lineRule="auto"/>
        <w:ind w:left="-2" w:hanging="3"/>
        <w:jc w:val="both"/>
        <w:rPr>
          <w:rFonts w:ascii="Times New Roman" w:eastAsia="Times New Roman" w:hAnsi="Times New Roman" w:cs="Times New Roman"/>
          <w:sz w:val="32"/>
          <w:szCs w:val="32"/>
          <w:lang w:eastAsia="uk-UA"/>
        </w:rPr>
      </w:pP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По професії: «Дизайн»</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Майстер виробничого навчання:  Ковтонюк І.П.</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b/>
          <w:bCs/>
          <w:color w:val="000000"/>
          <w:sz w:val="28"/>
          <w:szCs w:val="28"/>
          <w:lang w:eastAsia="uk-UA"/>
        </w:rPr>
        <w:t>Тема програми:</w:t>
      </w:r>
      <w:r w:rsidRPr="005E0E7D">
        <w:rPr>
          <w:rFonts w:ascii="Times New Roman" w:eastAsia="Times New Roman" w:hAnsi="Times New Roman" w:cs="Times New Roman"/>
          <w:color w:val="000000"/>
          <w:sz w:val="28"/>
          <w:szCs w:val="28"/>
          <w:lang w:eastAsia="uk-UA"/>
        </w:rPr>
        <w:t xml:space="preserve"> «Виконання </w:t>
      </w:r>
      <w:proofErr w:type="spellStart"/>
      <w:r w:rsidRPr="005E0E7D">
        <w:rPr>
          <w:rFonts w:ascii="Times New Roman" w:eastAsia="Times New Roman" w:hAnsi="Times New Roman" w:cs="Times New Roman"/>
          <w:color w:val="000000"/>
          <w:sz w:val="28"/>
          <w:szCs w:val="28"/>
          <w:lang w:eastAsia="uk-UA"/>
        </w:rPr>
        <w:t>фотозони</w:t>
      </w:r>
      <w:proofErr w:type="spellEnd"/>
      <w:r w:rsidRPr="005E0E7D">
        <w:rPr>
          <w:rFonts w:ascii="Times New Roman" w:eastAsia="Times New Roman" w:hAnsi="Times New Roman" w:cs="Times New Roman"/>
          <w:color w:val="000000"/>
          <w:sz w:val="28"/>
          <w:szCs w:val="28"/>
          <w:lang w:eastAsia="uk-UA"/>
        </w:rPr>
        <w:t>»</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b/>
          <w:bCs/>
          <w:color w:val="000000"/>
          <w:sz w:val="28"/>
          <w:szCs w:val="28"/>
          <w:lang w:eastAsia="uk-UA"/>
        </w:rPr>
        <w:t>Тема уроку:</w:t>
      </w:r>
      <w:r w:rsidRPr="005E0E7D">
        <w:rPr>
          <w:rFonts w:ascii="Times New Roman" w:eastAsia="Times New Roman" w:hAnsi="Times New Roman" w:cs="Times New Roman"/>
          <w:color w:val="000000"/>
          <w:sz w:val="28"/>
          <w:szCs w:val="28"/>
          <w:lang w:eastAsia="uk-UA"/>
        </w:rPr>
        <w:t xml:space="preserve"> Підбір та підготовка матеріалів і інструментів до виконання </w:t>
      </w:r>
      <w:proofErr w:type="spellStart"/>
      <w:r w:rsidRPr="005E0E7D">
        <w:rPr>
          <w:rFonts w:ascii="Times New Roman" w:eastAsia="Times New Roman" w:hAnsi="Times New Roman" w:cs="Times New Roman"/>
          <w:color w:val="000000"/>
          <w:sz w:val="28"/>
          <w:szCs w:val="28"/>
          <w:lang w:eastAsia="uk-UA"/>
        </w:rPr>
        <w:t>фотозони</w:t>
      </w:r>
      <w:proofErr w:type="spellEnd"/>
      <w:r w:rsidRPr="005E0E7D">
        <w:rPr>
          <w:rFonts w:ascii="Times New Roman" w:eastAsia="Times New Roman" w:hAnsi="Times New Roman" w:cs="Times New Roman"/>
          <w:color w:val="000000"/>
          <w:sz w:val="28"/>
          <w:szCs w:val="28"/>
          <w:lang w:eastAsia="uk-UA"/>
        </w:rPr>
        <w:t xml:space="preserve"> на випускний . Виготовлення </w:t>
      </w:r>
      <w:proofErr w:type="spellStart"/>
      <w:r w:rsidRPr="005E0E7D">
        <w:rPr>
          <w:rFonts w:ascii="Times New Roman" w:eastAsia="Times New Roman" w:hAnsi="Times New Roman" w:cs="Times New Roman"/>
          <w:color w:val="000000"/>
          <w:sz w:val="28"/>
          <w:szCs w:val="28"/>
          <w:lang w:eastAsia="uk-UA"/>
        </w:rPr>
        <w:t>фотозони</w:t>
      </w:r>
      <w:proofErr w:type="spellEnd"/>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b/>
          <w:bCs/>
          <w:color w:val="000000"/>
          <w:sz w:val="28"/>
          <w:szCs w:val="28"/>
          <w:lang w:eastAsia="uk-UA"/>
        </w:rPr>
        <w:t>Ціль уроку:</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 xml:space="preserve">Навчаюча: навчити учнів правильно облаштовувати святкові </w:t>
      </w:r>
      <w:proofErr w:type="spellStart"/>
      <w:r w:rsidRPr="005E0E7D">
        <w:rPr>
          <w:rFonts w:ascii="Times New Roman" w:eastAsia="Times New Roman" w:hAnsi="Times New Roman" w:cs="Times New Roman"/>
          <w:color w:val="000000"/>
          <w:sz w:val="28"/>
          <w:szCs w:val="28"/>
          <w:lang w:eastAsia="uk-UA"/>
        </w:rPr>
        <w:t>фотозони</w:t>
      </w:r>
      <w:proofErr w:type="spellEnd"/>
      <w:r w:rsidRPr="005E0E7D">
        <w:rPr>
          <w:rFonts w:ascii="Times New Roman" w:eastAsia="Times New Roman" w:hAnsi="Times New Roman" w:cs="Times New Roman"/>
          <w:color w:val="000000"/>
          <w:sz w:val="28"/>
          <w:szCs w:val="28"/>
          <w:lang w:eastAsia="uk-UA"/>
        </w:rPr>
        <w:t>, користуючись технічною документацією.</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 xml:space="preserve">Розвиваюча: розвивати вміння та навички, які необхідні при створені </w:t>
      </w:r>
      <w:proofErr w:type="spellStart"/>
      <w:r w:rsidRPr="005E0E7D">
        <w:rPr>
          <w:rFonts w:ascii="Times New Roman" w:eastAsia="Times New Roman" w:hAnsi="Times New Roman" w:cs="Times New Roman"/>
          <w:color w:val="000000"/>
          <w:sz w:val="28"/>
          <w:szCs w:val="28"/>
          <w:lang w:eastAsia="uk-UA"/>
        </w:rPr>
        <w:t>фотозон</w:t>
      </w:r>
      <w:proofErr w:type="spellEnd"/>
      <w:r w:rsidRPr="005E0E7D">
        <w:rPr>
          <w:rFonts w:ascii="Times New Roman" w:eastAsia="Times New Roman" w:hAnsi="Times New Roman" w:cs="Times New Roman"/>
          <w:color w:val="000000"/>
          <w:sz w:val="28"/>
          <w:szCs w:val="28"/>
          <w:lang w:eastAsia="uk-UA"/>
        </w:rPr>
        <w:t>.</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Виховна: виховати у учнів бережливе відношення до матеріалів і інструментів, акуратність та творчій підхід.</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b/>
          <w:bCs/>
          <w:color w:val="000000"/>
          <w:sz w:val="28"/>
          <w:szCs w:val="28"/>
          <w:lang w:eastAsia="uk-UA"/>
        </w:rPr>
        <w:t>Тип уроку</w:t>
      </w:r>
      <w:r w:rsidRPr="005E0E7D">
        <w:rPr>
          <w:rFonts w:ascii="Times New Roman" w:eastAsia="Times New Roman" w:hAnsi="Times New Roman" w:cs="Times New Roman"/>
          <w:color w:val="000000"/>
          <w:sz w:val="28"/>
          <w:szCs w:val="28"/>
          <w:lang w:eastAsia="uk-UA"/>
        </w:rPr>
        <w:t>: урок-проект</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proofErr w:type="spellStart"/>
      <w:r w:rsidRPr="005E0E7D">
        <w:rPr>
          <w:rFonts w:ascii="Times New Roman" w:eastAsia="Times New Roman" w:hAnsi="Times New Roman" w:cs="Times New Roman"/>
          <w:b/>
          <w:bCs/>
          <w:color w:val="000000"/>
          <w:sz w:val="28"/>
          <w:szCs w:val="28"/>
          <w:lang w:eastAsia="uk-UA"/>
        </w:rPr>
        <w:t>Навчално</w:t>
      </w:r>
      <w:proofErr w:type="spellEnd"/>
      <w:r w:rsidRPr="005E0E7D">
        <w:rPr>
          <w:rFonts w:ascii="Times New Roman" w:eastAsia="Times New Roman" w:hAnsi="Times New Roman" w:cs="Times New Roman"/>
          <w:b/>
          <w:bCs/>
          <w:color w:val="000000"/>
          <w:sz w:val="28"/>
          <w:szCs w:val="28"/>
          <w:lang w:eastAsia="uk-UA"/>
        </w:rPr>
        <w:t>-виробничі роботи:</w:t>
      </w:r>
      <w:r w:rsidRPr="005E0E7D">
        <w:rPr>
          <w:rFonts w:ascii="Times New Roman" w:eastAsia="Times New Roman" w:hAnsi="Times New Roman" w:cs="Times New Roman"/>
          <w:color w:val="000000"/>
          <w:sz w:val="28"/>
          <w:szCs w:val="28"/>
          <w:lang w:eastAsia="uk-UA"/>
        </w:rPr>
        <w:t xml:space="preserve"> Виготовлення </w:t>
      </w:r>
      <w:proofErr w:type="spellStart"/>
      <w:r w:rsidRPr="005E0E7D">
        <w:rPr>
          <w:rFonts w:ascii="Times New Roman" w:eastAsia="Times New Roman" w:hAnsi="Times New Roman" w:cs="Times New Roman"/>
          <w:color w:val="000000"/>
          <w:sz w:val="28"/>
          <w:szCs w:val="28"/>
          <w:lang w:eastAsia="uk-UA"/>
        </w:rPr>
        <w:t>фотозони</w:t>
      </w:r>
      <w:proofErr w:type="spellEnd"/>
      <w:r w:rsidRPr="005E0E7D">
        <w:rPr>
          <w:rFonts w:ascii="Times New Roman" w:eastAsia="Times New Roman" w:hAnsi="Times New Roman" w:cs="Times New Roman"/>
          <w:color w:val="000000"/>
          <w:sz w:val="28"/>
          <w:szCs w:val="28"/>
          <w:lang w:eastAsia="uk-UA"/>
        </w:rPr>
        <w:t xml:space="preserve"> за дизайнерським проектом</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b/>
          <w:bCs/>
          <w:color w:val="000000"/>
          <w:sz w:val="28"/>
          <w:szCs w:val="28"/>
          <w:lang w:eastAsia="uk-UA"/>
        </w:rPr>
        <w:t>Навчально-матеріальне оснащення уроку:</w:t>
      </w:r>
      <w:r w:rsidR="00AD779D">
        <w:rPr>
          <w:rFonts w:ascii="Times New Roman" w:eastAsia="Times New Roman" w:hAnsi="Times New Roman" w:cs="Times New Roman"/>
          <w:b/>
          <w:bCs/>
          <w:color w:val="000000"/>
          <w:sz w:val="28"/>
          <w:szCs w:val="28"/>
          <w:lang w:eastAsia="uk-UA"/>
        </w:rPr>
        <w:t xml:space="preserve"> </w:t>
      </w:r>
      <w:proofErr w:type="spellStart"/>
      <w:r w:rsidRPr="005E0E7D">
        <w:rPr>
          <w:rFonts w:ascii="Times New Roman" w:eastAsia="Times New Roman" w:hAnsi="Times New Roman" w:cs="Times New Roman"/>
          <w:color w:val="000000"/>
          <w:sz w:val="28"/>
          <w:szCs w:val="28"/>
          <w:lang w:eastAsia="uk-UA"/>
        </w:rPr>
        <w:t>гвинтоверт</w:t>
      </w:r>
      <w:proofErr w:type="spellEnd"/>
      <w:r w:rsidRPr="005E0E7D">
        <w:rPr>
          <w:rFonts w:ascii="Times New Roman" w:eastAsia="Times New Roman" w:hAnsi="Times New Roman" w:cs="Times New Roman"/>
          <w:color w:val="000000"/>
          <w:sz w:val="28"/>
          <w:szCs w:val="28"/>
          <w:lang w:eastAsia="uk-UA"/>
        </w:rPr>
        <w:t xml:space="preserve">, ножиці по металу, рулетка, рівень, </w:t>
      </w:r>
      <w:proofErr w:type="spellStart"/>
      <w:r w:rsidRPr="005E0E7D">
        <w:rPr>
          <w:rFonts w:ascii="Times New Roman" w:eastAsia="Times New Roman" w:hAnsi="Times New Roman" w:cs="Times New Roman"/>
          <w:color w:val="000000"/>
          <w:sz w:val="28"/>
          <w:szCs w:val="28"/>
          <w:lang w:eastAsia="uk-UA"/>
        </w:rPr>
        <w:t>відбивочний</w:t>
      </w:r>
      <w:proofErr w:type="spellEnd"/>
      <w:r w:rsidRPr="005E0E7D">
        <w:rPr>
          <w:rFonts w:ascii="Times New Roman" w:eastAsia="Times New Roman" w:hAnsi="Times New Roman" w:cs="Times New Roman"/>
          <w:color w:val="000000"/>
          <w:sz w:val="28"/>
          <w:szCs w:val="28"/>
          <w:lang w:eastAsia="uk-UA"/>
        </w:rPr>
        <w:t xml:space="preserve"> шнур, маркер, профілі CW та UW, гвинти 9,5; 35, проект дверного отвору, його креслення.</w:t>
      </w:r>
    </w:p>
    <w:p w:rsidR="005E0E7D" w:rsidRPr="005E0E7D" w:rsidRDefault="005E0E7D" w:rsidP="00C22040">
      <w:pPr>
        <w:spacing w:after="0" w:line="360" w:lineRule="auto"/>
        <w:rPr>
          <w:rFonts w:ascii="Times New Roman" w:eastAsia="Times New Roman" w:hAnsi="Times New Roman" w:cs="Times New Roman"/>
          <w:sz w:val="24"/>
          <w:szCs w:val="24"/>
          <w:lang w:eastAsia="uk-UA"/>
        </w:rPr>
      </w:pPr>
    </w:p>
    <w:p w:rsidR="005E0E7D" w:rsidRPr="005E0E7D" w:rsidRDefault="005E0E7D" w:rsidP="00C22040">
      <w:pPr>
        <w:spacing w:after="0" w:line="360" w:lineRule="auto"/>
        <w:ind w:left="-2" w:hanging="3"/>
        <w:jc w:val="center"/>
        <w:rPr>
          <w:rFonts w:ascii="Times New Roman" w:eastAsia="Times New Roman" w:hAnsi="Times New Roman" w:cs="Times New Roman"/>
          <w:sz w:val="24"/>
          <w:szCs w:val="24"/>
          <w:lang w:eastAsia="uk-UA"/>
        </w:rPr>
      </w:pPr>
      <w:r w:rsidRPr="005E0E7D">
        <w:rPr>
          <w:rFonts w:ascii="Times New Roman" w:eastAsia="Times New Roman" w:hAnsi="Times New Roman" w:cs="Times New Roman"/>
          <w:b/>
          <w:bCs/>
          <w:color w:val="000000"/>
          <w:sz w:val="28"/>
          <w:szCs w:val="28"/>
          <w:u w:val="single"/>
          <w:lang w:eastAsia="uk-UA"/>
        </w:rPr>
        <w:t>Хід уроку</w:t>
      </w:r>
    </w:p>
    <w:p w:rsidR="005E0E7D" w:rsidRPr="00AD779D" w:rsidRDefault="005E0E7D" w:rsidP="00C22040">
      <w:pPr>
        <w:pStyle w:val="a4"/>
        <w:numPr>
          <w:ilvl w:val="0"/>
          <w:numId w:val="15"/>
        </w:numPr>
        <w:spacing w:after="0" w:line="360" w:lineRule="auto"/>
        <w:jc w:val="both"/>
        <w:textAlignment w:val="baseline"/>
        <w:rPr>
          <w:rFonts w:ascii="Times New Roman" w:eastAsia="Times New Roman" w:hAnsi="Times New Roman" w:cs="Times New Roman"/>
          <w:b/>
          <w:bCs/>
          <w:color w:val="000000"/>
          <w:sz w:val="28"/>
          <w:szCs w:val="28"/>
          <w:lang w:eastAsia="uk-UA"/>
        </w:rPr>
      </w:pPr>
      <w:proofErr w:type="spellStart"/>
      <w:r w:rsidRPr="00AD779D">
        <w:rPr>
          <w:rFonts w:ascii="Times New Roman" w:eastAsia="Times New Roman" w:hAnsi="Times New Roman" w:cs="Times New Roman"/>
          <w:color w:val="000000"/>
          <w:sz w:val="28"/>
          <w:szCs w:val="28"/>
          <w:lang w:eastAsia="uk-UA"/>
        </w:rPr>
        <w:t>Організаційна</w:t>
      </w:r>
      <w:proofErr w:type="spellEnd"/>
      <w:r w:rsidRPr="00AD779D">
        <w:rPr>
          <w:rFonts w:ascii="Times New Roman" w:eastAsia="Times New Roman" w:hAnsi="Times New Roman" w:cs="Times New Roman"/>
          <w:color w:val="000000"/>
          <w:sz w:val="28"/>
          <w:szCs w:val="28"/>
          <w:lang w:eastAsia="uk-UA"/>
        </w:rPr>
        <w:t xml:space="preserve"> </w:t>
      </w:r>
      <w:proofErr w:type="spellStart"/>
      <w:r w:rsidRPr="00AD779D">
        <w:rPr>
          <w:rFonts w:ascii="Times New Roman" w:eastAsia="Times New Roman" w:hAnsi="Times New Roman" w:cs="Times New Roman"/>
          <w:color w:val="000000"/>
          <w:sz w:val="28"/>
          <w:szCs w:val="28"/>
          <w:lang w:eastAsia="uk-UA"/>
        </w:rPr>
        <w:t>частина</w:t>
      </w:r>
      <w:proofErr w:type="spellEnd"/>
      <w:r w:rsidRPr="00AD779D">
        <w:rPr>
          <w:rFonts w:ascii="Times New Roman" w:eastAsia="Times New Roman" w:hAnsi="Times New Roman" w:cs="Times New Roman"/>
          <w:color w:val="000000"/>
          <w:sz w:val="28"/>
          <w:szCs w:val="28"/>
          <w:lang w:eastAsia="uk-UA"/>
        </w:rPr>
        <w:t xml:space="preserve"> – 5 хвилин</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1. Перевірка учнів за списком</w:t>
      </w:r>
    </w:p>
    <w:p w:rsidR="00AD779D" w:rsidRDefault="005E0E7D" w:rsidP="00C22040">
      <w:pPr>
        <w:spacing w:after="0" w:line="360" w:lineRule="auto"/>
        <w:ind w:left="-2" w:hanging="3"/>
        <w:jc w:val="both"/>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2.  Перевірка зовнішнього виду</w:t>
      </w:r>
    </w:p>
    <w:p w:rsidR="005E0E7D" w:rsidRPr="00AD779D" w:rsidRDefault="00AD779D" w:rsidP="00C22040">
      <w:pPr>
        <w:spacing w:after="0" w:line="360" w:lineRule="auto"/>
        <w:ind w:left="-2" w:hanging="3"/>
        <w:jc w:val="both"/>
        <w:rPr>
          <w:rFonts w:ascii="Times New Roman" w:eastAsia="Times New Roman" w:hAnsi="Times New Roman" w:cs="Times New Roman"/>
          <w:color w:val="000000"/>
          <w:sz w:val="28"/>
          <w:szCs w:val="28"/>
          <w:lang w:eastAsia="uk-UA"/>
        </w:rPr>
      </w:pPr>
      <w:r w:rsidRPr="00AD779D">
        <w:rPr>
          <w:rFonts w:ascii="Times New Roman" w:eastAsia="Times New Roman" w:hAnsi="Times New Roman" w:cs="Times New Roman"/>
          <w:b/>
          <w:color w:val="000000"/>
          <w:sz w:val="28"/>
          <w:szCs w:val="28"/>
          <w:lang w:eastAsia="uk-UA"/>
        </w:rPr>
        <w:t xml:space="preserve">     ІІ.</w:t>
      </w:r>
      <w:r>
        <w:rPr>
          <w:rFonts w:ascii="Times New Roman" w:eastAsia="Times New Roman" w:hAnsi="Times New Roman" w:cs="Times New Roman"/>
          <w:b/>
          <w:color w:val="000000"/>
          <w:sz w:val="28"/>
          <w:szCs w:val="28"/>
          <w:lang w:eastAsia="uk-UA"/>
        </w:rPr>
        <w:t xml:space="preserve"> </w:t>
      </w:r>
      <w:r w:rsidR="005E0E7D" w:rsidRPr="00AD779D">
        <w:rPr>
          <w:rFonts w:ascii="Times New Roman" w:eastAsia="Times New Roman" w:hAnsi="Times New Roman" w:cs="Times New Roman"/>
          <w:color w:val="000000"/>
          <w:sz w:val="28"/>
          <w:szCs w:val="28"/>
          <w:lang w:eastAsia="uk-UA"/>
        </w:rPr>
        <w:t>Ввідний інструктаж – 30-40 хвилин</w:t>
      </w:r>
    </w:p>
    <w:p w:rsidR="005E0E7D" w:rsidRPr="005E0E7D" w:rsidRDefault="005E0E7D" w:rsidP="00C22040">
      <w:pPr>
        <w:numPr>
          <w:ilvl w:val="0"/>
          <w:numId w:val="3"/>
        </w:numPr>
        <w:spacing w:after="0" w:line="360" w:lineRule="auto"/>
        <w:ind w:left="358"/>
        <w:jc w:val="both"/>
        <w:textAlignment w:val="baseline"/>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Повідомлення теми та цілі уроку</w:t>
      </w:r>
    </w:p>
    <w:p w:rsidR="005E0E7D" w:rsidRPr="005E0E7D" w:rsidRDefault="005E0E7D" w:rsidP="00C22040">
      <w:pPr>
        <w:numPr>
          <w:ilvl w:val="0"/>
          <w:numId w:val="3"/>
        </w:numPr>
        <w:spacing w:after="0" w:line="360" w:lineRule="auto"/>
        <w:ind w:left="358"/>
        <w:jc w:val="both"/>
        <w:textAlignment w:val="baseline"/>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Інструктування учнів по матеріалу уроку</w:t>
      </w:r>
    </w:p>
    <w:p w:rsidR="005E0E7D" w:rsidRPr="005E0E7D" w:rsidRDefault="005E0E7D" w:rsidP="00C22040">
      <w:pPr>
        <w:numPr>
          <w:ilvl w:val="0"/>
          <w:numId w:val="4"/>
        </w:numPr>
        <w:spacing w:after="0" w:line="360" w:lineRule="auto"/>
        <w:ind w:left="358"/>
        <w:jc w:val="both"/>
        <w:textAlignment w:val="baseline"/>
        <w:rPr>
          <w:rFonts w:ascii="Calibri" w:eastAsia="Times New Roman" w:hAnsi="Calibri" w:cs="Calibri"/>
          <w:color w:val="000000"/>
          <w:sz w:val="28"/>
          <w:szCs w:val="28"/>
          <w:lang w:eastAsia="uk-UA"/>
        </w:rPr>
      </w:pPr>
      <w:r w:rsidRPr="005E0E7D">
        <w:rPr>
          <w:rFonts w:ascii="Times New Roman" w:eastAsia="Times New Roman" w:hAnsi="Times New Roman" w:cs="Times New Roman"/>
          <w:color w:val="000000"/>
          <w:sz w:val="28"/>
          <w:szCs w:val="28"/>
          <w:lang w:eastAsia="uk-UA"/>
        </w:rPr>
        <w:t>Пояснення матеріалу уроку:</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 xml:space="preserve">За результатами праці 4 групи вам необхідно виконати монтаж </w:t>
      </w:r>
      <w:proofErr w:type="spellStart"/>
      <w:r w:rsidRPr="005E0E7D">
        <w:rPr>
          <w:rFonts w:ascii="Times New Roman" w:eastAsia="Times New Roman" w:hAnsi="Times New Roman" w:cs="Times New Roman"/>
          <w:color w:val="000000"/>
          <w:sz w:val="28"/>
          <w:szCs w:val="28"/>
          <w:lang w:eastAsia="uk-UA"/>
        </w:rPr>
        <w:t>фотозони</w:t>
      </w:r>
      <w:proofErr w:type="spellEnd"/>
      <w:r w:rsidRPr="005E0E7D">
        <w:rPr>
          <w:rFonts w:ascii="Times New Roman" w:eastAsia="Times New Roman" w:hAnsi="Times New Roman" w:cs="Times New Roman"/>
          <w:color w:val="000000"/>
          <w:sz w:val="28"/>
          <w:szCs w:val="28"/>
          <w:lang w:eastAsia="uk-UA"/>
        </w:rPr>
        <w:t xml:space="preserve"> за дизайнерським проектом. Для цього необхідно:</w:t>
      </w:r>
    </w:p>
    <w:p w:rsidR="005E0E7D" w:rsidRPr="005E0E7D" w:rsidRDefault="005E0E7D" w:rsidP="00C22040">
      <w:pPr>
        <w:numPr>
          <w:ilvl w:val="0"/>
          <w:numId w:val="5"/>
        </w:numPr>
        <w:spacing w:after="0" w:line="360" w:lineRule="auto"/>
        <w:ind w:left="358"/>
        <w:jc w:val="both"/>
        <w:textAlignment w:val="baseline"/>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lastRenderedPageBreak/>
        <w:t>Вибрати експерта, який буде контролювати якість і дотримання технології монтажу . В обов’язки якого також увійде завдання вибрати з двох бригад  найліпшу</w:t>
      </w:r>
    </w:p>
    <w:p w:rsidR="005E0E7D" w:rsidRPr="005E0E7D" w:rsidRDefault="005E0E7D" w:rsidP="00C22040">
      <w:pPr>
        <w:numPr>
          <w:ilvl w:val="0"/>
          <w:numId w:val="5"/>
        </w:numPr>
        <w:spacing w:after="0" w:line="360" w:lineRule="auto"/>
        <w:ind w:left="358"/>
        <w:jc w:val="both"/>
        <w:textAlignment w:val="baseline"/>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 xml:space="preserve">Поділитись на дві робочі групи, які будуть виконувати монтаж </w:t>
      </w:r>
      <w:proofErr w:type="spellStart"/>
      <w:r w:rsidRPr="005E0E7D">
        <w:rPr>
          <w:rFonts w:ascii="Times New Roman" w:eastAsia="Times New Roman" w:hAnsi="Times New Roman" w:cs="Times New Roman"/>
          <w:color w:val="000000"/>
          <w:sz w:val="28"/>
          <w:szCs w:val="28"/>
          <w:lang w:eastAsia="uk-UA"/>
        </w:rPr>
        <w:t>фотозони</w:t>
      </w:r>
      <w:proofErr w:type="spellEnd"/>
    </w:p>
    <w:p w:rsidR="005E0E7D" w:rsidRPr="005E0E7D" w:rsidRDefault="005E0E7D" w:rsidP="00C22040">
      <w:pPr>
        <w:numPr>
          <w:ilvl w:val="0"/>
          <w:numId w:val="5"/>
        </w:numPr>
        <w:spacing w:after="0" w:line="360" w:lineRule="auto"/>
        <w:ind w:left="358"/>
        <w:jc w:val="both"/>
        <w:textAlignment w:val="baseline"/>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Видача завдань</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 xml:space="preserve">Завдання: Вам необхідно виконати монтаж </w:t>
      </w:r>
      <w:proofErr w:type="spellStart"/>
      <w:r w:rsidRPr="005E0E7D">
        <w:rPr>
          <w:rFonts w:ascii="Times New Roman" w:eastAsia="Times New Roman" w:hAnsi="Times New Roman" w:cs="Times New Roman"/>
          <w:color w:val="000000"/>
          <w:sz w:val="28"/>
          <w:szCs w:val="28"/>
          <w:lang w:eastAsia="uk-UA"/>
        </w:rPr>
        <w:t>фотозони</w:t>
      </w:r>
      <w:proofErr w:type="spellEnd"/>
      <w:r w:rsidRPr="005E0E7D">
        <w:rPr>
          <w:rFonts w:ascii="Times New Roman" w:eastAsia="Times New Roman" w:hAnsi="Times New Roman" w:cs="Times New Roman"/>
          <w:color w:val="000000"/>
          <w:sz w:val="28"/>
          <w:szCs w:val="28"/>
          <w:lang w:eastAsia="uk-UA"/>
        </w:rPr>
        <w:t xml:space="preserve"> згідно проекту та кресленням.</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При цьому Вам необхідно:</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 правильно організувати робоче місце</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 дотримуватись технології монтажу:</w:t>
      </w:r>
    </w:p>
    <w:p w:rsidR="005E0E7D" w:rsidRPr="005E0E7D" w:rsidRDefault="005E0E7D" w:rsidP="00C22040">
      <w:pPr>
        <w:numPr>
          <w:ilvl w:val="0"/>
          <w:numId w:val="6"/>
        </w:numPr>
        <w:spacing w:after="0" w:line="360" w:lineRule="auto"/>
        <w:ind w:left="358"/>
        <w:jc w:val="both"/>
        <w:textAlignment w:val="baseline"/>
        <w:rPr>
          <w:rFonts w:ascii="Arial" w:eastAsia="Times New Roman" w:hAnsi="Arial" w:cs="Arial"/>
          <w:color w:val="000000"/>
          <w:sz w:val="28"/>
          <w:szCs w:val="28"/>
          <w:lang w:eastAsia="uk-UA"/>
        </w:rPr>
      </w:pPr>
      <w:r w:rsidRPr="005E0E7D">
        <w:rPr>
          <w:rFonts w:ascii="Times New Roman" w:eastAsia="Times New Roman" w:hAnsi="Times New Roman" w:cs="Times New Roman"/>
          <w:color w:val="000000"/>
          <w:sz w:val="28"/>
          <w:szCs w:val="28"/>
          <w:lang w:eastAsia="uk-UA"/>
        </w:rPr>
        <w:t>Вивчення технологічної документації</w:t>
      </w:r>
    </w:p>
    <w:p w:rsidR="005E0E7D" w:rsidRPr="005E0E7D" w:rsidRDefault="005E0E7D" w:rsidP="00C22040">
      <w:pPr>
        <w:numPr>
          <w:ilvl w:val="0"/>
          <w:numId w:val="6"/>
        </w:numPr>
        <w:spacing w:after="0" w:line="360" w:lineRule="auto"/>
        <w:ind w:left="358"/>
        <w:jc w:val="both"/>
        <w:textAlignment w:val="baseline"/>
        <w:rPr>
          <w:rFonts w:ascii="Arial" w:eastAsia="Times New Roman" w:hAnsi="Arial" w:cs="Arial"/>
          <w:color w:val="000000"/>
          <w:sz w:val="28"/>
          <w:szCs w:val="28"/>
          <w:lang w:eastAsia="uk-UA"/>
        </w:rPr>
      </w:pPr>
      <w:r w:rsidRPr="005E0E7D">
        <w:rPr>
          <w:rFonts w:ascii="Times New Roman" w:eastAsia="Times New Roman" w:hAnsi="Times New Roman" w:cs="Times New Roman"/>
          <w:color w:val="000000"/>
          <w:sz w:val="28"/>
          <w:szCs w:val="28"/>
          <w:lang w:eastAsia="uk-UA"/>
        </w:rPr>
        <w:t>Виконання розмітки</w:t>
      </w:r>
    </w:p>
    <w:p w:rsidR="005E0E7D" w:rsidRPr="005E0E7D" w:rsidRDefault="005E0E7D" w:rsidP="00C22040">
      <w:pPr>
        <w:numPr>
          <w:ilvl w:val="0"/>
          <w:numId w:val="6"/>
        </w:numPr>
        <w:spacing w:after="0" w:line="360" w:lineRule="auto"/>
        <w:ind w:left="358"/>
        <w:jc w:val="both"/>
        <w:textAlignment w:val="baseline"/>
        <w:rPr>
          <w:rFonts w:ascii="Arial" w:eastAsia="Times New Roman" w:hAnsi="Arial" w:cs="Arial"/>
          <w:color w:val="000000"/>
          <w:sz w:val="28"/>
          <w:szCs w:val="28"/>
          <w:lang w:eastAsia="uk-UA"/>
        </w:rPr>
      </w:pPr>
      <w:r w:rsidRPr="005E0E7D">
        <w:rPr>
          <w:rFonts w:ascii="Times New Roman" w:eastAsia="Times New Roman" w:hAnsi="Times New Roman" w:cs="Times New Roman"/>
          <w:color w:val="000000"/>
          <w:sz w:val="28"/>
          <w:szCs w:val="28"/>
          <w:lang w:eastAsia="uk-UA"/>
        </w:rPr>
        <w:t>Монтаж каркасу</w:t>
      </w:r>
    </w:p>
    <w:p w:rsidR="005E0E7D" w:rsidRPr="005E0E7D" w:rsidRDefault="005E0E7D" w:rsidP="00C22040">
      <w:pPr>
        <w:numPr>
          <w:ilvl w:val="0"/>
          <w:numId w:val="6"/>
        </w:numPr>
        <w:spacing w:after="0" w:line="360" w:lineRule="auto"/>
        <w:ind w:left="358"/>
        <w:jc w:val="both"/>
        <w:textAlignment w:val="baseline"/>
        <w:rPr>
          <w:rFonts w:ascii="Arial" w:eastAsia="Times New Roman" w:hAnsi="Arial" w:cs="Arial"/>
          <w:color w:val="000000"/>
          <w:sz w:val="28"/>
          <w:szCs w:val="28"/>
          <w:lang w:eastAsia="uk-UA"/>
        </w:rPr>
      </w:pPr>
      <w:r w:rsidRPr="005E0E7D">
        <w:rPr>
          <w:rFonts w:ascii="Times New Roman" w:eastAsia="Times New Roman" w:hAnsi="Times New Roman" w:cs="Times New Roman"/>
          <w:color w:val="000000"/>
          <w:sz w:val="28"/>
          <w:szCs w:val="28"/>
          <w:lang w:eastAsia="uk-UA"/>
        </w:rPr>
        <w:t>Виготовлення додаткових елементів декору та підготовка необхідних інструментів та матеріалів</w:t>
      </w:r>
    </w:p>
    <w:p w:rsidR="005E0E7D" w:rsidRPr="005E0E7D" w:rsidRDefault="005E0E7D" w:rsidP="00C22040">
      <w:pPr>
        <w:numPr>
          <w:ilvl w:val="0"/>
          <w:numId w:val="6"/>
        </w:numPr>
        <w:spacing w:after="0" w:line="360" w:lineRule="auto"/>
        <w:ind w:left="358"/>
        <w:jc w:val="both"/>
        <w:textAlignment w:val="baseline"/>
        <w:rPr>
          <w:rFonts w:ascii="Arial" w:eastAsia="Times New Roman" w:hAnsi="Arial" w:cs="Arial"/>
          <w:color w:val="000000"/>
          <w:sz w:val="28"/>
          <w:szCs w:val="28"/>
          <w:lang w:eastAsia="uk-UA"/>
        </w:rPr>
      </w:pPr>
      <w:r w:rsidRPr="005E0E7D">
        <w:rPr>
          <w:rFonts w:ascii="Times New Roman" w:eastAsia="Times New Roman" w:hAnsi="Times New Roman" w:cs="Times New Roman"/>
          <w:color w:val="000000"/>
          <w:sz w:val="28"/>
          <w:szCs w:val="28"/>
          <w:lang w:eastAsia="uk-UA"/>
        </w:rPr>
        <w:t xml:space="preserve">Оздоблення </w:t>
      </w:r>
      <w:proofErr w:type="spellStart"/>
      <w:r w:rsidRPr="005E0E7D">
        <w:rPr>
          <w:rFonts w:ascii="Times New Roman" w:eastAsia="Times New Roman" w:hAnsi="Times New Roman" w:cs="Times New Roman"/>
          <w:color w:val="000000"/>
          <w:sz w:val="28"/>
          <w:szCs w:val="28"/>
          <w:lang w:eastAsia="uk-UA"/>
        </w:rPr>
        <w:t>фотозони</w:t>
      </w:r>
      <w:proofErr w:type="spellEnd"/>
      <w:r w:rsidRPr="005E0E7D">
        <w:rPr>
          <w:rFonts w:ascii="Times New Roman" w:eastAsia="Times New Roman" w:hAnsi="Times New Roman" w:cs="Times New Roman"/>
          <w:color w:val="000000"/>
          <w:sz w:val="28"/>
          <w:szCs w:val="28"/>
          <w:lang w:eastAsia="uk-UA"/>
        </w:rPr>
        <w:t xml:space="preserve"> згідно дизайнерського задуму</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 дотримуватись правил техніки безпеки</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 перевірити якість виконання монтажу</w:t>
      </w:r>
    </w:p>
    <w:p w:rsidR="005E0E7D" w:rsidRPr="005E0E7D" w:rsidRDefault="005E0E7D" w:rsidP="00C22040">
      <w:pPr>
        <w:numPr>
          <w:ilvl w:val="0"/>
          <w:numId w:val="7"/>
        </w:numPr>
        <w:spacing w:after="0" w:line="360" w:lineRule="auto"/>
        <w:ind w:left="358"/>
        <w:jc w:val="both"/>
        <w:textAlignment w:val="baseline"/>
        <w:rPr>
          <w:rFonts w:ascii="Times New Roman" w:eastAsia="Times New Roman" w:hAnsi="Times New Roman" w:cs="Times New Roman"/>
          <w:b/>
          <w:bCs/>
          <w:color w:val="000000"/>
          <w:sz w:val="28"/>
          <w:szCs w:val="28"/>
          <w:lang w:eastAsia="uk-UA"/>
        </w:rPr>
      </w:pPr>
      <w:r w:rsidRPr="005E0E7D">
        <w:rPr>
          <w:rFonts w:ascii="Times New Roman" w:eastAsia="Times New Roman" w:hAnsi="Times New Roman" w:cs="Times New Roman"/>
          <w:color w:val="000000"/>
          <w:sz w:val="28"/>
          <w:szCs w:val="28"/>
          <w:lang w:eastAsia="uk-UA"/>
        </w:rPr>
        <w:t>Поточний інструктаж та самостійне виконання завдання – 5 год.</w:t>
      </w:r>
    </w:p>
    <w:p w:rsidR="005E0E7D" w:rsidRPr="005E0E7D" w:rsidRDefault="005E0E7D" w:rsidP="00C22040">
      <w:pPr>
        <w:numPr>
          <w:ilvl w:val="0"/>
          <w:numId w:val="8"/>
        </w:numPr>
        <w:spacing w:after="0" w:line="360" w:lineRule="auto"/>
        <w:ind w:left="358"/>
        <w:jc w:val="both"/>
        <w:textAlignment w:val="baseline"/>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обхід робочих місць з метою перевірки:</w:t>
      </w:r>
    </w:p>
    <w:p w:rsidR="005E0E7D" w:rsidRPr="005E0E7D" w:rsidRDefault="005E0E7D" w:rsidP="00C22040">
      <w:pPr>
        <w:numPr>
          <w:ilvl w:val="0"/>
          <w:numId w:val="9"/>
        </w:numPr>
        <w:spacing w:after="0" w:line="360" w:lineRule="auto"/>
        <w:ind w:left="358"/>
        <w:jc w:val="both"/>
        <w:textAlignment w:val="baseline"/>
        <w:rPr>
          <w:rFonts w:ascii="Calibri" w:eastAsia="Times New Roman" w:hAnsi="Calibri" w:cs="Calibri"/>
          <w:color w:val="000000"/>
          <w:sz w:val="28"/>
          <w:szCs w:val="28"/>
          <w:lang w:eastAsia="uk-UA"/>
        </w:rPr>
      </w:pPr>
      <w:r w:rsidRPr="005E0E7D">
        <w:rPr>
          <w:rFonts w:ascii="Times New Roman" w:eastAsia="Times New Roman" w:hAnsi="Times New Roman" w:cs="Times New Roman"/>
          <w:color w:val="000000"/>
          <w:sz w:val="28"/>
          <w:szCs w:val="28"/>
          <w:lang w:eastAsia="uk-UA"/>
        </w:rPr>
        <w:t>правильної організації робочих місць;</w:t>
      </w:r>
    </w:p>
    <w:p w:rsidR="005E0E7D" w:rsidRPr="005E0E7D" w:rsidRDefault="005E0E7D" w:rsidP="00C22040">
      <w:pPr>
        <w:numPr>
          <w:ilvl w:val="0"/>
          <w:numId w:val="9"/>
        </w:numPr>
        <w:spacing w:after="0" w:line="360" w:lineRule="auto"/>
        <w:ind w:left="358"/>
        <w:jc w:val="both"/>
        <w:textAlignment w:val="baseline"/>
        <w:rPr>
          <w:rFonts w:ascii="Calibri" w:eastAsia="Times New Roman" w:hAnsi="Calibri" w:cs="Calibri"/>
          <w:color w:val="000000"/>
          <w:sz w:val="28"/>
          <w:szCs w:val="28"/>
          <w:lang w:eastAsia="uk-UA"/>
        </w:rPr>
      </w:pPr>
      <w:r w:rsidRPr="005E0E7D">
        <w:rPr>
          <w:rFonts w:ascii="Times New Roman" w:eastAsia="Times New Roman" w:hAnsi="Times New Roman" w:cs="Times New Roman"/>
          <w:color w:val="000000"/>
          <w:sz w:val="28"/>
          <w:szCs w:val="28"/>
          <w:lang w:eastAsia="uk-UA"/>
        </w:rPr>
        <w:t>правильності виконання прийомів;</w:t>
      </w:r>
    </w:p>
    <w:p w:rsidR="005E0E7D" w:rsidRPr="005E0E7D" w:rsidRDefault="005E0E7D" w:rsidP="00C22040">
      <w:pPr>
        <w:numPr>
          <w:ilvl w:val="0"/>
          <w:numId w:val="9"/>
        </w:numPr>
        <w:spacing w:after="0" w:line="360" w:lineRule="auto"/>
        <w:ind w:left="358"/>
        <w:jc w:val="both"/>
        <w:textAlignment w:val="baseline"/>
        <w:rPr>
          <w:rFonts w:ascii="Calibri" w:eastAsia="Times New Roman" w:hAnsi="Calibri" w:cs="Calibri"/>
          <w:color w:val="000000"/>
          <w:sz w:val="28"/>
          <w:szCs w:val="28"/>
          <w:lang w:eastAsia="uk-UA"/>
        </w:rPr>
      </w:pPr>
      <w:r w:rsidRPr="005E0E7D">
        <w:rPr>
          <w:rFonts w:ascii="Times New Roman" w:eastAsia="Times New Roman" w:hAnsi="Times New Roman" w:cs="Times New Roman"/>
          <w:color w:val="000000"/>
          <w:sz w:val="28"/>
          <w:szCs w:val="28"/>
          <w:lang w:eastAsia="uk-UA"/>
        </w:rPr>
        <w:t>якісного виконання завдання, вміння виправляти помилки;</w:t>
      </w:r>
    </w:p>
    <w:p w:rsidR="005E0E7D" w:rsidRPr="005E0E7D" w:rsidRDefault="005E0E7D" w:rsidP="00C22040">
      <w:pPr>
        <w:numPr>
          <w:ilvl w:val="0"/>
          <w:numId w:val="9"/>
        </w:numPr>
        <w:spacing w:after="0" w:line="360" w:lineRule="auto"/>
        <w:ind w:left="358"/>
        <w:jc w:val="both"/>
        <w:textAlignment w:val="baseline"/>
        <w:rPr>
          <w:rFonts w:ascii="Calibri" w:eastAsia="Times New Roman" w:hAnsi="Calibri" w:cs="Calibri"/>
          <w:color w:val="000000"/>
          <w:sz w:val="28"/>
          <w:szCs w:val="28"/>
          <w:lang w:eastAsia="uk-UA"/>
        </w:rPr>
      </w:pPr>
      <w:r w:rsidRPr="005E0E7D">
        <w:rPr>
          <w:rFonts w:ascii="Times New Roman" w:eastAsia="Times New Roman" w:hAnsi="Times New Roman" w:cs="Times New Roman"/>
          <w:color w:val="000000"/>
          <w:sz w:val="28"/>
          <w:szCs w:val="28"/>
          <w:lang w:eastAsia="uk-UA"/>
        </w:rPr>
        <w:t>дотримання правил ТБ;</w:t>
      </w:r>
    </w:p>
    <w:p w:rsidR="005E0E7D" w:rsidRPr="005E0E7D" w:rsidRDefault="005E0E7D" w:rsidP="00C22040">
      <w:pPr>
        <w:numPr>
          <w:ilvl w:val="0"/>
          <w:numId w:val="10"/>
        </w:numPr>
        <w:spacing w:after="0" w:line="360" w:lineRule="auto"/>
        <w:jc w:val="both"/>
        <w:textAlignment w:val="baseline"/>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приймання виконаних завдань (на рівні з майстром завдання також оцінює та приймає експерт)</w:t>
      </w:r>
    </w:p>
    <w:p w:rsidR="005E0E7D" w:rsidRPr="005E0E7D" w:rsidRDefault="005E0E7D" w:rsidP="00C22040">
      <w:pPr>
        <w:numPr>
          <w:ilvl w:val="0"/>
          <w:numId w:val="11"/>
        </w:numPr>
        <w:spacing w:after="0" w:line="360" w:lineRule="auto"/>
        <w:jc w:val="both"/>
        <w:textAlignment w:val="baseline"/>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прибирання робочого місця</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b/>
          <w:bCs/>
          <w:color w:val="000000"/>
          <w:sz w:val="28"/>
          <w:szCs w:val="28"/>
          <w:lang w:eastAsia="uk-UA"/>
        </w:rPr>
        <w:t xml:space="preserve">ІV. </w:t>
      </w:r>
      <w:r w:rsidRPr="005E0E7D">
        <w:rPr>
          <w:rFonts w:ascii="Times New Roman" w:eastAsia="Times New Roman" w:hAnsi="Times New Roman" w:cs="Times New Roman"/>
          <w:color w:val="000000"/>
          <w:sz w:val="28"/>
          <w:szCs w:val="28"/>
          <w:lang w:eastAsia="uk-UA"/>
        </w:rPr>
        <w:t>Заключний інструктаж - 10 – 15 хв.</w:t>
      </w:r>
    </w:p>
    <w:p w:rsidR="005E0E7D" w:rsidRPr="005E0E7D" w:rsidRDefault="005E0E7D" w:rsidP="00C22040">
      <w:pPr>
        <w:spacing w:after="0" w:line="360" w:lineRule="auto"/>
        <w:ind w:left="-2" w:hanging="3"/>
        <w:jc w:val="both"/>
        <w:rPr>
          <w:rFonts w:ascii="Times New Roman" w:eastAsia="Times New Roman" w:hAnsi="Times New Roman" w:cs="Times New Roman"/>
          <w:sz w:val="24"/>
          <w:szCs w:val="24"/>
          <w:lang w:eastAsia="uk-UA"/>
        </w:rPr>
      </w:pPr>
      <w:r w:rsidRPr="005E0E7D">
        <w:rPr>
          <w:rFonts w:ascii="Times New Roman" w:eastAsia="Times New Roman" w:hAnsi="Times New Roman" w:cs="Times New Roman"/>
          <w:color w:val="000000"/>
          <w:sz w:val="28"/>
          <w:szCs w:val="28"/>
          <w:lang w:eastAsia="uk-UA"/>
        </w:rPr>
        <w:t>Підведення підсумків уроку</w:t>
      </w:r>
    </w:p>
    <w:p w:rsidR="00AD779D" w:rsidRDefault="005E0E7D" w:rsidP="00C22040">
      <w:pPr>
        <w:spacing w:after="0" w:line="360" w:lineRule="auto"/>
        <w:ind w:left="-2" w:hanging="3"/>
        <w:jc w:val="both"/>
        <w:rPr>
          <w:rFonts w:ascii="Times New Roman" w:eastAsia="Times New Roman" w:hAnsi="Times New Roman" w:cs="Times New Roman"/>
          <w:color w:val="000000"/>
          <w:sz w:val="28"/>
          <w:szCs w:val="28"/>
          <w:lang w:eastAsia="uk-UA"/>
        </w:rPr>
      </w:pPr>
      <w:r w:rsidRPr="005E0E7D">
        <w:rPr>
          <w:rFonts w:ascii="Times New Roman" w:eastAsia="Times New Roman" w:hAnsi="Times New Roman" w:cs="Times New Roman"/>
          <w:color w:val="000000"/>
          <w:sz w:val="28"/>
          <w:szCs w:val="28"/>
          <w:lang w:eastAsia="uk-UA"/>
        </w:rPr>
        <w:t xml:space="preserve">Експерт визначає кращу  бригаду, яка буде виконувати </w:t>
      </w:r>
      <w:proofErr w:type="spellStart"/>
      <w:r w:rsidRPr="005E0E7D">
        <w:rPr>
          <w:rFonts w:ascii="Times New Roman" w:eastAsia="Times New Roman" w:hAnsi="Times New Roman" w:cs="Times New Roman"/>
          <w:color w:val="000000"/>
          <w:sz w:val="28"/>
          <w:szCs w:val="28"/>
          <w:lang w:eastAsia="uk-UA"/>
        </w:rPr>
        <w:t>фотозону</w:t>
      </w:r>
      <w:proofErr w:type="spellEnd"/>
      <w:r w:rsidRPr="005E0E7D">
        <w:rPr>
          <w:rFonts w:ascii="Times New Roman" w:eastAsia="Times New Roman" w:hAnsi="Times New Roman" w:cs="Times New Roman"/>
          <w:color w:val="000000"/>
          <w:sz w:val="28"/>
          <w:szCs w:val="28"/>
          <w:lang w:eastAsia="uk-UA"/>
        </w:rPr>
        <w:t xml:space="preserve"> по дизайнерському проекту у замовника, та обумовлює свій в</w:t>
      </w:r>
      <w:r w:rsidR="00C22040">
        <w:rPr>
          <w:rFonts w:ascii="Times New Roman" w:eastAsia="Times New Roman" w:hAnsi="Times New Roman" w:cs="Times New Roman"/>
          <w:color w:val="000000"/>
          <w:sz w:val="28"/>
          <w:szCs w:val="28"/>
          <w:lang w:eastAsia="uk-UA"/>
        </w:rPr>
        <w:t>ибір.</w:t>
      </w:r>
    </w:p>
    <w:p w:rsidR="00CF4B5C" w:rsidRDefault="00CF4B5C" w:rsidP="00C22040">
      <w:pPr>
        <w:spacing w:after="0" w:line="360" w:lineRule="auto"/>
        <w:ind w:left="-2" w:hanging="3"/>
        <w:jc w:val="both"/>
        <w:rPr>
          <w:rFonts w:ascii="Times New Roman" w:eastAsia="Times New Roman" w:hAnsi="Times New Roman" w:cs="Times New Roman"/>
          <w:sz w:val="24"/>
          <w:szCs w:val="24"/>
          <w:lang w:eastAsia="uk-UA"/>
        </w:rPr>
      </w:pPr>
    </w:p>
    <w:p w:rsidR="004132CE" w:rsidRDefault="004132CE" w:rsidP="00C22040">
      <w:pPr>
        <w:spacing w:after="0" w:line="360" w:lineRule="auto"/>
        <w:ind w:left="-2" w:hanging="3"/>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noProof/>
          <w:sz w:val="24"/>
          <w:szCs w:val="24"/>
          <w:lang w:eastAsia="uk-UA"/>
        </w:rPr>
        <w:drawing>
          <wp:inline distT="0" distB="0" distL="0" distR="0">
            <wp:extent cx="5753100" cy="4343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e0dc6c983d6bf59ac403791fecd5f570-V.jpg"/>
                    <pic:cNvPicPr/>
                  </pic:nvPicPr>
                  <pic:blipFill rotWithShape="1">
                    <a:blip r:embed="rId6">
                      <a:extLst>
                        <a:ext uri="{28A0092B-C50C-407E-A947-70E740481C1C}">
                          <a14:useLocalDpi xmlns:a14="http://schemas.microsoft.com/office/drawing/2010/main" val="0"/>
                        </a:ext>
                      </a:extLst>
                    </a:blip>
                    <a:srcRect l="2957" t="6225" r="14410" b="9323"/>
                    <a:stretch/>
                  </pic:blipFill>
                  <pic:spPr bwMode="auto">
                    <a:xfrm>
                      <a:off x="0" y="0"/>
                      <a:ext cx="5753100" cy="4343400"/>
                    </a:xfrm>
                    <a:prstGeom prst="rect">
                      <a:avLst/>
                    </a:prstGeom>
                    <a:ln>
                      <a:noFill/>
                    </a:ln>
                    <a:extLst>
                      <a:ext uri="{53640926-AAD7-44D8-BBD7-CCE9431645EC}">
                        <a14:shadowObscured xmlns:a14="http://schemas.microsoft.com/office/drawing/2010/main"/>
                      </a:ext>
                    </a:extLst>
                  </pic:spPr>
                </pic:pic>
              </a:graphicData>
            </a:graphic>
          </wp:inline>
        </w:drawing>
      </w:r>
    </w:p>
    <w:p w:rsidR="004132CE" w:rsidRDefault="004132CE" w:rsidP="00C22040">
      <w:pPr>
        <w:spacing w:after="0" w:line="360" w:lineRule="auto"/>
        <w:ind w:left="-2" w:hanging="3"/>
        <w:jc w:val="both"/>
        <w:rPr>
          <w:rFonts w:ascii="Times New Roman" w:eastAsia="Times New Roman" w:hAnsi="Times New Roman" w:cs="Times New Roman"/>
          <w:sz w:val="24"/>
          <w:szCs w:val="24"/>
          <w:lang w:eastAsia="uk-UA"/>
        </w:rPr>
      </w:pPr>
    </w:p>
    <w:p w:rsidR="004132CE" w:rsidRPr="00C22040" w:rsidRDefault="004132CE" w:rsidP="00C22040">
      <w:pPr>
        <w:spacing w:after="0" w:line="360" w:lineRule="auto"/>
        <w:ind w:left="-2" w:hanging="3"/>
        <w:jc w:val="both"/>
        <w:rPr>
          <w:rFonts w:ascii="Times New Roman" w:eastAsia="Times New Roman" w:hAnsi="Times New Roman" w:cs="Times New Roman"/>
          <w:sz w:val="24"/>
          <w:szCs w:val="24"/>
          <w:lang w:eastAsia="uk-UA"/>
        </w:rPr>
      </w:pPr>
      <w:r>
        <w:rPr>
          <w:noProof/>
          <w:color w:val="000000"/>
          <w:sz w:val="28"/>
          <w:szCs w:val="28"/>
          <w:lang w:eastAsia="uk-UA"/>
        </w:rPr>
        <w:drawing>
          <wp:inline distT="0" distB="0" distL="114300" distR="114300" wp14:anchorId="6398F018" wp14:editId="7D3FBE94">
            <wp:extent cx="2609215" cy="4256743"/>
            <wp:effectExtent l="0" t="0" r="0" b="0"/>
            <wp:docPr id="10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2627418" cy="4286440"/>
                    </a:xfrm>
                    <a:prstGeom prst="rect">
                      <a:avLst/>
                    </a:prstGeom>
                    <a:ln/>
                  </pic:spPr>
                </pic:pic>
              </a:graphicData>
            </a:graphic>
          </wp:inline>
        </w:drawing>
      </w:r>
      <w:r>
        <w:rPr>
          <w:rFonts w:ascii="Times New Roman" w:eastAsia="Times New Roman" w:hAnsi="Times New Roman" w:cs="Times New Roman"/>
          <w:sz w:val="24"/>
          <w:szCs w:val="24"/>
          <w:lang w:eastAsia="uk-UA"/>
        </w:rPr>
        <w:t xml:space="preserve">             </w:t>
      </w:r>
      <w:r w:rsidRPr="001C7ADD">
        <w:rPr>
          <w:noProof/>
          <w:color w:val="000000"/>
          <w:sz w:val="28"/>
          <w:szCs w:val="28"/>
          <w:lang w:eastAsia="uk-UA"/>
        </w:rPr>
        <w:drawing>
          <wp:inline distT="0" distB="0" distL="114300" distR="114300" wp14:anchorId="1C728187" wp14:editId="6FDFDEEC">
            <wp:extent cx="2838450" cy="4219575"/>
            <wp:effectExtent l="0" t="0" r="0" b="0"/>
            <wp:docPr id="10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7" cstate="print"/>
                    <a:srcRect l="12866"/>
                    <a:stretch/>
                  </pic:blipFill>
                  <pic:spPr bwMode="auto">
                    <a:xfrm>
                      <a:off x="0" y="0"/>
                      <a:ext cx="2838450" cy="4219575"/>
                    </a:xfrm>
                    <a:prstGeom prst="rect">
                      <a:avLst/>
                    </a:prstGeom>
                    <a:ln>
                      <a:noFill/>
                    </a:ln>
                    <a:extLst>
                      <a:ext uri="{53640926-AAD7-44D8-BBD7-CCE9431645EC}">
                        <a14:shadowObscured xmlns:a14="http://schemas.microsoft.com/office/drawing/2010/main"/>
                      </a:ext>
                    </a:extLst>
                  </pic:spPr>
                </pic:pic>
              </a:graphicData>
            </a:graphic>
          </wp:inline>
        </w:drawing>
      </w:r>
    </w:p>
    <w:p w:rsidR="004132CE" w:rsidRDefault="004132CE" w:rsidP="008E5568">
      <w:pPr>
        <w:spacing w:after="0" w:line="240" w:lineRule="auto"/>
        <w:ind w:firstLine="567"/>
        <w:jc w:val="center"/>
        <w:rPr>
          <w:rFonts w:ascii="Times New Roman" w:eastAsia="Times New Roman" w:hAnsi="Times New Roman" w:cs="Times New Roman"/>
          <w:b/>
          <w:color w:val="000000"/>
          <w:sz w:val="32"/>
          <w:szCs w:val="32"/>
          <w:lang w:val="ru-RU" w:eastAsia="ru-RU"/>
        </w:rPr>
      </w:pPr>
    </w:p>
    <w:p w:rsidR="004132CE" w:rsidRDefault="004132CE" w:rsidP="008E5568">
      <w:pPr>
        <w:spacing w:after="0" w:line="240" w:lineRule="auto"/>
        <w:ind w:firstLine="567"/>
        <w:jc w:val="center"/>
        <w:rPr>
          <w:rFonts w:ascii="Times New Roman" w:eastAsia="Times New Roman" w:hAnsi="Times New Roman" w:cs="Times New Roman"/>
          <w:b/>
          <w:color w:val="000000"/>
          <w:sz w:val="32"/>
          <w:szCs w:val="32"/>
          <w:lang w:val="ru-RU" w:eastAsia="ru-RU"/>
        </w:rPr>
      </w:pPr>
    </w:p>
    <w:p w:rsidR="008E5568" w:rsidRPr="008E5568" w:rsidRDefault="008E5568" w:rsidP="008E5568">
      <w:pPr>
        <w:spacing w:after="0" w:line="240" w:lineRule="auto"/>
        <w:ind w:firstLine="567"/>
        <w:jc w:val="center"/>
        <w:rPr>
          <w:rFonts w:ascii="Times New Roman" w:eastAsia="Times New Roman" w:hAnsi="Times New Roman" w:cs="Times New Roman"/>
          <w:b/>
          <w:color w:val="000000"/>
          <w:sz w:val="32"/>
          <w:szCs w:val="32"/>
          <w:lang w:val="ru-RU" w:eastAsia="ru-RU"/>
        </w:rPr>
      </w:pPr>
      <w:r w:rsidRPr="008E5568">
        <w:rPr>
          <w:rFonts w:ascii="Times New Roman" w:eastAsia="Times New Roman" w:hAnsi="Times New Roman" w:cs="Times New Roman"/>
          <w:b/>
          <w:color w:val="000000"/>
          <w:sz w:val="32"/>
          <w:szCs w:val="32"/>
          <w:lang w:val="ru-RU" w:eastAsia="ru-RU"/>
        </w:rPr>
        <w:t>Конспект уроку</w:t>
      </w:r>
    </w:p>
    <w:p w:rsidR="008E5568" w:rsidRDefault="008E5568" w:rsidP="008E5568">
      <w:pPr>
        <w:spacing w:after="0" w:line="240" w:lineRule="auto"/>
        <w:ind w:firstLine="567"/>
        <w:jc w:val="both"/>
        <w:rPr>
          <w:rFonts w:ascii="Arial" w:eastAsia="Times New Roman" w:hAnsi="Arial" w:cs="Arial"/>
          <w:color w:val="000000"/>
          <w:lang w:val="ru-RU" w:eastAsia="ru-RU"/>
        </w:rPr>
      </w:pPr>
    </w:p>
    <w:p w:rsidR="008E5568" w:rsidRPr="008E5568" w:rsidRDefault="008E5568" w:rsidP="008E5568">
      <w:pPr>
        <w:spacing w:after="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Як зробити каркас фотозони? Сьогоднішня тема не про творчість і ідеї, а про суто практичні і прикладні питання, тому як декоратор, не тільки лірик, а й фізик, і питання «куди кріпити?» і «яку основу використовувати?» йому не чужі.</w:t>
      </w:r>
    </w:p>
    <w:p w:rsidR="008E5568" w:rsidRPr="008E5568" w:rsidRDefault="008E5568" w:rsidP="008E5568">
      <w:pPr>
        <w:spacing w:after="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Отже, ось короткий огляд найпростіших і популярних варіантів каркасів для фотозон, які можна зробити своїми руками з простих і доступних матеріалів.</w:t>
      </w:r>
    </w:p>
    <w:p w:rsidR="008E5568" w:rsidRPr="008E5568" w:rsidRDefault="008E5568" w:rsidP="008E5568">
      <w:pPr>
        <w:spacing w:after="0" w:line="360" w:lineRule="auto"/>
        <w:jc w:val="both"/>
        <w:outlineLvl w:val="0"/>
        <w:rPr>
          <w:rFonts w:ascii="Times New Roman" w:eastAsia="Times New Roman" w:hAnsi="Times New Roman" w:cs="Times New Roman"/>
          <w:b/>
          <w:bCs/>
          <w:noProof/>
          <w:kern w:val="36"/>
          <w:sz w:val="28"/>
          <w:szCs w:val="28"/>
          <w:lang w:eastAsia="ru-RU"/>
        </w:rPr>
      </w:pPr>
      <w:r w:rsidRPr="008E5568">
        <w:rPr>
          <w:rFonts w:ascii="Times New Roman" w:eastAsia="Times New Roman" w:hAnsi="Times New Roman" w:cs="Times New Roman"/>
          <w:b/>
          <w:bCs/>
          <w:noProof/>
          <w:color w:val="000000"/>
          <w:kern w:val="36"/>
          <w:sz w:val="28"/>
          <w:szCs w:val="28"/>
          <w:lang w:eastAsia="ru-RU"/>
        </w:rPr>
        <w:t>Каркас фотозон. Варіанти</w:t>
      </w:r>
    </w:p>
    <w:p w:rsidR="008E5568" w:rsidRPr="008E5568" w:rsidRDefault="00C8794F" w:rsidP="00DB38A1">
      <w:pPr>
        <w:numPr>
          <w:ilvl w:val="0"/>
          <w:numId w:val="16"/>
        </w:numPr>
        <w:spacing w:before="240" w:after="240" w:line="360" w:lineRule="auto"/>
        <w:jc w:val="both"/>
        <w:textAlignment w:val="baseline"/>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uk-UA"/>
        </w:rPr>
        <w:drawing>
          <wp:anchor distT="0" distB="0" distL="114300" distR="114300" simplePos="0" relativeHeight="251659264" behindDoc="0" locked="0" layoutInCell="1" allowOverlap="1">
            <wp:simplePos x="0" y="0"/>
            <wp:positionH relativeFrom="column">
              <wp:posOffset>4183380</wp:posOffset>
            </wp:positionH>
            <wp:positionV relativeFrom="paragraph">
              <wp:posOffset>3649980</wp:posOffset>
            </wp:positionV>
            <wp:extent cx="1950085" cy="2179955"/>
            <wp:effectExtent l="19050" t="0" r="0" b="0"/>
            <wp:wrapSquare wrapText="bothSides"/>
            <wp:docPr id="23" name="Рисунок 3" descr="каркас для фотозоны из бр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кас для фотозоны из бруса"/>
                    <pic:cNvPicPr>
                      <a:picLocks noChangeAspect="1" noChangeArrowheads="1"/>
                    </pic:cNvPicPr>
                  </pic:nvPicPr>
                  <pic:blipFill>
                    <a:blip r:embed="rId8"/>
                    <a:srcRect/>
                    <a:stretch>
                      <a:fillRect/>
                    </a:stretch>
                  </pic:blipFill>
                  <pic:spPr bwMode="auto">
                    <a:xfrm>
                      <a:off x="0" y="0"/>
                      <a:ext cx="1950085" cy="2179955"/>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color w:val="000000"/>
          <w:sz w:val="28"/>
          <w:szCs w:val="28"/>
          <w:lang w:eastAsia="uk-UA"/>
        </w:rPr>
        <w:drawing>
          <wp:anchor distT="0" distB="0" distL="114300" distR="114300" simplePos="0" relativeHeight="251658240" behindDoc="0" locked="0" layoutInCell="1" allowOverlap="1">
            <wp:simplePos x="0" y="0"/>
            <wp:positionH relativeFrom="column">
              <wp:posOffset>173990</wp:posOffset>
            </wp:positionH>
            <wp:positionV relativeFrom="paragraph">
              <wp:posOffset>730885</wp:posOffset>
            </wp:positionV>
            <wp:extent cx="3031490" cy="2320925"/>
            <wp:effectExtent l="19050" t="0" r="0" b="0"/>
            <wp:wrapSquare wrapText="bothSides"/>
            <wp:docPr id="22" name="Рисунок 43" descr="1551436536_5c790af6304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551436536_5c790af630474.jpg"/>
                    <pic:cNvPicPr>
                      <a:picLocks noChangeAspect="1" noChangeArrowheads="1"/>
                    </pic:cNvPicPr>
                  </pic:nvPicPr>
                  <pic:blipFill>
                    <a:blip r:embed="rId9"/>
                    <a:srcRect/>
                    <a:stretch>
                      <a:fillRect/>
                    </a:stretch>
                  </pic:blipFill>
                  <pic:spPr bwMode="auto">
                    <a:xfrm>
                      <a:off x="0" y="0"/>
                      <a:ext cx="3031490" cy="2320925"/>
                    </a:xfrm>
                    <a:prstGeom prst="rect">
                      <a:avLst/>
                    </a:prstGeom>
                    <a:noFill/>
                    <a:ln w="9525">
                      <a:noFill/>
                      <a:miter lim="800000"/>
                      <a:headEnd/>
                      <a:tailEnd/>
                    </a:ln>
                  </pic:spPr>
                </pic:pic>
              </a:graphicData>
            </a:graphic>
          </wp:anchor>
        </w:drawing>
      </w:r>
      <w:r w:rsidR="008E5568" w:rsidRPr="008E5568">
        <w:rPr>
          <w:rFonts w:ascii="Times New Roman" w:eastAsia="Times New Roman" w:hAnsi="Times New Roman" w:cs="Times New Roman"/>
          <w:noProof/>
          <w:color w:val="000000"/>
          <w:sz w:val="28"/>
          <w:szCs w:val="28"/>
          <w:lang w:eastAsia="ru-RU"/>
        </w:rPr>
        <w:t>Система труб і кріплень Joker (і подібні металеві конструктиви). Цей варіант основи для банера або кріплення текстилю знайомий всім декораторам. Його головною перевагою є простота зборки, можливість заміни труб і сполучних елементів, за рахунок чого можна створювати основи різних розмірів. До недоліків я б віднесла: труднощі кріплення до металевих труб, специфічний зовнішній вигляд. Декор труб можливий тільки текстилем або банером. Для того, щоб прикріпити сучасні матеріали типу ПВХ або гуми, доведеться подумати. </w:t>
      </w:r>
    </w:p>
    <w:p w:rsidR="008E5568" w:rsidRPr="008E5568" w:rsidRDefault="008E5568" w:rsidP="008E5568">
      <w:pPr>
        <w:spacing w:after="0" w:line="360" w:lineRule="auto"/>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 2. Подібна конструкція з дерев'яних брусків не так зручна в збірці, зате володіє деякими перевагами в кріпленні: на неї можна прикручувати, прибивати і вона ще дешевша, ніж Joker.</w:t>
      </w:r>
      <w:r w:rsidR="00C8794F" w:rsidRPr="00C8794F">
        <w:rPr>
          <w:rFonts w:ascii="Times New Roman" w:eastAsia="Times New Roman" w:hAnsi="Times New Roman" w:cs="Times New Roman"/>
          <w:noProof/>
          <w:color w:val="000000"/>
          <w:sz w:val="28"/>
          <w:szCs w:val="28"/>
          <w:bdr w:val="none" w:sz="0" w:space="0" w:color="auto" w:frame="1"/>
          <w:lang w:val="ru-RU" w:eastAsia="ru-RU"/>
        </w:rPr>
        <w:t xml:space="preserve"> </w:t>
      </w:r>
      <w:r w:rsidRPr="008E5568">
        <w:rPr>
          <w:rFonts w:ascii="Times New Roman" w:eastAsia="Times New Roman" w:hAnsi="Times New Roman" w:cs="Times New Roman"/>
          <w:noProof/>
          <w:color w:val="000000"/>
          <w:sz w:val="28"/>
          <w:szCs w:val="28"/>
          <w:lang w:eastAsia="ru-RU"/>
        </w:rPr>
        <w:t xml:space="preserve"> Даний каркас фотозон є найулюбленішим і зручним для багатьох декораторів, так як можна кріпити абсолютно будь-який матеріал. </w:t>
      </w:r>
    </w:p>
    <w:p w:rsidR="008E5568" w:rsidRPr="008E5568" w:rsidRDefault="008E5568" w:rsidP="00C8794F">
      <w:pPr>
        <w:spacing w:after="0" w:line="360" w:lineRule="auto"/>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lastRenderedPageBreak/>
        <w:t>В якості підстави можна використовувати спеціально зварені металеві опори, Зацементовані форми або дерев'яні опори.</w:t>
      </w:r>
    </w:p>
    <w:p w:rsidR="008E5568" w:rsidRPr="008E5568" w:rsidRDefault="00DB38A1" w:rsidP="008E5568">
      <w:pPr>
        <w:spacing w:before="240" w:after="240" w:line="36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color w:val="000000"/>
          <w:sz w:val="28"/>
          <w:szCs w:val="28"/>
          <w:lang w:eastAsia="uk-UA"/>
        </w:rPr>
        <w:drawing>
          <wp:anchor distT="0" distB="0" distL="114300" distR="114300" simplePos="0" relativeHeight="251660288" behindDoc="0" locked="0" layoutInCell="1" allowOverlap="1">
            <wp:simplePos x="0" y="0"/>
            <wp:positionH relativeFrom="column">
              <wp:posOffset>-63500</wp:posOffset>
            </wp:positionH>
            <wp:positionV relativeFrom="paragraph">
              <wp:posOffset>535940</wp:posOffset>
            </wp:positionV>
            <wp:extent cx="2556510" cy="2505710"/>
            <wp:effectExtent l="19050" t="0" r="0" b="0"/>
            <wp:wrapSquare wrapText="bothSides"/>
            <wp:docPr id="5" name="Рисунок 5" descr="fe8d5d771332a48c94f34a992d518a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8d5d771332a48c94f34a992d518af4"/>
                    <pic:cNvPicPr>
                      <a:picLocks noChangeAspect="1" noChangeArrowheads="1"/>
                    </pic:cNvPicPr>
                  </pic:nvPicPr>
                  <pic:blipFill>
                    <a:blip r:embed="rId10"/>
                    <a:srcRect/>
                    <a:stretch>
                      <a:fillRect/>
                    </a:stretch>
                  </pic:blipFill>
                  <pic:spPr bwMode="auto">
                    <a:xfrm>
                      <a:off x="0" y="0"/>
                      <a:ext cx="2556510" cy="2505710"/>
                    </a:xfrm>
                    <a:prstGeom prst="rect">
                      <a:avLst/>
                    </a:prstGeom>
                    <a:noFill/>
                    <a:ln w="9525">
                      <a:noFill/>
                      <a:miter lim="800000"/>
                      <a:headEnd/>
                      <a:tailEnd/>
                    </a:ln>
                  </pic:spPr>
                </pic:pic>
              </a:graphicData>
            </a:graphic>
          </wp:anchor>
        </w:drawing>
      </w:r>
      <w:r w:rsidR="008E5568" w:rsidRPr="008E5568">
        <w:rPr>
          <w:rFonts w:ascii="Times New Roman" w:eastAsia="Times New Roman" w:hAnsi="Times New Roman" w:cs="Times New Roman"/>
          <w:noProof/>
          <w:color w:val="000000"/>
          <w:sz w:val="28"/>
          <w:szCs w:val="28"/>
          <w:lang w:eastAsia="ru-RU"/>
        </w:rPr>
        <w:t>3. Каркас фотозон з фанерного щита. Це досить дешевий і доступний матеріал, він легко піддається обробці, і досить міцний для неодноразового використання. З фанерного щита за допомогою лобзика можна вирізати і фігурні елементи.</w:t>
      </w:r>
    </w:p>
    <w:p w:rsidR="008E5568" w:rsidRPr="008E5568" w:rsidRDefault="008E5568" w:rsidP="008E5568">
      <w:pPr>
        <w:spacing w:before="240" w:after="24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 xml:space="preserve">Найпоширеніші стандартні листи фанери: 1525х1525мм і 2440х1220мм. Для отримання конструкції більшого розміру, листи фанери можна скріплювати між собою, використовуючи зі зворотного боку кріплення до дерев'яних брусків за допомогою шурупів. Сама основа може бути, як пофарбована, так і обклеєна, папером, тканиною, плівкою, що самоклеїться або декоративними елементами.  </w:t>
      </w:r>
    </w:p>
    <w:p w:rsidR="008E5568" w:rsidRPr="008E5568" w:rsidRDefault="008E5568" w:rsidP="008E5568">
      <w:pPr>
        <w:spacing w:before="240" w:after="240" w:line="360" w:lineRule="auto"/>
        <w:jc w:val="both"/>
        <w:rPr>
          <w:rFonts w:ascii="Times New Roman" w:eastAsia="Times New Roman" w:hAnsi="Times New Roman" w:cs="Times New Roman"/>
          <w:sz w:val="28"/>
          <w:szCs w:val="28"/>
          <w:lang w:val="ru-RU" w:eastAsia="ru-RU"/>
        </w:rPr>
      </w:pPr>
      <w:r w:rsidRPr="008E5568">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1855470" cy="2787015"/>
            <wp:effectExtent l="19050" t="0" r="0" b="0"/>
            <wp:docPr id="8" name="Рисунок 8" descr="ae8a2927903f8f374cf2bddce1d616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e8a2927903f8f374cf2bddce1d616eb"/>
                    <pic:cNvPicPr>
                      <a:picLocks noChangeAspect="1" noChangeArrowheads="1"/>
                    </pic:cNvPicPr>
                  </pic:nvPicPr>
                  <pic:blipFill>
                    <a:blip r:embed="rId11"/>
                    <a:srcRect/>
                    <a:stretch>
                      <a:fillRect/>
                    </a:stretch>
                  </pic:blipFill>
                  <pic:spPr bwMode="auto">
                    <a:xfrm>
                      <a:off x="0" y="0"/>
                      <a:ext cx="1855470" cy="2787015"/>
                    </a:xfrm>
                    <a:prstGeom prst="rect">
                      <a:avLst/>
                    </a:prstGeom>
                    <a:noFill/>
                    <a:ln w="9525">
                      <a:noFill/>
                      <a:miter lim="800000"/>
                      <a:headEnd/>
                      <a:tailEnd/>
                    </a:ln>
                  </pic:spPr>
                </pic:pic>
              </a:graphicData>
            </a:graphic>
          </wp:inline>
        </w:drawing>
      </w:r>
      <w:r w:rsidRPr="008E5568">
        <w:rPr>
          <w:rFonts w:ascii="Times New Roman" w:eastAsia="Times New Roman" w:hAnsi="Times New Roman" w:cs="Times New Roman"/>
          <w:color w:val="000000"/>
          <w:sz w:val="28"/>
          <w:szCs w:val="28"/>
          <w:lang w:val="ru-RU" w:eastAsia="ru-RU"/>
        </w:rPr>
        <w:t xml:space="preserve"> </w:t>
      </w:r>
      <w:r w:rsidRPr="008E5568">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3728085" cy="2787015"/>
            <wp:effectExtent l="19050" t="0" r="5715" b="0"/>
            <wp:docPr id="9" name="Рисунок 9" descr="9eb9f114bba47dd90107f6e56b7f67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eb9f114bba47dd90107f6e56b7f675b"/>
                    <pic:cNvPicPr>
                      <a:picLocks noChangeAspect="1" noChangeArrowheads="1"/>
                    </pic:cNvPicPr>
                  </pic:nvPicPr>
                  <pic:blipFill>
                    <a:blip r:embed="rId12"/>
                    <a:srcRect/>
                    <a:stretch>
                      <a:fillRect/>
                    </a:stretch>
                  </pic:blipFill>
                  <pic:spPr bwMode="auto">
                    <a:xfrm>
                      <a:off x="0" y="0"/>
                      <a:ext cx="3728085" cy="2787015"/>
                    </a:xfrm>
                    <a:prstGeom prst="rect">
                      <a:avLst/>
                    </a:prstGeom>
                    <a:noFill/>
                    <a:ln w="9525">
                      <a:noFill/>
                      <a:miter lim="800000"/>
                      <a:headEnd/>
                      <a:tailEnd/>
                    </a:ln>
                  </pic:spPr>
                </pic:pic>
              </a:graphicData>
            </a:graphic>
          </wp:inline>
        </w:drawing>
      </w:r>
    </w:p>
    <w:p w:rsidR="008E5568" w:rsidRPr="008E5568" w:rsidRDefault="008E5568" w:rsidP="008E5568">
      <w:pPr>
        <w:spacing w:after="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Для установки готового щита використовуються дерев'яні опори з бруса або металу.</w:t>
      </w:r>
    </w:p>
    <w:p w:rsidR="008E5568" w:rsidRPr="008E5568" w:rsidRDefault="008E5568" w:rsidP="008E5568">
      <w:pPr>
        <w:spacing w:after="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Переваги: відносно низька вартість, надійність; основний недолік - складність транспортування зважаючи на габарити і вагу.</w:t>
      </w:r>
    </w:p>
    <w:p w:rsidR="008E5568" w:rsidRPr="008E5568" w:rsidRDefault="00DB38A1" w:rsidP="00DB38A1">
      <w:pPr>
        <w:spacing w:after="0" w:line="360" w:lineRule="auto"/>
        <w:ind w:firstLine="567"/>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color w:val="000000"/>
          <w:sz w:val="28"/>
          <w:szCs w:val="28"/>
          <w:lang w:eastAsia="uk-UA"/>
        </w:rPr>
        <w:lastRenderedPageBreak/>
        <w:drawing>
          <wp:anchor distT="0" distB="0" distL="114300" distR="114300" simplePos="0" relativeHeight="251661312" behindDoc="0" locked="0" layoutInCell="1" allowOverlap="1">
            <wp:simplePos x="0" y="0"/>
            <wp:positionH relativeFrom="column">
              <wp:posOffset>15875</wp:posOffset>
            </wp:positionH>
            <wp:positionV relativeFrom="paragraph">
              <wp:posOffset>382905</wp:posOffset>
            </wp:positionV>
            <wp:extent cx="2099310" cy="2435225"/>
            <wp:effectExtent l="19050" t="0" r="0" b="0"/>
            <wp:wrapSquare wrapText="bothSides"/>
            <wp:docPr id="10" name="Рисунок 10" descr="tNb9cuweDV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Nb9cuweDVc"/>
                    <pic:cNvPicPr>
                      <a:picLocks noChangeAspect="1" noChangeArrowheads="1"/>
                    </pic:cNvPicPr>
                  </pic:nvPicPr>
                  <pic:blipFill>
                    <a:blip r:embed="rId13" cstate="print"/>
                    <a:srcRect/>
                    <a:stretch>
                      <a:fillRect/>
                    </a:stretch>
                  </pic:blipFill>
                  <pic:spPr bwMode="auto">
                    <a:xfrm>
                      <a:off x="0" y="0"/>
                      <a:ext cx="2099310" cy="2435225"/>
                    </a:xfrm>
                    <a:prstGeom prst="rect">
                      <a:avLst/>
                    </a:prstGeom>
                    <a:noFill/>
                    <a:ln w="9525">
                      <a:noFill/>
                      <a:miter lim="800000"/>
                      <a:headEnd/>
                      <a:tailEnd/>
                    </a:ln>
                  </pic:spPr>
                </pic:pic>
              </a:graphicData>
            </a:graphic>
          </wp:anchor>
        </w:drawing>
      </w:r>
      <w:r w:rsidR="008E5568" w:rsidRPr="008E5568">
        <w:rPr>
          <w:rFonts w:ascii="Times New Roman" w:eastAsia="Times New Roman" w:hAnsi="Times New Roman" w:cs="Times New Roman"/>
          <w:noProof/>
          <w:color w:val="000000"/>
          <w:sz w:val="28"/>
          <w:szCs w:val="28"/>
          <w:lang w:eastAsia="ru-RU"/>
        </w:rPr>
        <w:t>Аналогічний принцип можна використовувати, взявши за основу листи ПВХ або пінокартон, але при цьому, слід мати на увазі, що це менш міцні матеріали, а у випадку з пінокартоном, ще й досить тендітні, тому рекомендую використовувати їх тільки для невеликих об'єктів і не запускаючи їх у багаторазове застосування. Опора для установки таких легких панелей може бути виконано з труб системи джокер. Переваги: такий варіант каркасу виглядає охайно з усіх боків, тому бажано використовувати для фотозон - тантамарески.</w:t>
      </w:r>
    </w:p>
    <w:p w:rsidR="008E5568" w:rsidRPr="008E5568" w:rsidRDefault="008E5568" w:rsidP="00DB38A1">
      <w:pPr>
        <w:spacing w:before="240" w:after="24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Для отримання ефекту гладко і рівномірно натягнутого полотна і при значних розмірах фону, використовуються конструкції з дерев'яного бруса. При цьому можливі два основні варіанти каркаса: у вигляді рами, і у вигляді короба.</w:t>
      </w:r>
    </w:p>
    <w:p w:rsidR="008E5568" w:rsidRPr="008E5568" w:rsidRDefault="008E5568" w:rsidP="008E5568">
      <w:pPr>
        <w:spacing w:before="240" w:after="240" w:line="360" w:lineRule="auto"/>
        <w:jc w:val="both"/>
        <w:rPr>
          <w:rFonts w:ascii="Times New Roman" w:eastAsia="Times New Roman" w:hAnsi="Times New Roman" w:cs="Times New Roman"/>
          <w:sz w:val="28"/>
          <w:szCs w:val="28"/>
          <w:lang w:val="ru-RU" w:eastAsia="ru-RU"/>
        </w:rPr>
      </w:pPr>
      <w:r w:rsidRPr="008E5568">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3516630" cy="2663825"/>
            <wp:effectExtent l="19050" t="0" r="7620" b="0"/>
            <wp:docPr id="12" name="Рисунок 12" descr="157492559_1_1000x700_stoyka-dlya-bannera-petropavlov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57492559_1_1000x700_stoyka-dlya-bannera-petropavlovsk"/>
                    <pic:cNvPicPr>
                      <a:picLocks noChangeAspect="1" noChangeArrowheads="1"/>
                    </pic:cNvPicPr>
                  </pic:nvPicPr>
                  <pic:blipFill>
                    <a:blip r:embed="rId14"/>
                    <a:srcRect/>
                    <a:stretch>
                      <a:fillRect/>
                    </a:stretch>
                  </pic:blipFill>
                  <pic:spPr bwMode="auto">
                    <a:xfrm>
                      <a:off x="0" y="0"/>
                      <a:ext cx="3516630" cy="2663825"/>
                    </a:xfrm>
                    <a:prstGeom prst="rect">
                      <a:avLst/>
                    </a:prstGeom>
                    <a:noFill/>
                    <a:ln w="9525">
                      <a:noFill/>
                      <a:miter lim="800000"/>
                      <a:headEnd/>
                      <a:tailEnd/>
                    </a:ln>
                  </pic:spPr>
                </pic:pic>
              </a:graphicData>
            </a:graphic>
          </wp:inline>
        </w:drawing>
      </w:r>
      <w:r w:rsidRPr="008E5568">
        <w:rPr>
          <w:rFonts w:ascii="Times New Roman" w:eastAsia="Times New Roman" w:hAnsi="Times New Roman" w:cs="Times New Roman"/>
          <w:color w:val="000000"/>
          <w:sz w:val="28"/>
          <w:szCs w:val="28"/>
          <w:lang w:val="ru-RU" w:eastAsia="ru-RU"/>
        </w:rPr>
        <w:t xml:space="preserve"> </w:t>
      </w:r>
      <w:r w:rsidRPr="008E5568">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1819910" cy="2716530"/>
            <wp:effectExtent l="19050" t="0" r="8890" b="0"/>
            <wp:docPr id="13" name="Рисунок 13" descr="f9774f0b25b1950c0c3008001d9bf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9774f0b25b1950c0c3008001d9bf475"/>
                    <pic:cNvPicPr>
                      <a:picLocks noChangeAspect="1" noChangeArrowheads="1"/>
                    </pic:cNvPicPr>
                  </pic:nvPicPr>
                  <pic:blipFill>
                    <a:blip r:embed="rId15"/>
                    <a:srcRect/>
                    <a:stretch>
                      <a:fillRect/>
                    </a:stretch>
                  </pic:blipFill>
                  <pic:spPr bwMode="auto">
                    <a:xfrm>
                      <a:off x="0" y="0"/>
                      <a:ext cx="1819910" cy="2716530"/>
                    </a:xfrm>
                    <a:prstGeom prst="rect">
                      <a:avLst/>
                    </a:prstGeom>
                    <a:noFill/>
                    <a:ln w="9525">
                      <a:noFill/>
                      <a:miter lim="800000"/>
                      <a:headEnd/>
                      <a:tailEnd/>
                    </a:ln>
                  </pic:spPr>
                </pic:pic>
              </a:graphicData>
            </a:graphic>
          </wp:inline>
        </w:drawing>
      </w:r>
    </w:p>
    <w:p w:rsidR="008E5568" w:rsidRPr="008E5568" w:rsidRDefault="008E5568" w:rsidP="008E5568">
      <w:pPr>
        <w:spacing w:before="240" w:after="24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У першому варіанті, на підготовлену за заданими розмірами раму монтується полотно (тканина, банер і т.п.) за допомогою меблевого степлера, потім, конструкція встановлюється за допомогою кріплень, до стіни, стелі, за допомогою опор, або на спеціальні ферми. На відміну від джокера, на таку основу полотно можна натягнути ідеально рівно.</w:t>
      </w:r>
    </w:p>
    <w:p w:rsidR="008E5568" w:rsidRPr="008E5568" w:rsidRDefault="008E5568" w:rsidP="008E5568">
      <w:pPr>
        <w:spacing w:before="240" w:after="240" w:line="360" w:lineRule="auto"/>
        <w:jc w:val="both"/>
        <w:rPr>
          <w:rFonts w:ascii="Times New Roman" w:eastAsia="Times New Roman" w:hAnsi="Times New Roman" w:cs="Times New Roman"/>
          <w:sz w:val="28"/>
          <w:szCs w:val="28"/>
          <w:lang w:val="ru-RU" w:eastAsia="ru-RU"/>
        </w:rPr>
      </w:pPr>
      <w:r w:rsidRPr="008E5568">
        <w:rPr>
          <w:rFonts w:ascii="Times New Roman" w:eastAsia="Times New Roman" w:hAnsi="Times New Roman" w:cs="Times New Roman"/>
          <w:color w:val="000000"/>
          <w:sz w:val="28"/>
          <w:szCs w:val="28"/>
          <w:lang w:val="ru-RU" w:eastAsia="ru-RU"/>
        </w:rPr>
        <w:t> </w:t>
      </w:r>
    </w:p>
    <w:p w:rsidR="008E5568" w:rsidRPr="008E5568" w:rsidRDefault="008E5568" w:rsidP="008E5568">
      <w:pPr>
        <w:spacing w:before="240" w:after="240" w:line="360" w:lineRule="auto"/>
        <w:jc w:val="both"/>
        <w:rPr>
          <w:rFonts w:ascii="Times New Roman" w:eastAsia="Times New Roman" w:hAnsi="Times New Roman" w:cs="Times New Roman"/>
          <w:sz w:val="28"/>
          <w:szCs w:val="28"/>
          <w:lang w:val="ru-RU" w:eastAsia="ru-RU"/>
        </w:rPr>
      </w:pPr>
      <w:r w:rsidRPr="008E5568">
        <w:rPr>
          <w:rFonts w:ascii="Times New Roman" w:eastAsia="Times New Roman" w:hAnsi="Times New Roman" w:cs="Times New Roman"/>
          <w:noProof/>
          <w:color w:val="000000"/>
          <w:sz w:val="28"/>
          <w:szCs w:val="28"/>
          <w:bdr w:val="none" w:sz="0" w:space="0" w:color="auto" w:frame="1"/>
          <w:lang w:eastAsia="uk-UA"/>
        </w:rPr>
        <w:lastRenderedPageBreak/>
        <w:drawing>
          <wp:inline distT="0" distB="0" distL="0" distR="0">
            <wp:extent cx="4765675" cy="2848610"/>
            <wp:effectExtent l="19050" t="0" r="0" b="0"/>
            <wp:docPr id="14" name="Рисунок 14" descr="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л"/>
                    <pic:cNvPicPr>
                      <a:picLocks noChangeAspect="1" noChangeArrowheads="1"/>
                    </pic:cNvPicPr>
                  </pic:nvPicPr>
                  <pic:blipFill>
                    <a:blip r:embed="rId16"/>
                    <a:srcRect/>
                    <a:stretch>
                      <a:fillRect/>
                    </a:stretch>
                  </pic:blipFill>
                  <pic:spPr bwMode="auto">
                    <a:xfrm>
                      <a:off x="0" y="0"/>
                      <a:ext cx="4765675" cy="2848610"/>
                    </a:xfrm>
                    <a:prstGeom prst="rect">
                      <a:avLst/>
                    </a:prstGeom>
                    <a:noFill/>
                    <a:ln w="9525">
                      <a:noFill/>
                      <a:miter lim="800000"/>
                      <a:headEnd/>
                      <a:tailEnd/>
                    </a:ln>
                  </pic:spPr>
                </pic:pic>
              </a:graphicData>
            </a:graphic>
          </wp:inline>
        </w:drawing>
      </w:r>
    </w:p>
    <w:p w:rsidR="008E5568" w:rsidRPr="008E5568" w:rsidRDefault="008E5568" w:rsidP="00DB38A1">
      <w:pPr>
        <w:spacing w:before="240" w:after="24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Другий варіант передбачає виготовлення каркаса, який має власну стійку основу за рахунок своєї форми і не вимагає спеціальних кріплень на майданчику.</w:t>
      </w:r>
    </w:p>
    <w:p w:rsidR="008E5568" w:rsidRPr="008E5568" w:rsidRDefault="008E5568" w:rsidP="00DB38A1">
      <w:pPr>
        <w:spacing w:before="240" w:after="24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Оптимальним розміром такого елемента є каркас для фотозон з дерев'яного бруса перерізом не менше 40-50 мм зі стороною 1 м шириною, 2,2-2,5 м заввишки, і глибиною близько 30-40 см. Для створення більшого розміру фотозон використовується композиція з декількох таких панелей.</w:t>
      </w:r>
    </w:p>
    <w:p w:rsidR="008E5568" w:rsidRPr="008E5568" w:rsidRDefault="008E5568" w:rsidP="00DB38A1">
      <w:pPr>
        <w:spacing w:after="0" w:line="360" w:lineRule="auto"/>
        <w:ind w:firstLine="567"/>
        <w:jc w:val="both"/>
        <w:rPr>
          <w:rFonts w:ascii="Times New Roman" w:eastAsia="Times New Roman" w:hAnsi="Times New Roman" w:cs="Times New Roman"/>
          <w:noProof/>
          <w:sz w:val="28"/>
          <w:szCs w:val="28"/>
          <w:lang w:eastAsia="ru-RU"/>
        </w:rPr>
      </w:pPr>
      <w:r w:rsidRPr="008E5568">
        <w:rPr>
          <w:rFonts w:ascii="Times New Roman" w:eastAsia="Times New Roman" w:hAnsi="Times New Roman" w:cs="Times New Roman"/>
          <w:noProof/>
          <w:color w:val="000000"/>
          <w:sz w:val="28"/>
          <w:szCs w:val="28"/>
          <w:lang w:eastAsia="ru-RU"/>
        </w:rPr>
        <w:t>У ряді випадків буває зручним використання каркасів для фотозон за принципом ширми. Ця конструкція також може стояти самостійно, виготовляється з бруса або фанери, окремі панелі скріплюються за допомогою меблевих петель</w:t>
      </w:r>
      <w:r w:rsidR="00DB38A1">
        <w:rPr>
          <w:rFonts w:ascii="Times New Roman" w:eastAsia="Times New Roman" w:hAnsi="Times New Roman" w:cs="Times New Roman"/>
          <w:noProof/>
          <w:color w:val="000000"/>
          <w:sz w:val="28"/>
          <w:szCs w:val="28"/>
          <w:lang w:eastAsia="ru-RU"/>
        </w:rPr>
        <w:t>.</w:t>
      </w:r>
    </w:p>
    <w:p w:rsidR="008E5568" w:rsidRPr="008E5568" w:rsidRDefault="008E5568" w:rsidP="008E5568">
      <w:pPr>
        <w:spacing w:before="240" w:after="240" w:line="360" w:lineRule="auto"/>
        <w:ind w:firstLine="567"/>
        <w:jc w:val="both"/>
        <w:rPr>
          <w:rFonts w:ascii="Times New Roman" w:eastAsia="Times New Roman" w:hAnsi="Times New Roman" w:cs="Times New Roman"/>
          <w:sz w:val="28"/>
          <w:szCs w:val="28"/>
          <w:lang w:eastAsia="ru-RU"/>
        </w:rPr>
      </w:pPr>
      <w:r w:rsidRPr="008E5568">
        <w:rPr>
          <w:rFonts w:ascii="Times New Roman" w:eastAsia="Times New Roman" w:hAnsi="Times New Roman" w:cs="Times New Roman"/>
          <w:color w:val="000000"/>
          <w:sz w:val="28"/>
          <w:szCs w:val="28"/>
          <w:lang w:eastAsia="ru-RU"/>
        </w:rPr>
        <w:t>Це були найбільш пошире</w:t>
      </w:r>
      <w:r w:rsidR="00DB38A1">
        <w:rPr>
          <w:rFonts w:ascii="Times New Roman" w:eastAsia="Times New Roman" w:hAnsi="Times New Roman" w:cs="Times New Roman"/>
          <w:color w:val="000000"/>
          <w:sz w:val="28"/>
          <w:szCs w:val="28"/>
          <w:lang w:eastAsia="ru-RU"/>
        </w:rPr>
        <w:t xml:space="preserve">ні варіанти каркасів для </w:t>
      </w:r>
      <w:proofErr w:type="spellStart"/>
      <w:r w:rsidR="00DB38A1">
        <w:rPr>
          <w:rFonts w:ascii="Times New Roman" w:eastAsia="Times New Roman" w:hAnsi="Times New Roman" w:cs="Times New Roman"/>
          <w:color w:val="000000"/>
          <w:sz w:val="28"/>
          <w:szCs w:val="28"/>
          <w:lang w:eastAsia="ru-RU"/>
        </w:rPr>
        <w:t>фотозон</w:t>
      </w:r>
      <w:proofErr w:type="spellEnd"/>
      <w:r w:rsidRPr="008E5568">
        <w:rPr>
          <w:rFonts w:ascii="Times New Roman" w:eastAsia="Times New Roman" w:hAnsi="Times New Roman" w:cs="Times New Roman"/>
          <w:color w:val="000000"/>
          <w:sz w:val="28"/>
          <w:szCs w:val="28"/>
          <w:lang w:eastAsia="ru-RU"/>
        </w:rPr>
        <w:t xml:space="preserve"> і задників з доступних матеріалів і відносно легкі у виготовленні.</w:t>
      </w:r>
      <w:r w:rsidRPr="008E5568">
        <w:rPr>
          <w:rFonts w:ascii="Times New Roman" w:eastAsia="Times New Roman" w:hAnsi="Times New Roman" w:cs="Times New Roman"/>
          <w:color w:val="000000"/>
          <w:sz w:val="28"/>
          <w:szCs w:val="28"/>
          <w:lang w:val="ru-RU" w:eastAsia="ru-RU"/>
        </w:rPr>
        <w:t> </w:t>
      </w:r>
    </w:p>
    <w:p w:rsidR="008E5568" w:rsidRPr="00DB38A1" w:rsidRDefault="008E5568" w:rsidP="008E5568">
      <w:pPr>
        <w:spacing w:line="360" w:lineRule="auto"/>
        <w:jc w:val="both"/>
        <w:rPr>
          <w:rFonts w:ascii="Times New Roman" w:hAnsi="Times New Roman" w:cs="Times New Roman"/>
          <w:b/>
          <w:bCs/>
          <w:sz w:val="28"/>
          <w:szCs w:val="28"/>
          <w:bdr w:val="none" w:sz="0" w:space="0" w:color="auto" w:frame="1"/>
        </w:rPr>
      </w:pPr>
    </w:p>
    <w:p w:rsidR="008E5568" w:rsidRPr="008E5568" w:rsidRDefault="008E5568" w:rsidP="008E5568">
      <w:pPr>
        <w:spacing w:line="360" w:lineRule="auto"/>
        <w:jc w:val="both"/>
        <w:rPr>
          <w:rFonts w:ascii="Times New Roman" w:hAnsi="Times New Roman" w:cs="Times New Roman"/>
          <w:b/>
          <w:bCs/>
          <w:sz w:val="28"/>
          <w:szCs w:val="28"/>
          <w:bdr w:val="none" w:sz="0" w:space="0" w:color="auto" w:frame="1"/>
        </w:rPr>
      </w:pPr>
    </w:p>
    <w:p w:rsidR="008E5568" w:rsidRPr="008E5568" w:rsidRDefault="008E5568" w:rsidP="008E5568">
      <w:pPr>
        <w:spacing w:line="360" w:lineRule="auto"/>
        <w:jc w:val="both"/>
        <w:rPr>
          <w:rFonts w:ascii="Times New Roman" w:hAnsi="Times New Roman" w:cs="Times New Roman"/>
          <w:b/>
          <w:bCs/>
          <w:sz w:val="28"/>
          <w:szCs w:val="28"/>
          <w:bdr w:val="none" w:sz="0" w:space="0" w:color="auto" w:frame="1"/>
        </w:rPr>
      </w:pPr>
    </w:p>
    <w:p w:rsidR="008E5568" w:rsidRDefault="008E5568" w:rsidP="00AD779D">
      <w:pPr>
        <w:spacing w:line="360" w:lineRule="auto"/>
        <w:jc w:val="center"/>
        <w:rPr>
          <w:rFonts w:ascii="Times New Roman" w:hAnsi="Times New Roman" w:cs="Times New Roman"/>
          <w:b/>
          <w:bCs/>
          <w:sz w:val="28"/>
          <w:szCs w:val="28"/>
          <w:bdr w:val="none" w:sz="0" w:space="0" w:color="auto" w:frame="1"/>
        </w:rPr>
      </w:pPr>
    </w:p>
    <w:p w:rsidR="008E5568" w:rsidRDefault="008E5568" w:rsidP="00AD779D">
      <w:pPr>
        <w:spacing w:line="360" w:lineRule="auto"/>
        <w:jc w:val="center"/>
        <w:rPr>
          <w:rFonts w:ascii="Times New Roman" w:hAnsi="Times New Roman" w:cs="Times New Roman"/>
          <w:b/>
          <w:bCs/>
          <w:sz w:val="28"/>
          <w:szCs w:val="28"/>
          <w:bdr w:val="none" w:sz="0" w:space="0" w:color="auto" w:frame="1"/>
        </w:rPr>
      </w:pPr>
    </w:p>
    <w:p w:rsidR="001140FF" w:rsidRPr="0003568B" w:rsidRDefault="001140FF" w:rsidP="001140FF">
      <w:pPr>
        <w:spacing w:before="100" w:beforeAutospacing="1" w:after="100" w:afterAutospacing="1" w:line="360" w:lineRule="auto"/>
        <w:jc w:val="center"/>
        <w:rPr>
          <w:rFonts w:ascii="Roboto" w:eastAsia="Times New Roman" w:hAnsi="Roboto" w:cs="Times New Roman"/>
          <w:b/>
          <w:color w:val="000000"/>
          <w:lang w:eastAsia="uk-UA"/>
        </w:rPr>
      </w:pPr>
      <w:r w:rsidRPr="0003568B">
        <w:rPr>
          <w:rFonts w:ascii="Times New Roman" w:eastAsia="Times New Roman" w:hAnsi="Times New Roman" w:cs="Times New Roman"/>
          <w:b/>
          <w:sz w:val="28"/>
          <w:szCs w:val="28"/>
          <w:lang w:eastAsia="ru-RU"/>
        </w:rPr>
        <w:lastRenderedPageBreak/>
        <w:t>Особливості організації робочого місця</w:t>
      </w:r>
    </w:p>
    <w:p w:rsidR="001140FF" w:rsidRPr="0003568B" w:rsidRDefault="001140FF" w:rsidP="001140FF">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Велике значення у виконанні роботи </w:t>
      </w:r>
      <w:r w:rsidRPr="0003568B">
        <w:rPr>
          <w:rFonts w:ascii="Times New Roman" w:eastAsia="Times New Roman" w:hAnsi="Times New Roman" w:cs="Times New Roman"/>
          <w:sz w:val="28"/>
          <w:szCs w:val="28"/>
          <w:lang w:eastAsia="ru-RU"/>
        </w:rPr>
        <w:t xml:space="preserve"> має правильна організація робочого простору. Правильна орга</w:t>
      </w:r>
      <w:r>
        <w:rPr>
          <w:rFonts w:ascii="Times New Roman" w:eastAsia="Times New Roman" w:hAnsi="Times New Roman" w:cs="Times New Roman"/>
          <w:sz w:val="28"/>
          <w:szCs w:val="28"/>
          <w:lang w:eastAsia="ru-RU"/>
        </w:rPr>
        <w:t>нізація робочого місця дизайнера</w:t>
      </w:r>
      <w:r w:rsidRPr="0003568B">
        <w:rPr>
          <w:rFonts w:ascii="Times New Roman" w:eastAsia="Times New Roman" w:hAnsi="Times New Roman" w:cs="Times New Roman"/>
          <w:sz w:val="28"/>
          <w:szCs w:val="28"/>
          <w:lang w:eastAsia="ru-RU"/>
        </w:rPr>
        <w:t xml:space="preserve"> - запорука успішної роботи.</w:t>
      </w:r>
    </w:p>
    <w:p w:rsidR="001140FF" w:rsidRPr="0003568B" w:rsidRDefault="001140FF" w:rsidP="001140FF">
      <w:pPr>
        <w:spacing w:after="0" w:line="360" w:lineRule="auto"/>
        <w:jc w:val="both"/>
        <w:rPr>
          <w:rFonts w:ascii="Times New Roman" w:eastAsia="Times New Roman" w:hAnsi="Times New Roman" w:cs="Times New Roman"/>
          <w:sz w:val="28"/>
          <w:szCs w:val="28"/>
          <w:lang w:eastAsia="ru-RU"/>
        </w:rPr>
      </w:pPr>
    </w:p>
    <w:p w:rsidR="001140FF" w:rsidRPr="0003568B" w:rsidRDefault="001140FF" w:rsidP="001140FF">
      <w:pPr>
        <w:numPr>
          <w:ilvl w:val="0"/>
          <w:numId w:val="17"/>
        </w:numPr>
        <w:spacing w:after="0" w:line="360" w:lineRule="auto"/>
        <w:jc w:val="both"/>
        <w:rPr>
          <w:rFonts w:ascii="Times New Roman" w:eastAsia="Times New Roman" w:hAnsi="Times New Roman" w:cs="Times New Roman"/>
          <w:sz w:val="28"/>
          <w:szCs w:val="28"/>
          <w:lang w:eastAsia="ru-RU"/>
        </w:rPr>
      </w:pPr>
      <w:r w:rsidRPr="0003568B">
        <w:rPr>
          <w:rFonts w:ascii="Times New Roman" w:eastAsia="Times New Roman" w:hAnsi="Times New Roman" w:cs="Times New Roman"/>
          <w:sz w:val="28"/>
          <w:szCs w:val="28"/>
          <w:lang w:eastAsia="ru-RU"/>
        </w:rPr>
        <w:t xml:space="preserve">Приміщення повинне бути добре </w:t>
      </w:r>
      <w:proofErr w:type="spellStart"/>
      <w:r w:rsidRPr="0003568B">
        <w:rPr>
          <w:rFonts w:ascii="Times New Roman" w:eastAsia="Times New Roman" w:hAnsi="Times New Roman" w:cs="Times New Roman"/>
          <w:sz w:val="28"/>
          <w:szCs w:val="28"/>
          <w:lang w:eastAsia="ru-RU"/>
        </w:rPr>
        <w:t>провітрювальним</w:t>
      </w:r>
      <w:proofErr w:type="spellEnd"/>
      <w:r w:rsidRPr="0003568B">
        <w:rPr>
          <w:rFonts w:ascii="Times New Roman" w:eastAsia="Times New Roman" w:hAnsi="Times New Roman" w:cs="Times New Roman"/>
          <w:sz w:val="28"/>
          <w:szCs w:val="28"/>
          <w:lang w:eastAsia="ru-RU"/>
        </w:rPr>
        <w:t>, щоб уникнути алергічних реакцій під час роботи з лак</w:t>
      </w:r>
      <w:r w:rsidR="009D7132">
        <w:rPr>
          <w:rFonts w:ascii="Times New Roman" w:eastAsia="Times New Roman" w:hAnsi="Times New Roman" w:cs="Times New Roman"/>
          <w:sz w:val="28"/>
          <w:szCs w:val="28"/>
          <w:lang w:eastAsia="ru-RU"/>
        </w:rPr>
        <w:t>ом</w:t>
      </w:r>
      <w:r w:rsidRPr="0003568B">
        <w:rPr>
          <w:rFonts w:ascii="Times New Roman" w:eastAsia="Times New Roman" w:hAnsi="Times New Roman" w:cs="Times New Roman"/>
          <w:sz w:val="28"/>
          <w:szCs w:val="28"/>
          <w:lang w:eastAsia="ru-RU"/>
        </w:rPr>
        <w:t xml:space="preserve"> та розчинниками;</w:t>
      </w:r>
    </w:p>
    <w:p w:rsidR="001140FF" w:rsidRPr="0003568B" w:rsidRDefault="001140FF" w:rsidP="001140FF">
      <w:pPr>
        <w:numPr>
          <w:ilvl w:val="0"/>
          <w:numId w:val="17"/>
        </w:numPr>
        <w:spacing w:after="0" w:line="360" w:lineRule="auto"/>
        <w:jc w:val="both"/>
        <w:rPr>
          <w:rFonts w:ascii="Times New Roman" w:eastAsia="Times New Roman" w:hAnsi="Times New Roman" w:cs="Times New Roman"/>
          <w:sz w:val="28"/>
          <w:szCs w:val="28"/>
          <w:lang w:eastAsia="ru-RU"/>
        </w:rPr>
      </w:pPr>
      <w:r w:rsidRPr="0003568B">
        <w:rPr>
          <w:rFonts w:ascii="Times New Roman" w:eastAsia="Times New Roman" w:hAnsi="Times New Roman" w:cs="Times New Roman"/>
          <w:sz w:val="28"/>
          <w:szCs w:val="28"/>
          <w:lang w:eastAsia="ru-RU"/>
        </w:rPr>
        <w:t>Стіл (парта) має стійким, висота та ширина його повинні  відповідати нормам. Кращим варіантом буде наявність полиць або шухляд для зберігання інструменту, що забезпечить порядок на робочому місці.</w:t>
      </w:r>
    </w:p>
    <w:p w:rsidR="001140FF" w:rsidRPr="0003568B" w:rsidRDefault="001140FF" w:rsidP="001140FF">
      <w:pPr>
        <w:numPr>
          <w:ilvl w:val="0"/>
          <w:numId w:val="17"/>
        </w:numPr>
        <w:spacing w:after="0" w:line="360" w:lineRule="auto"/>
        <w:jc w:val="both"/>
        <w:rPr>
          <w:rFonts w:ascii="Times New Roman" w:eastAsia="Times New Roman" w:hAnsi="Times New Roman" w:cs="Times New Roman"/>
          <w:sz w:val="28"/>
          <w:szCs w:val="28"/>
          <w:lang w:eastAsia="ru-RU"/>
        </w:rPr>
      </w:pPr>
      <w:r w:rsidRPr="0003568B">
        <w:rPr>
          <w:rFonts w:ascii="Times New Roman" w:eastAsia="Times New Roman" w:hAnsi="Times New Roman" w:cs="Times New Roman"/>
          <w:sz w:val="28"/>
          <w:szCs w:val="28"/>
          <w:lang w:eastAsia="ru-RU"/>
        </w:rPr>
        <w:t>Робоче місце повинне бути добре освітлювальним. Якщо освітлення недостатньо необхідно користуватися настільною лампою (лампа лише денного світла).</w:t>
      </w:r>
    </w:p>
    <w:p w:rsidR="001140FF" w:rsidRPr="0003568B" w:rsidRDefault="001140FF" w:rsidP="001140FF">
      <w:pPr>
        <w:numPr>
          <w:ilvl w:val="0"/>
          <w:numId w:val="17"/>
        </w:numPr>
        <w:spacing w:after="0" w:line="360" w:lineRule="auto"/>
        <w:jc w:val="both"/>
        <w:rPr>
          <w:rFonts w:ascii="Times New Roman" w:eastAsia="Times New Roman" w:hAnsi="Times New Roman" w:cs="Times New Roman"/>
          <w:sz w:val="28"/>
          <w:szCs w:val="28"/>
          <w:lang w:eastAsia="ru-RU"/>
        </w:rPr>
      </w:pPr>
      <w:r w:rsidRPr="0003568B">
        <w:rPr>
          <w:rFonts w:ascii="Times New Roman" w:eastAsia="Times New Roman" w:hAnsi="Times New Roman" w:cs="Times New Roman"/>
          <w:sz w:val="28"/>
          <w:szCs w:val="28"/>
          <w:lang w:eastAsia="ru-RU"/>
        </w:rPr>
        <w:t>Інструменти та матеріали, які використовуються на робочому місці повинні знаходитись у певному порядку на відстані витягнутої руки, щоб не заважали під час розпису.</w:t>
      </w:r>
    </w:p>
    <w:p w:rsidR="001140FF" w:rsidRPr="0003568B" w:rsidRDefault="001140FF" w:rsidP="001140FF">
      <w:pPr>
        <w:numPr>
          <w:ilvl w:val="0"/>
          <w:numId w:val="17"/>
        </w:numPr>
        <w:spacing w:after="0" w:line="360" w:lineRule="auto"/>
        <w:jc w:val="both"/>
        <w:rPr>
          <w:rFonts w:ascii="Times New Roman" w:eastAsia="Times New Roman" w:hAnsi="Times New Roman" w:cs="Times New Roman"/>
          <w:sz w:val="28"/>
          <w:szCs w:val="28"/>
          <w:lang w:eastAsia="ru-RU"/>
        </w:rPr>
      </w:pPr>
      <w:r w:rsidRPr="0003568B">
        <w:rPr>
          <w:rFonts w:ascii="Times New Roman" w:eastAsia="Times New Roman" w:hAnsi="Times New Roman" w:cs="Times New Roman"/>
          <w:sz w:val="28"/>
          <w:szCs w:val="28"/>
          <w:lang w:eastAsia="ru-RU"/>
        </w:rPr>
        <w:t>щоб уникнути зайвої напруги під час роботи, що вимагає особливої посидючості, відразу звикати до правильної робочої пози: сидіти прямо, голову нахиляти злегка, намагатися, щоб поверхня виробу на які виконується розпис  знаходилася на відстані 30-</w:t>
      </w:r>
      <w:smartTag w:uri="urn:schemas-microsoft-com:office:smarttags" w:element="metricconverter">
        <w:smartTagPr>
          <w:attr w:name="ProductID" w:val="35 см"/>
        </w:smartTagPr>
        <w:r w:rsidRPr="0003568B">
          <w:rPr>
            <w:rFonts w:ascii="Times New Roman" w:eastAsia="Times New Roman" w:hAnsi="Times New Roman" w:cs="Times New Roman"/>
            <w:sz w:val="28"/>
            <w:szCs w:val="28"/>
            <w:lang w:eastAsia="ru-RU"/>
          </w:rPr>
          <w:t>35 см</w:t>
        </w:r>
      </w:smartTag>
      <w:r w:rsidRPr="0003568B">
        <w:rPr>
          <w:rFonts w:ascii="Times New Roman" w:eastAsia="Times New Roman" w:hAnsi="Times New Roman" w:cs="Times New Roman"/>
          <w:sz w:val="28"/>
          <w:szCs w:val="28"/>
          <w:lang w:eastAsia="ru-RU"/>
        </w:rPr>
        <w:t xml:space="preserve"> від очей. Для полегшення  роботи варто використовувати деякі професійні прийоми. Наприклад, для зручного положення руки використовують «лавочку» (підручник). </w:t>
      </w:r>
    </w:p>
    <w:p w:rsidR="001140FF" w:rsidRDefault="001140FF" w:rsidP="001140FF">
      <w:pPr>
        <w:rPr>
          <w:rFonts w:ascii="Arial" w:eastAsia="Times New Roman" w:hAnsi="Arial" w:cs="Arial"/>
          <w:color w:val="000000"/>
          <w:sz w:val="21"/>
          <w:szCs w:val="21"/>
          <w:lang w:eastAsia="ru-RU"/>
        </w:rPr>
      </w:pPr>
    </w:p>
    <w:p w:rsidR="001140FF" w:rsidRDefault="001140FF" w:rsidP="001140FF">
      <w:pPr>
        <w:rPr>
          <w:rFonts w:ascii="Arial" w:eastAsia="Times New Roman" w:hAnsi="Arial" w:cs="Arial"/>
          <w:color w:val="000000"/>
          <w:sz w:val="21"/>
          <w:szCs w:val="21"/>
          <w:lang w:eastAsia="ru-RU"/>
        </w:rPr>
      </w:pPr>
    </w:p>
    <w:p w:rsidR="001140FF" w:rsidRDefault="001140FF" w:rsidP="001140FF">
      <w:pPr>
        <w:rPr>
          <w:rFonts w:ascii="Arial" w:eastAsia="Times New Roman" w:hAnsi="Arial" w:cs="Arial"/>
          <w:color w:val="000000"/>
          <w:sz w:val="21"/>
          <w:szCs w:val="21"/>
          <w:lang w:eastAsia="ru-RU"/>
        </w:rPr>
      </w:pPr>
    </w:p>
    <w:p w:rsidR="001140FF" w:rsidRDefault="001140FF" w:rsidP="001140FF">
      <w:pPr>
        <w:rPr>
          <w:rFonts w:ascii="Arial" w:eastAsia="Times New Roman" w:hAnsi="Arial" w:cs="Arial"/>
          <w:color w:val="000000"/>
          <w:sz w:val="21"/>
          <w:szCs w:val="21"/>
          <w:lang w:eastAsia="ru-RU"/>
        </w:rPr>
      </w:pPr>
    </w:p>
    <w:p w:rsidR="001140FF" w:rsidRDefault="001140FF" w:rsidP="001140FF">
      <w:pPr>
        <w:rPr>
          <w:rFonts w:ascii="Arial" w:eastAsia="Times New Roman" w:hAnsi="Arial" w:cs="Arial"/>
          <w:color w:val="000000"/>
          <w:sz w:val="21"/>
          <w:szCs w:val="21"/>
          <w:lang w:eastAsia="ru-RU"/>
        </w:rPr>
      </w:pPr>
    </w:p>
    <w:p w:rsidR="001140FF" w:rsidRDefault="001140FF" w:rsidP="001140FF">
      <w:pPr>
        <w:rPr>
          <w:rFonts w:ascii="Arial" w:eastAsia="Times New Roman" w:hAnsi="Arial" w:cs="Arial"/>
          <w:color w:val="000000"/>
          <w:sz w:val="21"/>
          <w:szCs w:val="21"/>
          <w:lang w:eastAsia="ru-RU"/>
        </w:rPr>
      </w:pPr>
    </w:p>
    <w:p w:rsidR="001140FF" w:rsidRPr="005A7BB4" w:rsidRDefault="001140FF" w:rsidP="001140FF">
      <w:pPr>
        <w:rPr>
          <w:rFonts w:ascii="Arial" w:eastAsia="Times New Roman" w:hAnsi="Arial" w:cs="Arial"/>
          <w:color w:val="000000"/>
          <w:sz w:val="21"/>
          <w:szCs w:val="21"/>
          <w:lang w:eastAsia="ru-RU"/>
        </w:rPr>
      </w:pPr>
    </w:p>
    <w:p w:rsidR="001140FF" w:rsidRPr="005A7BB4" w:rsidRDefault="001140FF" w:rsidP="001140FF">
      <w:pPr>
        <w:rPr>
          <w:rFonts w:ascii="Arial" w:eastAsia="Times New Roman" w:hAnsi="Arial" w:cs="Arial"/>
          <w:color w:val="000000"/>
          <w:sz w:val="21"/>
          <w:szCs w:val="21"/>
          <w:lang w:eastAsia="ru-RU"/>
        </w:rPr>
      </w:pPr>
    </w:p>
    <w:p w:rsidR="001140FF" w:rsidRPr="00DA7F30" w:rsidRDefault="001140FF" w:rsidP="001140FF">
      <w:p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b/>
          <w:sz w:val="32"/>
          <w:szCs w:val="32"/>
          <w:lang w:eastAsia="ru-RU"/>
        </w:rPr>
        <w:lastRenderedPageBreak/>
        <w:t xml:space="preserve"> Охор</w:t>
      </w:r>
      <w:r w:rsidR="00F65B95">
        <w:rPr>
          <w:rFonts w:ascii="Times New Roman" w:eastAsia="Times New Roman" w:hAnsi="Times New Roman" w:cs="Times New Roman"/>
          <w:b/>
          <w:sz w:val="32"/>
          <w:szCs w:val="32"/>
          <w:lang w:eastAsia="ru-RU"/>
        </w:rPr>
        <w:t xml:space="preserve">она праці під час послідовного виготовлення </w:t>
      </w:r>
      <w:proofErr w:type="spellStart"/>
      <w:r w:rsidR="00F65B95">
        <w:rPr>
          <w:rFonts w:ascii="Times New Roman" w:eastAsia="Times New Roman" w:hAnsi="Times New Roman" w:cs="Times New Roman"/>
          <w:b/>
          <w:sz w:val="32"/>
          <w:szCs w:val="32"/>
          <w:lang w:eastAsia="ru-RU"/>
        </w:rPr>
        <w:t>фотозони</w:t>
      </w:r>
      <w:proofErr w:type="spellEnd"/>
    </w:p>
    <w:p w:rsidR="001140FF" w:rsidRPr="00DA7F30" w:rsidRDefault="001140FF" w:rsidP="001140FF">
      <w:pPr>
        <w:shd w:val="clear" w:color="auto" w:fill="FFFFFF"/>
        <w:spacing w:before="100" w:beforeAutospacing="1" w:after="100" w:afterAutospacing="1" w:line="360" w:lineRule="auto"/>
        <w:ind w:firstLine="708"/>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Знати і чітко дотримуватися правил з техніки безпеки - обов'язок кожного пр</w:t>
      </w:r>
      <w:r>
        <w:rPr>
          <w:rFonts w:ascii="Times New Roman" w:eastAsia="Times New Roman" w:hAnsi="Times New Roman" w:cs="Times New Roman"/>
          <w:sz w:val="28"/>
          <w:szCs w:val="28"/>
          <w:lang w:eastAsia="ru-RU"/>
        </w:rPr>
        <w:t xml:space="preserve">ацюючого на виробництві. Кожен оформлювач </w:t>
      </w:r>
      <w:r w:rsidRPr="00DA7F30">
        <w:rPr>
          <w:rFonts w:ascii="Times New Roman" w:eastAsia="Times New Roman" w:hAnsi="Times New Roman" w:cs="Times New Roman"/>
          <w:sz w:val="28"/>
          <w:szCs w:val="28"/>
          <w:lang w:eastAsia="ru-RU"/>
        </w:rPr>
        <w:t xml:space="preserve">повинен пам'ятати, що він має справу з легкозаймистою матеріалом. Помітивши порушення правил техніки безпеки, ніхто не повен залишатись байдужим. Варто знати, що недотримання інструкції розглядається як порушення трудової і технологічної дисципліни. </w:t>
      </w:r>
    </w:p>
    <w:p w:rsidR="001140FF" w:rsidRPr="00DA7F30" w:rsidRDefault="001140FF" w:rsidP="001140FF">
      <w:pPr>
        <w:spacing w:after="0" w:line="360" w:lineRule="auto"/>
        <w:jc w:val="both"/>
        <w:rPr>
          <w:rFonts w:ascii="Times New Roman" w:eastAsia="Times New Roman" w:hAnsi="Times New Roman" w:cs="Times New Roman"/>
          <w:b/>
          <w:sz w:val="28"/>
          <w:szCs w:val="28"/>
          <w:u w:val="single"/>
          <w:lang w:eastAsia="ru-RU"/>
        </w:rPr>
      </w:pPr>
      <w:r w:rsidRPr="00DA7F30">
        <w:rPr>
          <w:rFonts w:ascii="Times New Roman" w:eastAsia="Times New Roman" w:hAnsi="Times New Roman" w:cs="Times New Roman"/>
          <w:b/>
          <w:sz w:val="28"/>
          <w:szCs w:val="28"/>
          <w:u w:val="single"/>
          <w:lang w:eastAsia="ru-RU"/>
        </w:rPr>
        <w:t>Кожен приступаючи до роботи зобов'язаний:</w:t>
      </w:r>
    </w:p>
    <w:p w:rsidR="001140FF" w:rsidRPr="00DA7F30" w:rsidRDefault="001140FF" w:rsidP="001140FF">
      <w:pPr>
        <w:numPr>
          <w:ilvl w:val="0"/>
          <w:numId w:val="18"/>
        </w:num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 xml:space="preserve">Отримати встановлені правилами інструктажу, </w:t>
      </w:r>
      <w:r w:rsidRPr="00DA7F30">
        <w:rPr>
          <w:rFonts w:ascii="Times New Roman" w:eastAsia="Times New Roman" w:hAnsi="Times New Roman" w:cs="Times New Roman"/>
          <w:noProof/>
          <w:sz w:val="28"/>
          <w:szCs w:val="28"/>
          <w:lang w:eastAsia="ru-RU"/>
        </w:rPr>
        <w:t>електро</w:t>
      </w:r>
      <w:r w:rsidRPr="00DA7F30">
        <w:rPr>
          <w:rFonts w:ascii="Times New Roman" w:eastAsia="Times New Roman" w:hAnsi="Times New Roman" w:cs="Times New Roman"/>
          <w:sz w:val="28"/>
          <w:szCs w:val="28"/>
          <w:lang w:eastAsia="ru-RU"/>
        </w:rPr>
        <w:t xml:space="preserve"> та пожежної безпеки.</w:t>
      </w:r>
    </w:p>
    <w:p w:rsidR="001140FF" w:rsidRPr="00DA7F30" w:rsidRDefault="001140FF" w:rsidP="001140FF">
      <w:pPr>
        <w:numPr>
          <w:ilvl w:val="0"/>
          <w:numId w:val="18"/>
        </w:num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 xml:space="preserve"> Слідкувати за справністю обладнання, пристосування.</w:t>
      </w:r>
    </w:p>
    <w:p w:rsidR="001140FF" w:rsidRPr="00DA7F30" w:rsidRDefault="001140FF" w:rsidP="001140FF">
      <w:pPr>
        <w:numPr>
          <w:ilvl w:val="0"/>
          <w:numId w:val="18"/>
        </w:num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 xml:space="preserve"> Утримувати в порядку своє робоче місце і інструменти. </w:t>
      </w:r>
    </w:p>
    <w:p w:rsidR="001140FF" w:rsidRPr="00DA7F30" w:rsidRDefault="001140FF" w:rsidP="001140FF">
      <w:pPr>
        <w:numPr>
          <w:ilvl w:val="0"/>
          <w:numId w:val="18"/>
        </w:num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 xml:space="preserve">Вміти надати першу допомогу при нещасних випадках. </w:t>
      </w:r>
    </w:p>
    <w:p w:rsidR="001140FF" w:rsidRPr="00DA7F30" w:rsidRDefault="001140FF" w:rsidP="001140FF">
      <w:pPr>
        <w:numPr>
          <w:ilvl w:val="0"/>
          <w:numId w:val="19"/>
        </w:num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Суворо дотримуватися вимоги пожежної безпеки стандартів, норм і правил, а також дотримуватися і підтримувати протипожежний режим.</w:t>
      </w:r>
    </w:p>
    <w:p w:rsidR="001140FF" w:rsidRPr="00DA7F30" w:rsidRDefault="001140FF" w:rsidP="001140FF">
      <w:pPr>
        <w:numPr>
          <w:ilvl w:val="0"/>
          <w:numId w:val="19"/>
        </w:num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Виконувати заходи обережності при користуванні електроприладами, предметами побутової хімії, проведенні робіт з легкозаймистими (ЛЗР) і горючими (ГР) речовинами, іншими небезпечними в пожежному відношенні речовинами, матеріалами та обладнанням.</w:t>
      </w:r>
    </w:p>
    <w:p w:rsidR="001140FF" w:rsidRPr="00DA7F30" w:rsidRDefault="001140FF" w:rsidP="001140FF">
      <w:pPr>
        <w:numPr>
          <w:ilvl w:val="0"/>
          <w:numId w:val="19"/>
        </w:num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 xml:space="preserve">Періодично очищати робочі столи, шафи від непотрібних паперів і сміття. </w:t>
      </w:r>
    </w:p>
    <w:p w:rsidR="001140FF" w:rsidRPr="00DA7F30" w:rsidRDefault="001140FF" w:rsidP="001140FF">
      <w:pPr>
        <w:numPr>
          <w:ilvl w:val="0"/>
          <w:numId w:val="19"/>
        </w:numPr>
        <w:spacing w:after="0" w:line="360" w:lineRule="auto"/>
        <w:jc w:val="both"/>
        <w:rPr>
          <w:rFonts w:ascii="Times New Roman" w:eastAsia="Times New Roman" w:hAnsi="Times New Roman" w:cs="Times New Roman"/>
          <w:sz w:val="28"/>
          <w:szCs w:val="28"/>
          <w:lang w:eastAsia="ru-RU"/>
        </w:rPr>
      </w:pPr>
      <w:r w:rsidRPr="00DA7F30">
        <w:rPr>
          <w:rFonts w:ascii="Times New Roman" w:eastAsia="Times New Roman" w:hAnsi="Times New Roman" w:cs="Times New Roman"/>
          <w:sz w:val="28"/>
          <w:szCs w:val="28"/>
          <w:lang w:eastAsia="ru-RU"/>
        </w:rPr>
        <w:t>Горючі відходи, сміття і т.п. викидати тільки в спеціально відведені для цього контейнери та урни.</w:t>
      </w:r>
    </w:p>
    <w:p w:rsidR="001140FF" w:rsidRPr="00DA7F30" w:rsidRDefault="001140FF" w:rsidP="001140FF">
      <w:pPr>
        <w:numPr>
          <w:ilvl w:val="0"/>
          <w:numId w:val="19"/>
        </w:numPr>
        <w:spacing w:after="0" w:line="360" w:lineRule="auto"/>
        <w:jc w:val="both"/>
        <w:rPr>
          <w:rFonts w:ascii="Times New Roman" w:eastAsia="Times New Roman" w:hAnsi="Times New Roman" w:cs="Times New Roman"/>
          <w:noProof/>
          <w:sz w:val="28"/>
          <w:szCs w:val="28"/>
          <w:lang w:eastAsia="ru-RU"/>
        </w:rPr>
      </w:pPr>
      <w:r w:rsidRPr="00DA7F30">
        <w:rPr>
          <w:rFonts w:ascii="Times New Roman" w:eastAsia="Times New Roman" w:hAnsi="Times New Roman" w:cs="Times New Roman"/>
          <w:sz w:val="28"/>
          <w:szCs w:val="28"/>
          <w:lang w:eastAsia="ru-RU"/>
        </w:rPr>
        <w:t xml:space="preserve">Лакування готових виробів необхідно проводити в добре </w:t>
      </w:r>
      <w:r w:rsidRPr="00DA7F30">
        <w:rPr>
          <w:rFonts w:ascii="Times New Roman" w:eastAsia="Times New Roman" w:hAnsi="Times New Roman" w:cs="Times New Roman"/>
          <w:noProof/>
          <w:sz w:val="28"/>
          <w:szCs w:val="28"/>
          <w:lang w:eastAsia="ru-RU"/>
        </w:rPr>
        <w:t>провітрювальному приміщенні, краще користуватися распіратором.</w:t>
      </w:r>
    </w:p>
    <w:p w:rsidR="001140FF" w:rsidRDefault="001140FF" w:rsidP="00236026">
      <w:pPr>
        <w:spacing w:line="360" w:lineRule="auto"/>
        <w:rPr>
          <w:rFonts w:ascii="Times New Roman" w:hAnsi="Times New Roman" w:cs="Times New Roman"/>
          <w:b/>
          <w:bCs/>
          <w:sz w:val="28"/>
          <w:szCs w:val="28"/>
          <w:bdr w:val="none" w:sz="0" w:space="0" w:color="auto" w:frame="1"/>
        </w:rPr>
      </w:pPr>
      <w:r w:rsidRPr="00DA7F30">
        <w:rPr>
          <w:rStyle w:val="a7"/>
          <w:noProof/>
          <w:color w:val="100E0E"/>
          <w:sz w:val="28"/>
          <w:szCs w:val="28"/>
          <w:bdr w:val="none" w:sz="0" w:space="0" w:color="auto" w:frame="1"/>
          <w:shd w:val="clear" w:color="auto" w:fill="FFFFFF"/>
        </w:rPr>
        <w:t xml:space="preserve"> </w:t>
      </w:r>
      <w:r w:rsidRPr="001140FF">
        <w:rPr>
          <w:rStyle w:val="a7"/>
          <w:rFonts w:ascii="Times New Roman" w:hAnsi="Times New Roman" w:cs="Times New Roman"/>
          <w:b w:val="0"/>
          <w:noProof/>
          <w:color w:val="100E0E"/>
          <w:sz w:val="28"/>
          <w:szCs w:val="28"/>
          <w:bdr w:val="none" w:sz="0" w:space="0" w:color="auto" w:frame="1"/>
          <w:shd w:val="clear" w:color="auto" w:fill="FFFFFF"/>
        </w:rPr>
        <w:t>Вимоги охорони праці перед початком робіт з ручної обробки деревини</w:t>
      </w:r>
      <w:r w:rsidRPr="00DA7F30">
        <w:rPr>
          <w:rFonts w:ascii="Times New Roman" w:hAnsi="Times New Roman" w:cs="Times New Roman"/>
          <w:noProof/>
          <w:color w:val="100E0E"/>
          <w:sz w:val="28"/>
          <w:szCs w:val="28"/>
        </w:rPr>
        <w:br/>
      </w:r>
      <w:r w:rsidRPr="00DA7F30">
        <w:rPr>
          <w:rFonts w:ascii="Times New Roman" w:hAnsi="Times New Roman" w:cs="Times New Roman"/>
          <w:noProof/>
          <w:color w:val="100E0E"/>
          <w:sz w:val="28"/>
          <w:szCs w:val="28"/>
          <w:shd w:val="clear" w:color="auto" w:fill="FFFFFF"/>
        </w:rPr>
        <w:t>1. Перед початком виконання роботи з ручної обробки деревини, учню необхідно правильно</w:t>
      </w:r>
      <w:r>
        <w:rPr>
          <w:rFonts w:ascii="Times New Roman" w:hAnsi="Times New Roman" w:cs="Times New Roman"/>
          <w:noProof/>
          <w:color w:val="100E0E"/>
          <w:sz w:val="28"/>
          <w:szCs w:val="28"/>
          <w:shd w:val="clear" w:color="auto" w:fill="FFFFFF"/>
        </w:rPr>
        <w:t xml:space="preserve"> надіти на себе спецодяг (фартух, нарукавники)</w:t>
      </w:r>
      <w:r w:rsidRPr="00DA7F30">
        <w:rPr>
          <w:rFonts w:ascii="Times New Roman" w:hAnsi="Times New Roman" w:cs="Times New Roman"/>
          <w:noProof/>
          <w:color w:val="100E0E"/>
          <w:sz w:val="28"/>
          <w:szCs w:val="28"/>
        </w:rPr>
        <w:br/>
      </w:r>
      <w:r w:rsidRPr="00DA7F30">
        <w:rPr>
          <w:rFonts w:ascii="Times New Roman" w:hAnsi="Times New Roman" w:cs="Times New Roman"/>
          <w:noProof/>
          <w:color w:val="100E0E"/>
          <w:sz w:val="28"/>
          <w:szCs w:val="28"/>
          <w:shd w:val="clear" w:color="auto" w:fill="FFFFFF"/>
        </w:rPr>
        <w:t>2. Необхідно перевірити наявність інвентарю (сидіння, щітка-кмітливість, совок) і справ</w:t>
      </w:r>
      <w:r w:rsidR="0078376B">
        <w:rPr>
          <w:rFonts w:ascii="Times New Roman" w:hAnsi="Times New Roman" w:cs="Times New Roman"/>
          <w:noProof/>
          <w:color w:val="100E0E"/>
          <w:sz w:val="28"/>
          <w:szCs w:val="28"/>
          <w:shd w:val="clear" w:color="auto" w:fill="FFFFFF"/>
        </w:rPr>
        <w:t>ність використовуваних інструментів</w:t>
      </w:r>
      <w:r w:rsidRPr="00DA7F30">
        <w:rPr>
          <w:rFonts w:ascii="Times New Roman" w:hAnsi="Times New Roman" w:cs="Times New Roman"/>
          <w:noProof/>
          <w:color w:val="100E0E"/>
          <w:sz w:val="28"/>
          <w:szCs w:val="28"/>
          <w:shd w:val="clear" w:color="auto" w:fill="FFFFFF"/>
        </w:rPr>
        <w:t>.</w:t>
      </w:r>
      <w:r w:rsidRPr="00DA7F30">
        <w:rPr>
          <w:rFonts w:ascii="Times New Roman" w:hAnsi="Times New Roman" w:cs="Times New Roman"/>
          <w:noProof/>
          <w:color w:val="100E0E"/>
          <w:sz w:val="28"/>
          <w:szCs w:val="28"/>
        </w:rPr>
        <w:br/>
      </w:r>
      <w:r w:rsidR="0078376B">
        <w:rPr>
          <w:rFonts w:ascii="Times New Roman" w:hAnsi="Times New Roman" w:cs="Times New Roman"/>
          <w:noProof/>
          <w:color w:val="100E0E"/>
          <w:sz w:val="28"/>
          <w:szCs w:val="28"/>
          <w:shd w:val="clear" w:color="auto" w:fill="FFFFFF"/>
        </w:rPr>
        <w:t>3</w:t>
      </w:r>
      <w:r w:rsidRPr="00DA7F30">
        <w:rPr>
          <w:rFonts w:ascii="Times New Roman" w:hAnsi="Times New Roman" w:cs="Times New Roman"/>
          <w:noProof/>
          <w:color w:val="100E0E"/>
          <w:sz w:val="28"/>
          <w:szCs w:val="28"/>
          <w:shd w:val="clear" w:color="auto" w:fill="FFFFFF"/>
        </w:rPr>
        <w:t xml:space="preserve">. Провести підготовку до роботи згідно з правилами інструкції з охорони праці </w:t>
      </w:r>
      <w:r w:rsidRPr="00DA7F30">
        <w:rPr>
          <w:rFonts w:ascii="Times New Roman" w:hAnsi="Times New Roman" w:cs="Times New Roman"/>
          <w:noProof/>
          <w:color w:val="100E0E"/>
          <w:sz w:val="28"/>
          <w:szCs w:val="28"/>
          <w:shd w:val="clear" w:color="auto" w:fill="FFFFFF"/>
        </w:rPr>
        <w:lastRenderedPageBreak/>
        <w:t>та техніки безпеки для учнів при ручній обробці деревини.</w:t>
      </w:r>
      <w:r w:rsidRPr="00DA7F30">
        <w:rPr>
          <w:rFonts w:ascii="Times New Roman" w:eastAsia="Times New Roman" w:hAnsi="Times New Roman" w:cs="Times New Roman"/>
          <w:noProof/>
          <w:color w:val="333333"/>
          <w:sz w:val="28"/>
          <w:szCs w:val="28"/>
          <w:shd w:val="clear" w:color="auto" w:fill="FFFFFF"/>
          <w:lang w:eastAsia="uk-UA"/>
        </w:rPr>
        <w:t>стелю. Таким способом можна додати приміщенню елегантності і розкоші</w:t>
      </w: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1140FF" w:rsidRDefault="001140FF" w:rsidP="00AD779D">
      <w:pPr>
        <w:spacing w:line="360" w:lineRule="auto"/>
        <w:jc w:val="center"/>
        <w:rPr>
          <w:rFonts w:ascii="Times New Roman" w:hAnsi="Times New Roman" w:cs="Times New Roman"/>
          <w:b/>
          <w:bCs/>
          <w:sz w:val="28"/>
          <w:szCs w:val="28"/>
          <w:bdr w:val="none" w:sz="0" w:space="0" w:color="auto" w:frame="1"/>
        </w:rPr>
      </w:pPr>
    </w:p>
    <w:p w:rsidR="0078376B" w:rsidRDefault="0078376B" w:rsidP="00AD779D">
      <w:pPr>
        <w:spacing w:line="360" w:lineRule="auto"/>
        <w:jc w:val="center"/>
        <w:rPr>
          <w:rFonts w:ascii="Times New Roman" w:hAnsi="Times New Roman" w:cs="Times New Roman"/>
          <w:b/>
          <w:bCs/>
          <w:sz w:val="28"/>
          <w:szCs w:val="28"/>
          <w:bdr w:val="none" w:sz="0" w:space="0" w:color="auto" w:frame="1"/>
        </w:rPr>
      </w:pPr>
    </w:p>
    <w:p w:rsidR="0078376B" w:rsidRDefault="0078376B" w:rsidP="00AD779D">
      <w:pPr>
        <w:spacing w:line="360" w:lineRule="auto"/>
        <w:jc w:val="center"/>
        <w:rPr>
          <w:rFonts w:ascii="Times New Roman" w:hAnsi="Times New Roman" w:cs="Times New Roman"/>
          <w:b/>
          <w:bCs/>
          <w:sz w:val="28"/>
          <w:szCs w:val="28"/>
          <w:bdr w:val="none" w:sz="0" w:space="0" w:color="auto" w:frame="1"/>
        </w:rPr>
      </w:pPr>
    </w:p>
    <w:p w:rsidR="0078376B" w:rsidRDefault="0078376B" w:rsidP="00AD779D">
      <w:pPr>
        <w:spacing w:line="360" w:lineRule="auto"/>
        <w:jc w:val="center"/>
        <w:rPr>
          <w:rFonts w:ascii="Times New Roman" w:hAnsi="Times New Roman" w:cs="Times New Roman"/>
          <w:b/>
          <w:bCs/>
          <w:sz w:val="28"/>
          <w:szCs w:val="28"/>
          <w:bdr w:val="none" w:sz="0" w:space="0" w:color="auto" w:frame="1"/>
        </w:rPr>
      </w:pPr>
    </w:p>
    <w:p w:rsidR="0078376B" w:rsidRDefault="0078376B" w:rsidP="00AD779D">
      <w:pPr>
        <w:spacing w:line="360" w:lineRule="auto"/>
        <w:jc w:val="center"/>
        <w:rPr>
          <w:rFonts w:ascii="Times New Roman" w:hAnsi="Times New Roman" w:cs="Times New Roman"/>
          <w:b/>
          <w:bCs/>
          <w:sz w:val="28"/>
          <w:szCs w:val="28"/>
          <w:bdr w:val="none" w:sz="0" w:space="0" w:color="auto" w:frame="1"/>
        </w:rPr>
      </w:pPr>
    </w:p>
    <w:p w:rsidR="00F65B95" w:rsidRDefault="00F65B95" w:rsidP="00AD779D">
      <w:pPr>
        <w:spacing w:line="360" w:lineRule="auto"/>
        <w:jc w:val="center"/>
        <w:rPr>
          <w:rFonts w:ascii="Times New Roman" w:hAnsi="Times New Roman" w:cs="Times New Roman"/>
          <w:b/>
          <w:bCs/>
          <w:sz w:val="28"/>
          <w:szCs w:val="28"/>
          <w:bdr w:val="none" w:sz="0" w:space="0" w:color="auto" w:frame="1"/>
        </w:rPr>
      </w:pPr>
    </w:p>
    <w:p w:rsidR="00F65B95" w:rsidRDefault="00F65B95" w:rsidP="00AD779D">
      <w:pPr>
        <w:spacing w:line="360" w:lineRule="auto"/>
        <w:jc w:val="center"/>
        <w:rPr>
          <w:rFonts w:ascii="Times New Roman" w:hAnsi="Times New Roman" w:cs="Times New Roman"/>
          <w:b/>
          <w:bCs/>
          <w:sz w:val="28"/>
          <w:szCs w:val="28"/>
          <w:bdr w:val="none" w:sz="0" w:space="0" w:color="auto" w:frame="1"/>
        </w:rPr>
      </w:pPr>
    </w:p>
    <w:p w:rsidR="00D26AC7" w:rsidRPr="00AD779D" w:rsidRDefault="00D26AC7">
      <w:pPr>
        <w:rPr>
          <w:lang w:val="ru-RU"/>
        </w:rPr>
      </w:pPr>
      <w:bookmarkStart w:id="0" w:name="_GoBack"/>
      <w:bookmarkEnd w:id="0"/>
    </w:p>
    <w:sectPr w:rsidR="00D26AC7" w:rsidRPr="00AD779D" w:rsidSect="00B978EE">
      <w:pgSz w:w="11906" w:h="16838"/>
      <w:pgMar w:top="850" w:right="850" w:bottom="850" w:left="1417" w:header="708" w:footer="708" w:gutter="0"/>
      <w:pgBorders w:display="firstPage"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04B8F"/>
    <w:multiLevelType w:val="hybridMultilevel"/>
    <w:tmpl w:val="04DCE63A"/>
    <w:lvl w:ilvl="0" w:tplc="04190013">
      <w:start w:val="1"/>
      <w:numFmt w:val="upperRoman"/>
      <w:lvlText w:val="%1."/>
      <w:lvlJc w:val="right"/>
      <w:pPr>
        <w:ind w:left="1078" w:hanging="360"/>
      </w:pPr>
    </w:lvl>
    <w:lvl w:ilvl="1" w:tplc="04190019" w:tentative="1">
      <w:start w:val="1"/>
      <w:numFmt w:val="lowerLetter"/>
      <w:lvlText w:val="%2."/>
      <w:lvlJc w:val="left"/>
      <w:pPr>
        <w:ind w:left="1798" w:hanging="360"/>
      </w:pPr>
    </w:lvl>
    <w:lvl w:ilvl="2" w:tplc="0419001B" w:tentative="1">
      <w:start w:val="1"/>
      <w:numFmt w:val="lowerRoman"/>
      <w:lvlText w:val="%3."/>
      <w:lvlJc w:val="right"/>
      <w:pPr>
        <w:ind w:left="2518" w:hanging="180"/>
      </w:pPr>
    </w:lvl>
    <w:lvl w:ilvl="3" w:tplc="0419000F" w:tentative="1">
      <w:start w:val="1"/>
      <w:numFmt w:val="decimal"/>
      <w:lvlText w:val="%4."/>
      <w:lvlJc w:val="left"/>
      <w:pPr>
        <w:ind w:left="3238" w:hanging="360"/>
      </w:pPr>
    </w:lvl>
    <w:lvl w:ilvl="4" w:tplc="04190019" w:tentative="1">
      <w:start w:val="1"/>
      <w:numFmt w:val="lowerLetter"/>
      <w:lvlText w:val="%5."/>
      <w:lvlJc w:val="left"/>
      <w:pPr>
        <w:ind w:left="3958" w:hanging="360"/>
      </w:pPr>
    </w:lvl>
    <w:lvl w:ilvl="5" w:tplc="0419001B" w:tentative="1">
      <w:start w:val="1"/>
      <w:numFmt w:val="lowerRoman"/>
      <w:lvlText w:val="%6."/>
      <w:lvlJc w:val="right"/>
      <w:pPr>
        <w:ind w:left="4678" w:hanging="180"/>
      </w:pPr>
    </w:lvl>
    <w:lvl w:ilvl="6" w:tplc="0419000F" w:tentative="1">
      <w:start w:val="1"/>
      <w:numFmt w:val="decimal"/>
      <w:lvlText w:val="%7."/>
      <w:lvlJc w:val="left"/>
      <w:pPr>
        <w:ind w:left="5398" w:hanging="360"/>
      </w:pPr>
    </w:lvl>
    <w:lvl w:ilvl="7" w:tplc="04190019" w:tentative="1">
      <w:start w:val="1"/>
      <w:numFmt w:val="lowerLetter"/>
      <w:lvlText w:val="%8."/>
      <w:lvlJc w:val="left"/>
      <w:pPr>
        <w:ind w:left="6118" w:hanging="360"/>
      </w:pPr>
    </w:lvl>
    <w:lvl w:ilvl="8" w:tplc="0419001B" w:tentative="1">
      <w:start w:val="1"/>
      <w:numFmt w:val="lowerRoman"/>
      <w:lvlText w:val="%9."/>
      <w:lvlJc w:val="right"/>
      <w:pPr>
        <w:ind w:left="6838" w:hanging="180"/>
      </w:pPr>
    </w:lvl>
  </w:abstractNum>
  <w:abstractNum w:abstractNumId="1" w15:restartNumberingAfterBreak="0">
    <w:nsid w:val="053F01E8"/>
    <w:multiLevelType w:val="hybridMultilevel"/>
    <w:tmpl w:val="9A0C57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A63B5B"/>
    <w:multiLevelType w:val="hybridMultilevel"/>
    <w:tmpl w:val="9D28B808"/>
    <w:lvl w:ilvl="0" w:tplc="B67EA34A">
      <w:start w:val="3"/>
      <w:numFmt w:val="upperRoman"/>
      <w:lvlText w:val="%1."/>
      <w:lvlJc w:val="right"/>
      <w:pPr>
        <w:tabs>
          <w:tab w:val="num" w:pos="720"/>
        </w:tabs>
        <w:ind w:left="720" w:hanging="360"/>
      </w:pPr>
    </w:lvl>
    <w:lvl w:ilvl="1" w:tplc="EE26AD52" w:tentative="1">
      <w:start w:val="1"/>
      <w:numFmt w:val="decimal"/>
      <w:lvlText w:val="%2."/>
      <w:lvlJc w:val="left"/>
      <w:pPr>
        <w:tabs>
          <w:tab w:val="num" w:pos="1440"/>
        </w:tabs>
        <w:ind w:left="1440" w:hanging="360"/>
      </w:pPr>
    </w:lvl>
    <w:lvl w:ilvl="2" w:tplc="946C5BBA" w:tentative="1">
      <w:start w:val="1"/>
      <w:numFmt w:val="decimal"/>
      <w:lvlText w:val="%3."/>
      <w:lvlJc w:val="left"/>
      <w:pPr>
        <w:tabs>
          <w:tab w:val="num" w:pos="2160"/>
        </w:tabs>
        <w:ind w:left="2160" w:hanging="360"/>
      </w:pPr>
    </w:lvl>
    <w:lvl w:ilvl="3" w:tplc="42F89E32" w:tentative="1">
      <w:start w:val="1"/>
      <w:numFmt w:val="decimal"/>
      <w:lvlText w:val="%4."/>
      <w:lvlJc w:val="left"/>
      <w:pPr>
        <w:tabs>
          <w:tab w:val="num" w:pos="2880"/>
        </w:tabs>
        <w:ind w:left="2880" w:hanging="360"/>
      </w:pPr>
    </w:lvl>
    <w:lvl w:ilvl="4" w:tplc="8772C72C" w:tentative="1">
      <w:start w:val="1"/>
      <w:numFmt w:val="decimal"/>
      <w:lvlText w:val="%5."/>
      <w:lvlJc w:val="left"/>
      <w:pPr>
        <w:tabs>
          <w:tab w:val="num" w:pos="3600"/>
        </w:tabs>
        <w:ind w:left="3600" w:hanging="360"/>
      </w:pPr>
    </w:lvl>
    <w:lvl w:ilvl="5" w:tplc="56009B9C" w:tentative="1">
      <w:start w:val="1"/>
      <w:numFmt w:val="decimal"/>
      <w:lvlText w:val="%6."/>
      <w:lvlJc w:val="left"/>
      <w:pPr>
        <w:tabs>
          <w:tab w:val="num" w:pos="4320"/>
        </w:tabs>
        <w:ind w:left="4320" w:hanging="360"/>
      </w:pPr>
    </w:lvl>
    <w:lvl w:ilvl="6" w:tplc="504CE1F4" w:tentative="1">
      <w:start w:val="1"/>
      <w:numFmt w:val="decimal"/>
      <w:lvlText w:val="%7."/>
      <w:lvlJc w:val="left"/>
      <w:pPr>
        <w:tabs>
          <w:tab w:val="num" w:pos="5040"/>
        </w:tabs>
        <w:ind w:left="5040" w:hanging="360"/>
      </w:pPr>
    </w:lvl>
    <w:lvl w:ilvl="7" w:tplc="EF400A26" w:tentative="1">
      <w:start w:val="1"/>
      <w:numFmt w:val="decimal"/>
      <w:lvlText w:val="%8."/>
      <w:lvlJc w:val="left"/>
      <w:pPr>
        <w:tabs>
          <w:tab w:val="num" w:pos="5760"/>
        </w:tabs>
        <w:ind w:left="5760" w:hanging="360"/>
      </w:pPr>
    </w:lvl>
    <w:lvl w:ilvl="8" w:tplc="B4FCCE10" w:tentative="1">
      <w:start w:val="1"/>
      <w:numFmt w:val="decimal"/>
      <w:lvlText w:val="%9."/>
      <w:lvlJc w:val="left"/>
      <w:pPr>
        <w:tabs>
          <w:tab w:val="num" w:pos="6480"/>
        </w:tabs>
        <w:ind w:left="6480" w:hanging="360"/>
      </w:pPr>
    </w:lvl>
  </w:abstractNum>
  <w:abstractNum w:abstractNumId="3" w15:restartNumberingAfterBreak="0">
    <w:nsid w:val="10F11D56"/>
    <w:multiLevelType w:val="multilevel"/>
    <w:tmpl w:val="2D2A2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831F69"/>
    <w:multiLevelType w:val="multilevel"/>
    <w:tmpl w:val="65BC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D442E"/>
    <w:multiLevelType w:val="hybridMultilevel"/>
    <w:tmpl w:val="DBB0A7F4"/>
    <w:lvl w:ilvl="0" w:tplc="04190013">
      <w:start w:val="1"/>
      <w:numFmt w:val="upperRoman"/>
      <w:lvlText w:val="%1."/>
      <w:lvlJc w:val="right"/>
      <w:pPr>
        <w:ind w:left="1078" w:hanging="360"/>
      </w:pPr>
    </w:lvl>
    <w:lvl w:ilvl="1" w:tplc="04190019" w:tentative="1">
      <w:start w:val="1"/>
      <w:numFmt w:val="lowerLetter"/>
      <w:lvlText w:val="%2."/>
      <w:lvlJc w:val="left"/>
      <w:pPr>
        <w:ind w:left="1798" w:hanging="360"/>
      </w:pPr>
    </w:lvl>
    <w:lvl w:ilvl="2" w:tplc="0419001B" w:tentative="1">
      <w:start w:val="1"/>
      <w:numFmt w:val="lowerRoman"/>
      <w:lvlText w:val="%3."/>
      <w:lvlJc w:val="right"/>
      <w:pPr>
        <w:ind w:left="2518" w:hanging="180"/>
      </w:pPr>
    </w:lvl>
    <w:lvl w:ilvl="3" w:tplc="0419000F" w:tentative="1">
      <w:start w:val="1"/>
      <w:numFmt w:val="decimal"/>
      <w:lvlText w:val="%4."/>
      <w:lvlJc w:val="left"/>
      <w:pPr>
        <w:ind w:left="3238" w:hanging="360"/>
      </w:pPr>
    </w:lvl>
    <w:lvl w:ilvl="4" w:tplc="04190019" w:tentative="1">
      <w:start w:val="1"/>
      <w:numFmt w:val="lowerLetter"/>
      <w:lvlText w:val="%5."/>
      <w:lvlJc w:val="left"/>
      <w:pPr>
        <w:ind w:left="3958" w:hanging="360"/>
      </w:pPr>
    </w:lvl>
    <w:lvl w:ilvl="5" w:tplc="0419001B" w:tentative="1">
      <w:start w:val="1"/>
      <w:numFmt w:val="lowerRoman"/>
      <w:lvlText w:val="%6."/>
      <w:lvlJc w:val="right"/>
      <w:pPr>
        <w:ind w:left="4678" w:hanging="180"/>
      </w:pPr>
    </w:lvl>
    <w:lvl w:ilvl="6" w:tplc="0419000F" w:tentative="1">
      <w:start w:val="1"/>
      <w:numFmt w:val="decimal"/>
      <w:lvlText w:val="%7."/>
      <w:lvlJc w:val="left"/>
      <w:pPr>
        <w:ind w:left="5398" w:hanging="360"/>
      </w:pPr>
    </w:lvl>
    <w:lvl w:ilvl="7" w:tplc="04190019" w:tentative="1">
      <w:start w:val="1"/>
      <w:numFmt w:val="lowerLetter"/>
      <w:lvlText w:val="%8."/>
      <w:lvlJc w:val="left"/>
      <w:pPr>
        <w:ind w:left="6118" w:hanging="360"/>
      </w:pPr>
    </w:lvl>
    <w:lvl w:ilvl="8" w:tplc="0419001B" w:tentative="1">
      <w:start w:val="1"/>
      <w:numFmt w:val="lowerRoman"/>
      <w:lvlText w:val="%9."/>
      <w:lvlJc w:val="right"/>
      <w:pPr>
        <w:ind w:left="6838" w:hanging="180"/>
      </w:pPr>
    </w:lvl>
  </w:abstractNum>
  <w:abstractNum w:abstractNumId="6" w15:restartNumberingAfterBreak="0">
    <w:nsid w:val="1A462460"/>
    <w:multiLevelType w:val="multilevel"/>
    <w:tmpl w:val="4684B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4D4974"/>
    <w:multiLevelType w:val="hybridMultilevel"/>
    <w:tmpl w:val="71A2ADB4"/>
    <w:lvl w:ilvl="0" w:tplc="7136AF4C">
      <w:start w:val="2"/>
      <w:numFmt w:val="upperRoman"/>
      <w:lvlText w:val="%1."/>
      <w:lvlJc w:val="right"/>
      <w:pPr>
        <w:tabs>
          <w:tab w:val="num" w:pos="720"/>
        </w:tabs>
        <w:ind w:left="720" w:hanging="360"/>
      </w:pPr>
    </w:lvl>
    <w:lvl w:ilvl="1" w:tplc="80A23E22" w:tentative="1">
      <w:start w:val="1"/>
      <w:numFmt w:val="decimal"/>
      <w:lvlText w:val="%2."/>
      <w:lvlJc w:val="left"/>
      <w:pPr>
        <w:tabs>
          <w:tab w:val="num" w:pos="1440"/>
        </w:tabs>
        <w:ind w:left="1440" w:hanging="360"/>
      </w:pPr>
    </w:lvl>
    <w:lvl w:ilvl="2" w:tplc="17F450F4" w:tentative="1">
      <w:start w:val="1"/>
      <w:numFmt w:val="decimal"/>
      <w:lvlText w:val="%3."/>
      <w:lvlJc w:val="left"/>
      <w:pPr>
        <w:tabs>
          <w:tab w:val="num" w:pos="2160"/>
        </w:tabs>
        <w:ind w:left="2160" w:hanging="360"/>
      </w:pPr>
    </w:lvl>
    <w:lvl w:ilvl="3" w:tplc="294E0A06" w:tentative="1">
      <w:start w:val="1"/>
      <w:numFmt w:val="decimal"/>
      <w:lvlText w:val="%4."/>
      <w:lvlJc w:val="left"/>
      <w:pPr>
        <w:tabs>
          <w:tab w:val="num" w:pos="2880"/>
        </w:tabs>
        <w:ind w:left="2880" w:hanging="360"/>
      </w:pPr>
    </w:lvl>
    <w:lvl w:ilvl="4" w:tplc="F8B015A4" w:tentative="1">
      <w:start w:val="1"/>
      <w:numFmt w:val="decimal"/>
      <w:lvlText w:val="%5."/>
      <w:lvlJc w:val="left"/>
      <w:pPr>
        <w:tabs>
          <w:tab w:val="num" w:pos="3600"/>
        </w:tabs>
        <w:ind w:left="3600" w:hanging="360"/>
      </w:pPr>
    </w:lvl>
    <w:lvl w:ilvl="5" w:tplc="86C6F44E" w:tentative="1">
      <w:start w:val="1"/>
      <w:numFmt w:val="decimal"/>
      <w:lvlText w:val="%6."/>
      <w:lvlJc w:val="left"/>
      <w:pPr>
        <w:tabs>
          <w:tab w:val="num" w:pos="4320"/>
        </w:tabs>
        <w:ind w:left="4320" w:hanging="360"/>
      </w:pPr>
    </w:lvl>
    <w:lvl w:ilvl="6" w:tplc="1E564CE4" w:tentative="1">
      <w:start w:val="1"/>
      <w:numFmt w:val="decimal"/>
      <w:lvlText w:val="%7."/>
      <w:lvlJc w:val="left"/>
      <w:pPr>
        <w:tabs>
          <w:tab w:val="num" w:pos="5040"/>
        </w:tabs>
        <w:ind w:left="5040" w:hanging="360"/>
      </w:pPr>
    </w:lvl>
    <w:lvl w:ilvl="7" w:tplc="4D94AEE0" w:tentative="1">
      <w:start w:val="1"/>
      <w:numFmt w:val="decimal"/>
      <w:lvlText w:val="%8."/>
      <w:lvlJc w:val="left"/>
      <w:pPr>
        <w:tabs>
          <w:tab w:val="num" w:pos="5760"/>
        </w:tabs>
        <w:ind w:left="5760" w:hanging="360"/>
      </w:pPr>
    </w:lvl>
    <w:lvl w:ilvl="8" w:tplc="6C346AF4" w:tentative="1">
      <w:start w:val="1"/>
      <w:numFmt w:val="decimal"/>
      <w:lvlText w:val="%9."/>
      <w:lvlJc w:val="left"/>
      <w:pPr>
        <w:tabs>
          <w:tab w:val="num" w:pos="6480"/>
        </w:tabs>
        <w:ind w:left="6480" w:hanging="360"/>
      </w:pPr>
    </w:lvl>
  </w:abstractNum>
  <w:abstractNum w:abstractNumId="8" w15:restartNumberingAfterBreak="0">
    <w:nsid w:val="201033D1"/>
    <w:multiLevelType w:val="multilevel"/>
    <w:tmpl w:val="0790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D4258"/>
    <w:multiLevelType w:val="multilevel"/>
    <w:tmpl w:val="EC120E66"/>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3AE22556"/>
    <w:multiLevelType w:val="multilevel"/>
    <w:tmpl w:val="0ECE7BFC"/>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1" w15:restartNumberingAfterBreak="0">
    <w:nsid w:val="47BF2B71"/>
    <w:multiLevelType w:val="multilevel"/>
    <w:tmpl w:val="98581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231A23"/>
    <w:multiLevelType w:val="multilevel"/>
    <w:tmpl w:val="A8FAED58"/>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3" w15:restartNumberingAfterBreak="0">
    <w:nsid w:val="4AE737E5"/>
    <w:multiLevelType w:val="multilevel"/>
    <w:tmpl w:val="04CE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38687F"/>
    <w:multiLevelType w:val="hybridMultilevel"/>
    <w:tmpl w:val="A7DAFA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5738B0"/>
    <w:multiLevelType w:val="multilevel"/>
    <w:tmpl w:val="DFF8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FA16DF"/>
    <w:multiLevelType w:val="hybridMultilevel"/>
    <w:tmpl w:val="2C5891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406B56"/>
    <w:multiLevelType w:val="hybridMultilevel"/>
    <w:tmpl w:val="224E731C"/>
    <w:lvl w:ilvl="0" w:tplc="36245E42">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15:restartNumberingAfterBreak="0">
    <w:nsid w:val="5A750BAE"/>
    <w:multiLevelType w:val="hybridMultilevel"/>
    <w:tmpl w:val="9CC824F2"/>
    <w:lvl w:ilvl="0" w:tplc="04190001">
      <w:start w:val="1"/>
      <w:numFmt w:val="bullet"/>
      <w:lvlText w:val=""/>
      <w:lvlJc w:val="left"/>
      <w:pPr>
        <w:tabs>
          <w:tab w:val="num" w:pos="785"/>
        </w:tabs>
        <w:ind w:left="78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A06457"/>
    <w:multiLevelType w:val="multilevel"/>
    <w:tmpl w:val="3CAE5602"/>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20" w15:restartNumberingAfterBreak="0">
    <w:nsid w:val="78A17ED8"/>
    <w:multiLevelType w:val="multilevel"/>
    <w:tmpl w:val="CCD4589E"/>
    <w:lvl w:ilvl="0">
      <w:start w:val="4"/>
      <w:numFmt w:val="decimal"/>
      <w:lvlText w:val="%1."/>
      <w:lvlJc w:val="left"/>
      <w:pPr>
        <w:ind w:left="900" w:hanging="360"/>
      </w:pPr>
      <w:rPr>
        <w:b/>
        <w:i/>
        <w:vertAlign w:val="baseline"/>
      </w:rPr>
    </w:lvl>
    <w:lvl w:ilvl="1">
      <w:start w:val="1"/>
      <w:numFmt w:val="lowerLetter"/>
      <w:lvlText w:val="%2."/>
      <w:lvlJc w:val="left"/>
      <w:pPr>
        <w:ind w:left="1620" w:hanging="360"/>
      </w:pPr>
      <w:rPr>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abstractNum w:abstractNumId="21" w15:restartNumberingAfterBreak="0">
    <w:nsid w:val="78F5311B"/>
    <w:multiLevelType w:val="multilevel"/>
    <w:tmpl w:val="32DA5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002ED4"/>
    <w:multiLevelType w:val="multilevel"/>
    <w:tmpl w:val="5A944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70200F"/>
    <w:multiLevelType w:val="multilevel"/>
    <w:tmpl w:val="4D1A49D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21"/>
    <w:lvlOverride w:ilvl="0">
      <w:lvl w:ilvl="0">
        <w:numFmt w:val="upperRoman"/>
        <w:lvlText w:val="%1."/>
        <w:lvlJc w:val="right"/>
      </w:lvl>
    </w:lvlOverride>
  </w:num>
  <w:num w:numId="2">
    <w:abstractNumId w:val="7"/>
  </w:num>
  <w:num w:numId="3">
    <w:abstractNumId w:val="11"/>
  </w:num>
  <w:num w:numId="4">
    <w:abstractNumId w:val="8"/>
  </w:num>
  <w:num w:numId="5">
    <w:abstractNumId w:val="3"/>
  </w:num>
  <w:num w:numId="6">
    <w:abstractNumId w:val="13"/>
  </w:num>
  <w:num w:numId="7">
    <w:abstractNumId w:val="2"/>
  </w:num>
  <w:num w:numId="8">
    <w:abstractNumId w:val="22"/>
  </w:num>
  <w:num w:numId="9">
    <w:abstractNumId w:val="4"/>
  </w:num>
  <w:num w:numId="10">
    <w:abstractNumId w:val="6"/>
    <w:lvlOverride w:ilvl="0">
      <w:lvl w:ilvl="0">
        <w:numFmt w:val="decimal"/>
        <w:lvlText w:val="%1."/>
        <w:lvlJc w:val="left"/>
      </w:lvl>
    </w:lvlOverride>
  </w:num>
  <w:num w:numId="11">
    <w:abstractNumId w:val="6"/>
    <w:lvlOverride w:ilvl="0">
      <w:lvl w:ilvl="0">
        <w:numFmt w:val="decimal"/>
        <w:lvlText w:val="%1."/>
        <w:lvlJc w:val="left"/>
      </w:lvl>
    </w:lvlOverride>
  </w:num>
  <w:num w:numId="12">
    <w:abstractNumId w:val="18"/>
  </w:num>
  <w:num w:numId="13">
    <w:abstractNumId w:val="17"/>
  </w:num>
  <w:num w:numId="14">
    <w:abstractNumId w:val="0"/>
  </w:num>
  <w:num w:numId="15">
    <w:abstractNumId w:val="5"/>
  </w:num>
  <w:num w:numId="16">
    <w:abstractNumId w:val="15"/>
  </w:num>
  <w:num w:numId="17">
    <w:abstractNumId w:val="16"/>
  </w:num>
  <w:num w:numId="18">
    <w:abstractNumId w:val="1"/>
  </w:num>
  <w:num w:numId="19">
    <w:abstractNumId w:val="14"/>
  </w:num>
  <w:num w:numId="20">
    <w:abstractNumId w:val="9"/>
  </w:num>
  <w:num w:numId="21">
    <w:abstractNumId w:val="19"/>
  </w:num>
  <w:num w:numId="22">
    <w:abstractNumId w:val="23"/>
  </w:num>
  <w:num w:numId="23">
    <w:abstractNumId w:val="10"/>
  </w:num>
  <w:num w:numId="24">
    <w:abstractNumId w:val="2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76824"/>
    <w:rsid w:val="00076824"/>
    <w:rsid w:val="001140FF"/>
    <w:rsid w:val="00236026"/>
    <w:rsid w:val="00243E14"/>
    <w:rsid w:val="004132CE"/>
    <w:rsid w:val="0047562E"/>
    <w:rsid w:val="005E0E7D"/>
    <w:rsid w:val="00683183"/>
    <w:rsid w:val="0078376B"/>
    <w:rsid w:val="008E5568"/>
    <w:rsid w:val="009D7132"/>
    <w:rsid w:val="00AD779D"/>
    <w:rsid w:val="00B978EE"/>
    <w:rsid w:val="00BC093F"/>
    <w:rsid w:val="00C22040"/>
    <w:rsid w:val="00C8794F"/>
    <w:rsid w:val="00CF4B5C"/>
    <w:rsid w:val="00D21E65"/>
    <w:rsid w:val="00D26AC7"/>
    <w:rsid w:val="00DB38A1"/>
    <w:rsid w:val="00DB637E"/>
    <w:rsid w:val="00DE0193"/>
    <w:rsid w:val="00F65B95"/>
    <w:rsid w:val="00FA384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52DB461"/>
  <w15:docId w15:val="{A60B25F4-4962-4AE8-BB31-A4ACC35A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193"/>
  </w:style>
  <w:style w:type="paragraph" w:styleId="1">
    <w:name w:val="heading 1"/>
    <w:basedOn w:val="a"/>
    <w:link w:val="10"/>
    <w:uiPriority w:val="9"/>
    <w:qFormat/>
    <w:rsid w:val="008E5568"/>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D779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List Paragraph"/>
    <w:basedOn w:val="a"/>
    <w:uiPriority w:val="34"/>
    <w:qFormat/>
    <w:rsid w:val="00AD779D"/>
    <w:pPr>
      <w:spacing w:after="200" w:line="276" w:lineRule="auto"/>
      <w:ind w:left="720"/>
      <w:contextualSpacing/>
    </w:pPr>
    <w:rPr>
      <w:rFonts w:eastAsiaTheme="minorEastAsia"/>
      <w:lang w:val="ru-RU" w:eastAsia="ru-RU"/>
    </w:rPr>
  </w:style>
  <w:style w:type="character" w:customStyle="1" w:styleId="10">
    <w:name w:val="Заголовок 1 Знак"/>
    <w:basedOn w:val="a0"/>
    <w:link w:val="1"/>
    <w:uiPriority w:val="9"/>
    <w:rsid w:val="008E5568"/>
    <w:rPr>
      <w:rFonts w:ascii="Times New Roman" w:eastAsia="Times New Roman" w:hAnsi="Times New Roman" w:cs="Times New Roman"/>
      <w:b/>
      <w:bCs/>
      <w:kern w:val="36"/>
      <w:sz w:val="48"/>
      <w:szCs w:val="48"/>
      <w:lang w:val="ru-RU" w:eastAsia="ru-RU"/>
    </w:rPr>
  </w:style>
  <w:style w:type="paragraph" w:styleId="a5">
    <w:name w:val="Balloon Text"/>
    <w:basedOn w:val="a"/>
    <w:link w:val="a6"/>
    <w:uiPriority w:val="99"/>
    <w:semiHidden/>
    <w:unhideWhenUsed/>
    <w:rsid w:val="008E556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E5568"/>
    <w:rPr>
      <w:rFonts w:ascii="Tahoma" w:hAnsi="Tahoma" w:cs="Tahoma"/>
      <w:sz w:val="16"/>
      <w:szCs w:val="16"/>
    </w:rPr>
  </w:style>
  <w:style w:type="character" w:styleId="a7">
    <w:name w:val="Strong"/>
    <w:basedOn w:val="a0"/>
    <w:uiPriority w:val="22"/>
    <w:qFormat/>
    <w:rsid w:val="001140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40913">
      <w:bodyDiv w:val="1"/>
      <w:marLeft w:val="0"/>
      <w:marRight w:val="0"/>
      <w:marTop w:val="0"/>
      <w:marBottom w:val="0"/>
      <w:divBdr>
        <w:top w:val="none" w:sz="0" w:space="0" w:color="auto"/>
        <w:left w:val="none" w:sz="0" w:space="0" w:color="auto"/>
        <w:bottom w:val="none" w:sz="0" w:space="0" w:color="auto"/>
        <w:right w:val="none" w:sz="0" w:space="0" w:color="auto"/>
      </w:divBdr>
    </w:div>
    <w:div w:id="29356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16</Pages>
  <Words>9689</Words>
  <Characters>5524</Characters>
  <Application>Microsoft Office Word</Application>
  <DocSecurity>0</DocSecurity>
  <Lines>46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Ковтонюк</dc:creator>
  <cp:keywords/>
  <dc:description/>
  <cp:lastModifiedBy>Ірина Ковтонюк</cp:lastModifiedBy>
  <cp:revision>10</cp:revision>
  <cp:lastPrinted>2005-12-31T22:05:00Z</cp:lastPrinted>
  <dcterms:created xsi:type="dcterms:W3CDTF">2021-02-28T15:59:00Z</dcterms:created>
  <dcterms:modified xsi:type="dcterms:W3CDTF">2021-05-06T15:22:00Z</dcterms:modified>
</cp:coreProperties>
</file>