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690" w:rsidRPr="00CD1690" w:rsidRDefault="00CD1690" w:rsidP="00CD1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 </w:t>
      </w:r>
      <w:r w:rsidR="008371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КОНСПЕКТ </w:t>
      </w:r>
      <w:r w:rsidRPr="00CD1690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</w:p>
    <w:p w:rsidR="00CD1690" w:rsidRPr="00CD1690" w:rsidRDefault="00837188" w:rsidP="00CD1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CD1690" w:rsidRPr="00CD1690">
        <w:rPr>
          <w:rFonts w:ascii="Times New Roman" w:hAnsi="Times New Roman" w:cs="Times New Roman"/>
          <w:b/>
          <w:sz w:val="28"/>
          <w:szCs w:val="28"/>
          <w:lang w:val="uk-UA"/>
        </w:rPr>
        <w:t>«Укл</w:t>
      </w:r>
      <w:r w:rsidR="00CD16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адання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бігуді довгого </w:t>
      </w:r>
      <w:r w:rsidR="00CD16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волосся </w:t>
      </w:r>
      <w:r w:rsidR="00CD1690" w:rsidRPr="00CD169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Професія</w:t>
            </w:r>
          </w:p>
        </w:tc>
        <w:tc>
          <w:tcPr>
            <w:tcW w:w="7336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Перукар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Кваліфікація</w:t>
            </w:r>
          </w:p>
        </w:tc>
        <w:tc>
          <w:tcPr>
            <w:tcW w:w="7336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Перукар 2 класу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7336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Виробниче навчання</w:t>
            </w:r>
          </w:p>
        </w:tc>
      </w:tr>
      <w:tr w:rsidR="003222CF" w:rsidRPr="00CD1690" w:rsidTr="00537087">
        <w:tc>
          <w:tcPr>
            <w:tcW w:w="2235" w:type="dxa"/>
          </w:tcPr>
          <w:p w:rsidR="003222CF" w:rsidRPr="00CD1690" w:rsidRDefault="003222CF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Розділ програми (назва модулю)</w:t>
            </w:r>
          </w:p>
        </w:tc>
        <w:tc>
          <w:tcPr>
            <w:tcW w:w="7336" w:type="dxa"/>
          </w:tcPr>
          <w:p w:rsidR="003222CF" w:rsidRDefault="003222CF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ПЕР-2.1. Укладання волосся.</w:t>
            </w:r>
          </w:p>
          <w:p w:rsidR="003222CF" w:rsidRPr="00CD1690" w:rsidRDefault="003222CF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222CF" w:rsidRPr="00CD1690" w:rsidTr="00537087">
        <w:tc>
          <w:tcPr>
            <w:tcW w:w="2235" w:type="dxa"/>
          </w:tcPr>
          <w:p w:rsidR="003222CF" w:rsidRPr="003222CF" w:rsidRDefault="003222CF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Компетентність</w:t>
            </w:r>
          </w:p>
        </w:tc>
        <w:tc>
          <w:tcPr>
            <w:tcW w:w="7336" w:type="dxa"/>
          </w:tcPr>
          <w:p w:rsidR="003222CF" w:rsidRPr="00CD1690" w:rsidRDefault="003222CF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2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 2.1.2. Виконання простих та базових модельних зачісок із використанням бігуді.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7336" w:type="dxa"/>
            <w:hideMark/>
          </w:tcPr>
          <w:p w:rsidR="00CD1690" w:rsidRPr="00CD1690" w:rsidRDefault="003E5284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«Укладання на бігуді довгого волосся</w:t>
            </w:r>
            <w:r w:rsidR="00CD1690"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виконання</w:t>
            </w:r>
          </w:p>
        </w:tc>
        <w:tc>
          <w:tcPr>
            <w:tcW w:w="7336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академічних годин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уроку</w:t>
            </w:r>
          </w:p>
        </w:tc>
        <w:tc>
          <w:tcPr>
            <w:tcW w:w="7336" w:type="dxa"/>
            <w:hideMark/>
          </w:tcPr>
          <w:p w:rsidR="00CD1690" w:rsidRPr="00CD1690" w:rsidRDefault="003E5284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3E52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 комплексного застосування знань, умінь і навичок при виконанні навчально-виробничих робіт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 уроку</w:t>
            </w:r>
          </w:p>
        </w:tc>
        <w:tc>
          <w:tcPr>
            <w:tcW w:w="7336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Урок-інструктаж</w:t>
            </w:r>
            <w:r w:rsidR="003E52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 елементами </w:t>
            </w:r>
            <w:r w:rsidR="002843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рольової </w:t>
            </w:r>
            <w:r w:rsidR="003E52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3222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 організації навчальної діяльності</w:t>
            </w:r>
          </w:p>
        </w:tc>
        <w:tc>
          <w:tcPr>
            <w:tcW w:w="7336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Фронтальна, групова, індивідуальна</w:t>
            </w:r>
          </w:p>
        </w:tc>
      </w:tr>
      <w:tr w:rsidR="003E5284" w:rsidRPr="00CD1690" w:rsidTr="00537087">
        <w:trPr>
          <w:trHeight w:val="108"/>
        </w:trPr>
        <w:tc>
          <w:tcPr>
            <w:tcW w:w="2235" w:type="dxa"/>
            <w:vMerge w:val="restart"/>
            <w:hideMark/>
          </w:tcPr>
          <w:p w:rsidR="003E5284" w:rsidRPr="00CD1690" w:rsidRDefault="003E5284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 уроку</w:t>
            </w:r>
          </w:p>
        </w:tc>
        <w:tc>
          <w:tcPr>
            <w:tcW w:w="7336" w:type="dxa"/>
            <w:hideMark/>
          </w:tcPr>
          <w:p w:rsidR="003E5284" w:rsidRPr="00CD1690" w:rsidRDefault="003E5284" w:rsidP="003222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Навчальна: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навчити учнів практичних навичок послідовного виконання</w:t>
            </w:r>
            <w:r w:rsidR="00322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укладання</w:t>
            </w:r>
            <w:r w:rsidR="00322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довгого 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волосся </w:t>
            </w:r>
            <w:r w:rsidR="00322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бігуді різними способами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правильному використанню засобів для укладання, інструменту та приладдя.</w:t>
            </w:r>
          </w:p>
        </w:tc>
      </w:tr>
      <w:tr w:rsidR="003E5284" w:rsidRPr="00CD1690" w:rsidTr="00537087">
        <w:trPr>
          <w:trHeight w:val="107"/>
        </w:trPr>
        <w:tc>
          <w:tcPr>
            <w:tcW w:w="0" w:type="auto"/>
            <w:vMerge/>
            <w:hideMark/>
          </w:tcPr>
          <w:p w:rsidR="003E5284" w:rsidRPr="00CD1690" w:rsidRDefault="003E5284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36" w:type="dxa"/>
            <w:hideMark/>
          </w:tcPr>
          <w:p w:rsidR="003E5284" w:rsidRPr="00CD1690" w:rsidRDefault="003E5284" w:rsidP="00860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Розвивальна: </w:t>
            </w:r>
            <w:r w:rsidR="00860239" w:rsidRPr="008602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розвивати логічність, критичність мислення учнів в процесі комплексного застосування набутих знань.</w:t>
            </w:r>
          </w:p>
        </w:tc>
      </w:tr>
      <w:tr w:rsidR="00860239" w:rsidRPr="00CD1690" w:rsidTr="00860239">
        <w:trPr>
          <w:trHeight w:val="998"/>
        </w:trPr>
        <w:tc>
          <w:tcPr>
            <w:tcW w:w="0" w:type="auto"/>
            <w:vMerge/>
            <w:hideMark/>
          </w:tcPr>
          <w:p w:rsidR="00860239" w:rsidRPr="00CD1690" w:rsidRDefault="00860239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36" w:type="dxa"/>
            <w:hideMark/>
          </w:tcPr>
          <w:p w:rsidR="00860239" w:rsidRPr="00CD1690" w:rsidRDefault="00860239" w:rsidP="003E52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Виховна: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прищеплювати учням правильного розуміння естетики, дотримання правил етикету, поведінки в салоні з колегами та клієнтами.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 та прийоми навчання</w:t>
            </w:r>
          </w:p>
        </w:tc>
        <w:tc>
          <w:tcPr>
            <w:tcW w:w="7336" w:type="dxa"/>
            <w:hideMark/>
          </w:tcPr>
          <w:p w:rsidR="00CD1690" w:rsidRPr="00CD1690" w:rsidRDefault="00CD1690" w:rsidP="005C299F">
            <w:pPr>
              <w:ind w:lef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Словесні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бесіда, пояснення</w:t>
            </w:r>
          </w:p>
          <w:p w:rsidR="00CD1690" w:rsidRDefault="00CD1690" w:rsidP="005C299F">
            <w:pPr>
              <w:ind w:lef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Наочні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демонстрація інструкційно-технологічної карти «Укладання вол</w:t>
            </w:r>
            <w:r w:rsidR="005C29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осся на бігуді горизонтальним методом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5C29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5C299F" w:rsidRPr="00C54368" w:rsidRDefault="00C54368" w:rsidP="005C299F">
            <w:pPr>
              <w:ind w:lef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43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демонстрація презентації «Укладання на бігуді довгого волосся»</w:t>
            </w:r>
          </w:p>
          <w:p w:rsidR="00CD1690" w:rsidRPr="00CD1690" w:rsidRDefault="00CD1690" w:rsidP="005C299F">
            <w:pPr>
              <w:ind w:lef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Практичні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репродуктивний – виконання трудових прийомів і операцій згідно вимог інструкційно-технологічної картки</w:t>
            </w:r>
          </w:p>
          <w:p w:rsidR="00CD1690" w:rsidRPr="00CD1690" w:rsidRDefault="00CD1690" w:rsidP="005C299F">
            <w:pPr>
              <w:ind w:lef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Інтерактивні</w:t>
            </w: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бліц-опитування, метод «Ланцюжок»</w:t>
            </w:r>
            <w:r w:rsidR="00C543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гра</w:t>
            </w:r>
          </w:p>
        </w:tc>
      </w:tr>
      <w:tr w:rsidR="00CD1690" w:rsidRPr="003222CF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Комплексно-методичне забезпечення уроку</w:t>
            </w:r>
          </w:p>
        </w:tc>
        <w:tc>
          <w:tcPr>
            <w:tcW w:w="7336" w:type="dxa"/>
            <w:hideMark/>
          </w:tcPr>
          <w:p w:rsidR="00860239" w:rsidRPr="0044429F" w:rsidRDefault="0044429F" w:rsidP="00860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r w:rsidR="00860239"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ладнання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робочі столи, стільці, фен,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сушуар</w:t>
            </w:r>
            <w:proofErr w:type="spellEnd"/>
          </w:p>
          <w:p w:rsidR="00860239" w:rsidRPr="0044429F" w:rsidRDefault="0044429F" w:rsidP="00860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="00860239"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нструменти:</w:t>
            </w:r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гребінці, гребінці-хвостик,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щітки,</w:t>
            </w:r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бігуді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різні;</w:t>
            </w:r>
          </w:p>
          <w:p w:rsidR="00860239" w:rsidRPr="0044429F" w:rsidRDefault="0044429F" w:rsidP="00860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Пристосування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затискачі,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голова-манекн</w:t>
            </w:r>
            <w:proofErr w:type="spellEnd"/>
          </w:p>
          <w:p w:rsidR="00860239" w:rsidRPr="0044429F" w:rsidRDefault="0044429F" w:rsidP="00860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  <w:r w:rsidR="00860239"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атеріали:</w:t>
            </w:r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шам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пунь, бальзам,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стайлінгові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засоби</w:t>
            </w:r>
          </w:p>
          <w:p w:rsidR="00860239" w:rsidRPr="0044429F" w:rsidRDefault="0044429F" w:rsidP="00860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860239"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асоби навчан</w:t>
            </w: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інструкційно-технологічні</w:t>
            </w:r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карти, презентація в програмі </w:t>
            </w:r>
            <w:proofErr w:type="spellStart"/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Power</w:t>
            </w:r>
            <w:proofErr w:type="spellEnd"/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Point</w:t>
            </w:r>
            <w:proofErr w:type="spellEnd"/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CD1690" w:rsidRPr="00CD1690" w:rsidRDefault="0044429F" w:rsidP="0044429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Т</w:t>
            </w:r>
            <w:r w:rsidR="00860239" w:rsidRPr="004442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ехнічні засоби</w:t>
            </w:r>
            <w:r w:rsidR="00860239" w:rsidRPr="00444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комп'ютер, телевізор.</w:t>
            </w:r>
          </w:p>
        </w:tc>
      </w:tr>
      <w:tr w:rsidR="00CD1690" w:rsidRPr="00CD1690" w:rsidTr="00537087">
        <w:tc>
          <w:tcPr>
            <w:tcW w:w="2235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Міжпредметні зв’язки</w:t>
            </w:r>
          </w:p>
        </w:tc>
        <w:tc>
          <w:tcPr>
            <w:tcW w:w="7336" w:type="dxa"/>
            <w:hideMark/>
          </w:tcPr>
          <w:p w:rsidR="00CD1690" w:rsidRPr="00CD1690" w:rsidRDefault="00CD1690" w:rsidP="00CD16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16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Перукарська справа, матеріалознавство, основи санітарії і гігієни, охорона праці.</w:t>
            </w:r>
          </w:p>
        </w:tc>
      </w:tr>
    </w:tbl>
    <w:p w:rsidR="00CD1690" w:rsidRPr="00453B95" w:rsidRDefault="00CD1690" w:rsidP="00CD1690">
      <w:pPr>
        <w:rPr>
          <w:rFonts w:ascii="Times New Roman" w:hAnsi="Times New Roman" w:cs="Times New Roman"/>
          <w:sz w:val="28"/>
          <w:szCs w:val="28"/>
        </w:rPr>
      </w:pPr>
    </w:p>
    <w:p w:rsidR="00CD1690" w:rsidRPr="00CD1690" w:rsidRDefault="00CD1690" w:rsidP="00CD1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D1690" w:rsidRPr="00CD1690" w:rsidRDefault="00CD1690" w:rsidP="00CD1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 (5 хв.)</w:t>
      </w:r>
    </w:p>
    <w:p w:rsidR="00CD1690" w:rsidRPr="00CD1690" w:rsidRDefault="00CD1690" w:rsidP="00CD1690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sz w:val="28"/>
          <w:szCs w:val="28"/>
          <w:lang w:val="uk-UA"/>
        </w:rPr>
        <w:t>Привітання. Перевірка готовності учнів до уроку. Зовнішній вигляд учнів повинен відповідати вимогам охорони праці.</w:t>
      </w:r>
    </w:p>
    <w:p w:rsidR="00CD1690" w:rsidRPr="00CD1690" w:rsidRDefault="00CD1690" w:rsidP="00CD1690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sz w:val="28"/>
          <w:szCs w:val="28"/>
          <w:lang w:val="uk-UA"/>
        </w:rPr>
        <w:t>Перевірка наявності учнів на уроці (за журналом).</w:t>
      </w:r>
    </w:p>
    <w:p w:rsidR="00CD1690" w:rsidRPr="00CD1690" w:rsidRDefault="00CD1690" w:rsidP="00CD1690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робочих місць учнів відповідно до вимог з охорони праці.</w:t>
      </w:r>
    </w:p>
    <w:p w:rsidR="006F6CB8" w:rsidRPr="006F6CB8" w:rsidRDefault="004418D9" w:rsidP="006F6C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sz w:val="28"/>
          <w:szCs w:val="28"/>
          <w:u w:val="single"/>
          <w:lang w:val="uk-UA"/>
        </w:rPr>
        <w:t>Майстер в/н</w:t>
      </w:r>
      <w:r w:rsidRPr="004418D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CB8" w:rsidRPr="006F6CB8">
        <w:rPr>
          <w:rFonts w:ascii="Times New Roman" w:hAnsi="Times New Roman" w:cs="Times New Roman"/>
          <w:sz w:val="28"/>
          <w:szCs w:val="28"/>
          <w:lang w:val="uk-UA"/>
        </w:rPr>
        <w:t>Добрий день!!! Я бачу ви до занять вже готові, можемо починати.</w:t>
      </w:r>
    </w:p>
    <w:p w:rsidR="004418D9" w:rsidRPr="004418D9" w:rsidRDefault="0064787B" w:rsidP="006F6CB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продовжуємо вивчати тему «Виконання простих та базових модельних зачісок </w:t>
      </w:r>
      <w:r w:rsidR="00F25A26">
        <w:rPr>
          <w:rFonts w:ascii="Times New Roman" w:hAnsi="Times New Roman" w:cs="Times New Roman"/>
          <w:sz w:val="28"/>
          <w:szCs w:val="28"/>
          <w:lang w:val="uk-UA"/>
        </w:rPr>
        <w:t>із використанням бігуді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CB8" w:rsidRPr="006F6CB8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418D9" w:rsidRDefault="004418D9" w:rsidP="004418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уроку: Накручування на бігуді довгого волосся</w:t>
      </w:r>
    </w:p>
    <w:p w:rsidR="009D7A0A" w:rsidRPr="004418D9" w:rsidRDefault="004418D9" w:rsidP="009D7A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Навчитися робити укладання довгого волосся за допомогою бігуді різними способами.</w:t>
      </w:r>
    </w:p>
    <w:p w:rsidR="004418D9" w:rsidRDefault="004361F2" w:rsidP="004418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Цікаво, що перші бігуді придумала не жінка, я чоловік</w:t>
      </w:r>
      <w:r w:rsidR="00792C6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92C6C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емігрант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Швейцарії </w:t>
      </w:r>
      <w:proofErr w:type="spellStart"/>
      <w:r w:rsidRPr="004361F2">
        <w:rPr>
          <w:rFonts w:ascii="Times New Roman" w:hAnsi="Times New Roman" w:cs="Times New Roman"/>
          <w:sz w:val="28"/>
          <w:szCs w:val="28"/>
          <w:lang w:val="uk-UA"/>
        </w:rPr>
        <w:t>Юджин</w:t>
      </w:r>
      <w:proofErr w:type="spellEnd"/>
      <w:r w:rsidRPr="00436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61F2">
        <w:rPr>
          <w:rFonts w:ascii="Times New Roman" w:hAnsi="Times New Roman" w:cs="Times New Roman"/>
          <w:sz w:val="28"/>
          <w:szCs w:val="28"/>
          <w:lang w:val="uk-UA"/>
        </w:rPr>
        <w:t>Сутер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418D9" w:rsidRPr="004418D9" w:rsidRDefault="00792C6C" w:rsidP="00441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Апарат ви</w:t>
      </w:r>
      <w:r w:rsidR="008D1BE2">
        <w:rPr>
          <w:rFonts w:ascii="Times New Roman" w:hAnsi="Times New Roman" w:cs="Times New Roman"/>
          <w:sz w:val="28"/>
          <w:szCs w:val="28"/>
          <w:lang w:val="uk-UA"/>
        </w:rPr>
        <w:t>нахідника був</w:t>
      </w:r>
      <w:r w:rsidR="003C02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0235">
        <w:rPr>
          <w:rFonts w:ascii="Times New Roman" w:hAnsi="Times New Roman" w:cs="Times New Roman"/>
          <w:sz w:val="28"/>
          <w:szCs w:val="28"/>
          <w:lang w:val="uk-UA"/>
        </w:rPr>
        <w:t>громостким</w:t>
      </w:r>
      <w:proofErr w:type="spellEnd"/>
      <w:r w:rsidR="00CE216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D1BE2">
        <w:rPr>
          <w:rFonts w:ascii="Times New Roman" w:hAnsi="Times New Roman" w:cs="Times New Roman"/>
          <w:sz w:val="28"/>
          <w:szCs w:val="28"/>
          <w:lang w:val="uk-UA"/>
        </w:rPr>
        <w:t>Зараз ви можете бачити</w:t>
      </w:r>
      <w:r w:rsidR="00CE2165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9D7A0A">
        <w:rPr>
          <w:rFonts w:ascii="Times New Roman" w:hAnsi="Times New Roman" w:cs="Times New Roman"/>
          <w:sz w:val="28"/>
          <w:szCs w:val="28"/>
          <w:lang w:val="uk-UA"/>
        </w:rPr>
        <w:t xml:space="preserve"> на екрані </w:t>
      </w:r>
      <w:r w:rsidR="009D7A0A" w:rsidRPr="009D7A0A">
        <w:rPr>
          <w:rFonts w:ascii="Times New Roman" w:hAnsi="Times New Roman" w:cs="Times New Roman"/>
          <w:b/>
          <w:i/>
          <w:sz w:val="28"/>
          <w:szCs w:val="28"/>
          <w:lang w:val="uk-UA"/>
        </w:rPr>
        <w:t>(презентація)</w:t>
      </w:r>
      <w:r w:rsidR="009D7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Якщо судити по його</w:t>
      </w:r>
      <w:r w:rsidR="004418D9" w:rsidRPr="004418D9">
        <w:rPr>
          <w:rFonts w:ascii="Times New Roman" w:hAnsi="Times New Roman" w:cs="Times New Roman"/>
          <w:sz w:val="28"/>
          <w:szCs w:val="28"/>
          <w:lang w:val="uk-UA"/>
        </w:rPr>
        <w:t xml:space="preserve"> зовнішньому вигляду, особливо в момент роботи, то може скластися враження, що спочатку задумка </w:t>
      </w:r>
      <w:proofErr w:type="spellStart"/>
      <w:r w:rsidR="004418D9" w:rsidRPr="004418D9">
        <w:rPr>
          <w:rFonts w:ascii="Times New Roman" w:hAnsi="Times New Roman" w:cs="Times New Roman"/>
          <w:sz w:val="28"/>
          <w:szCs w:val="28"/>
          <w:lang w:val="uk-UA"/>
        </w:rPr>
        <w:t>Юджина</w:t>
      </w:r>
      <w:proofErr w:type="spellEnd"/>
      <w:r w:rsidR="004418D9" w:rsidRPr="004418D9">
        <w:rPr>
          <w:rFonts w:ascii="Times New Roman" w:hAnsi="Times New Roman" w:cs="Times New Roman"/>
          <w:sz w:val="28"/>
          <w:szCs w:val="28"/>
          <w:lang w:val="uk-UA"/>
        </w:rPr>
        <w:t xml:space="preserve"> полягала в створенні апарату по проведенню тортур. Але </w:t>
      </w:r>
      <w:r>
        <w:rPr>
          <w:rFonts w:ascii="Times New Roman" w:hAnsi="Times New Roman" w:cs="Times New Roman"/>
          <w:sz w:val="28"/>
          <w:szCs w:val="28"/>
          <w:lang w:val="uk-UA"/>
        </w:rPr>
        <w:t>винахідник,</w:t>
      </w:r>
      <w:r w:rsidR="004418D9" w:rsidRPr="004418D9">
        <w:rPr>
          <w:rFonts w:ascii="Times New Roman" w:hAnsi="Times New Roman" w:cs="Times New Roman"/>
          <w:sz w:val="28"/>
          <w:szCs w:val="28"/>
          <w:lang w:val="uk-UA"/>
        </w:rPr>
        <w:t xml:space="preserve"> виріши</w:t>
      </w:r>
      <w:r>
        <w:rPr>
          <w:rFonts w:ascii="Times New Roman" w:hAnsi="Times New Roman" w:cs="Times New Roman"/>
          <w:sz w:val="28"/>
          <w:szCs w:val="28"/>
          <w:lang w:val="uk-UA"/>
        </w:rPr>
        <w:t>в використовувати його у</w:t>
      </w:r>
      <w:r w:rsidR="004418D9" w:rsidRPr="004418D9">
        <w:rPr>
          <w:rFonts w:ascii="Times New Roman" w:hAnsi="Times New Roman" w:cs="Times New Roman"/>
          <w:sz w:val="28"/>
          <w:szCs w:val="28"/>
          <w:lang w:val="uk-UA"/>
        </w:rPr>
        <w:t xml:space="preserve"> мирних цілях, а саме на службі жіночої краси.</w:t>
      </w:r>
    </w:p>
    <w:p w:rsidR="004418D9" w:rsidRDefault="008D1BE2" w:rsidP="004418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саме такі, одні з найперших і з’явилися інструменти для накручування волосся.</w:t>
      </w:r>
    </w:p>
    <w:p w:rsidR="00453B95" w:rsidRPr="009D7A0A" w:rsidRDefault="00453B95" w:rsidP="004418D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9D7A0A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знань, умінь та навичок учнів.</w:t>
      </w:r>
    </w:p>
    <w:p w:rsidR="009542B6" w:rsidRDefault="008D1BE2" w:rsidP="004418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далі ми з вами будемо продовжувати говорити про бігуді. І у нас сьогодні працюють експерти по зачіскам</w:t>
      </w:r>
      <w:r w:rsidR="001E310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5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42B6" w:rsidRPr="009542B6">
        <w:rPr>
          <w:rFonts w:ascii="Times New Roman" w:hAnsi="Times New Roman" w:cs="Times New Roman"/>
          <w:i/>
          <w:sz w:val="28"/>
          <w:szCs w:val="28"/>
          <w:lang w:val="uk-UA"/>
        </w:rPr>
        <w:t>(Назвати учнів)</w:t>
      </w:r>
    </w:p>
    <w:p w:rsidR="004418D9" w:rsidRDefault="001E3103" w:rsidP="004418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нам допоможуть розібратися у великому розмаїтті сучасних бігуді. </w:t>
      </w:r>
    </w:p>
    <w:p w:rsidR="00F25A26" w:rsidRPr="009542B6" w:rsidRDefault="001E3103" w:rsidP="004418D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брати інтерв’ю у наших експертів</w:t>
      </w:r>
      <w:r w:rsidR="00453B95">
        <w:rPr>
          <w:rFonts w:ascii="Times New Roman" w:hAnsi="Times New Roman" w:cs="Times New Roman"/>
          <w:sz w:val="28"/>
          <w:szCs w:val="28"/>
          <w:lang w:val="uk-UA"/>
        </w:rPr>
        <w:t xml:space="preserve"> буде </w:t>
      </w:r>
      <w:proofErr w:type="spellStart"/>
      <w:r w:rsidR="00453B95">
        <w:rPr>
          <w:rFonts w:ascii="Times New Roman" w:hAnsi="Times New Roman" w:cs="Times New Roman"/>
          <w:sz w:val="28"/>
          <w:szCs w:val="28"/>
          <w:lang w:val="uk-UA"/>
        </w:rPr>
        <w:t>блогер</w:t>
      </w:r>
      <w:proofErr w:type="spellEnd"/>
      <w:r w:rsidR="00453B95">
        <w:rPr>
          <w:rFonts w:ascii="Times New Roman" w:hAnsi="Times New Roman" w:cs="Times New Roman"/>
          <w:sz w:val="28"/>
          <w:szCs w:val="28"/>
          <w:lang w:val="uk-UA"/>
        </w:rPr>
        <w:t xml:space="preserve">, яка веде сторінку в </w:t>
      </w:r>
      <w:proofErr w:type="spellStart"/>
      <w:r w:rsidR="00453B95">
        <w:rPr>
          <w:rFonts w:ascii="Times New Roman" w:hAnsi="Times New Roman" w:cs="Times New Roman"/>
          <w:sz w:val="28"/>
          <w:szCs w:val="28"/>
          <w:lang w:val="uk-UA"/>
        </w:rPr>
        <w:t>інстаграм</w:t>
      </w:r>
      <w:proofErr w:type="spellEnd"/>
      <w:r w:rsidR="00453B95">
        <w:rPr>
          <w:rFonts w:ascii="Times New Roman" w:hAnsi="Times New Roman" w:cs="Times New Roman"/>
          <w:sz w:val="28"/>
          <w:szCs w:val="28"/>
          <w:lang w:val="uk-UA"/>
        </w:rPr>
        <w:t xml:space="preserve"> про жіночу красу та зачіски</w:t>
      </w:r>
      <w:r w:rsidR="00CE216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42B6" w:rsidRPr="009542B6">
        <w:rPr>
          <w:rFonts w:ascii="Times New Roman" w:hAnsi="Times New Roman" w:cs="Times New Roman"/>
          <w:i/>
          <w:sz w:val="28"/>
          <w:szCs w:val="28"/>
          <w:lang w:val="uk-UA"/>
        </w:rPr>
        <w:t>(Назвати учня)</w:t>
      </w:r>
    </w:p>
    <w:p w:rsidR="001E3103" w:rsidRPr="001E3103" w:rsidRDefault="00CE2165" w:rsidP="004418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 почнемо працюват</w:t>
      </w:r>
      <w:r w:rsidR="007F2236">
        <w:rPr>
          <w:rFonts w:ascii="Times New Roman" w:hAnsi="Times New Roman" w:cs="Times New Roman"/>
          <w:sz w:val="28"/>
          <w:szCs w:val="28"/>
          <w:lang w:val="uk-UA"/>
        </w:rPr>
        <w:t>и далі. Будь ласка Ви</w:t>
      </w:r>
      <w:r w:rsidR="007564D6">
        <w:rPr>
          <w:rFonts w:ascii="Times New Roman" w:hAnsi="Times New Roman" w:cs="Times New Roman"/>
          <w:sz w:val="28"/>
          <w:szCs w:val="28"/>
          <w:lang w:val="uk-UA"/>
        </w:rPr>
        <w:t xml:space="preserve"> може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задавати свої питання експертам.</w:t>
      </w:r>
    </w:p>
    <w:p w:rsidR="004418D9" w:rsidRPr="00F25A26" w:rsidRDefault="007F2236" w:rsidP="004418D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9542B6">
        <w:rPr>
          <w:rFonts w:ascii="Times New Roman" w:hAnsi="Times New Roman" w:cs="Times New Roman"/>
          <w:b/>
          <w:sz w:val="28"/>
          <w:szCs w:val="28"/>
          <w:lang w:val="uk-UA"/>
        </w:rPr>
        <w:t>логер</w:t>
      </w:r>
      <w:proofErr w:type="spellEnd"/>
      <w:r w:rsidR="00CE2165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Перед нами так багато різних бігуді, хотілося б почути їх назви, для чого вони потрібні</w:t>
      </w:r>
      <w:r w:rsidR="003C0235" w:rsidRPr="00F25A26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F25A26" w:rsidRPr="00F25A26" w:rsidRDefault="009542B6" w:rsidP="004418D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Експерт 1 – м</w:t>
      </w:r>
      <w:r w:rsidR="00F25A26" w:rsidRPr="00F25A26">
        <w:rPr>
          <w:rFonts w:ascii="Times New Roman" w:hAnsi="Times New Roman" w:cs="Times New Roman"/>
          <w:i/>
          <w:sz w:val="28"/>
          <w:szCs w:val="28"/>
          <w:lang w:val="uk-UA"/>
        </w:rPr>
        <w:t>еталеві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п</w:t>
      </w:r>
      <w:r w:rsidR="00F25A26" w:rsidRPr="00F25A26">
        <w:rPr>
          <w:rFonts w:ascii="Times New Roman" w:hAnsi="Times New Roman" w:cs="Times New Roman"/>
          <w:i/>
          <w:sz w:val="28"/>
          <w:szCs w:val="28"/>
          <w:lang w:val="uk-UA"/>
        </w:rPr>
        <w:t>ластмасові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г</w:t>
      </w:r>
      <w:r w:rsidR="00F25A26" w:rsidRPr="00F25A26">
        <w:rPr>
          <w:rFonts w:ascii="Times New Roman" w:hAnsi="Times New Roman" w:cs="Times New Roman"/>
          <w:i/>
          <w:sz w:val="28"/>
          <w:szCs w:val="28"/>
          <w:lang w:val="uk-UA"/>
        </w:rPr>
        <w:t>умові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с</w:t>
      </w:r>
      <w:r w:rsidR="00F25A26" w:rsidRPr="00F25A26">
        <w:rPr>
          <w:rFonts w:ascii="Times New Roman" w:hAnsi="Times New Roman" w:cs="Times New Roman"/>
          <w:i/>
          <w:sz w:val="28"/>
          <w:szCs w:val="28"/>
          <w:lang w:val="uk-UA"/>
        </w:rPr>
        <w:t>піральні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т</w:t>
      </w:r>
      <w:r w:rsidR="00F25A26" w:rsidRPr="00F25A26">
        <w:rPr>
          <w:rFonts w:ascii="Times New Roman" w:hAnsi="Times New Roman" w:cs="Times New Roman"/>
          <w:i/>
          <w:sz w:val="28"/>
          <w:szCs w:val="28"/>
          <w:lang w:val="uk-UA"/>
        </w:rPr>
        <w:t>ермобігуді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418D9" w:rsidRPr="00F25A26" w:rsidRDefault="00F25A26" w:rsidP="004418D9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Ц</w:t>
      </w:r>
      <w:r w:rsidR="00C02854" w:rsidRPr="00F25A26">
        <w:rPr>
          <w:rFonts w:ascii="Times New Roman" w:hAnsi="Times New Roman" w:cs="Times New Roman"/>
          <w:i/>
          <w:sz w:val="28"/>
          <w:szCs w:val="28"/>
          <w:lang w:val="uk-UA"/>
        </w:rPr>
        <w:t>е арсенал, що присутній у перукарні, салоні. Різні види бігуді для різних видів накручування и відповідно різний результат.</w:t>
      </w:r>
    </w:p>
    <w:p w:rsidR="00C02854" w:rsidRPr="00F25A26" w:rsidRDefault="007F2236" w:rsidP="00C02854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9542B6">
        <w:rPr>
          <w:rFonts w:ascii="Times New Roman" w:hAnsi="Times New Roman" w:cs="Times New Roman"/>
          <w:b/>
          <w:sz w:val="28"/>
          <w:szCs w:val="28"/>
          <w:lang w:val="uk-UA"/>
        </w:rPr>
        <w:t>логер</w:t>
      </w:r>
      <w:proofErr w:type="spellEnd"/>
      <w:r w:rsidR="00C02854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Як користуватися бігуді Ви покажете? Може існують якісь правила накручування на бігуді?</w:t>
      </w:r>
    </w:p>
    <w:p w:rsidR="00C02854" w:rsidRPr="00F25A26" w:rsidRDefault="00C02854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9542B6">
        <w:rPr>
          <w:rFonts w:ascii="Times New Roman" w:hAnsi="Times New Roman" w:cs="Times New Roman"/>
          <w:i/>
          <w:sz w:val="28"/>
          <w:szCs w:val="28"/>
          <w:lang w:val="uk-UA"/>
        </w:rPr>
        <w:t>ксперт 2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</w:t>
      </w:r>
      <w:r w:rsidR="00842136"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Обов’язково покажемо, як накручувати бігуді, і Ви праві існують правила накручування на бігуді. (експерт підходить до моделі та починає накручувати бігуді, з поясненням правил</w:t>
      </w:r>
      <w:r w:rsidR="001046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виконує</w:t>
      </w:r>
      <w:r w:rsidR="00FB2F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класичне накручування горизонтальним методом 3- 4 бігуді.</w:t>
      </w:r>
    </w:p>
    <w:p w:rsidR="00842136" w:rsidRPr="00F25A26" w:rsidRDefault="002E2BCF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9542B6">
        <w:rPr>
          <w:rFonts w:ascii="Times New Roman" w:hAnsi="Times New Roman" w:cs="Times New Roman"/>
          <w:i/>
          <w:sz w:val="28"/>
          <w:szCs w:val="28"/>
          <w:lang w:val="uk-UA"/>
        </w:rPr>
        <w:t>ксперт 1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542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коментує дії 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F25A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42136" w:rsidRPr="00F25A2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Правила накручування на бігуді:</w:t>
      </w:r>
      <w:r w:rsidR="00183184" w:rsidRPr="00F25A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83184" w:rsidRPr="00AD06AE">
        <w:rPr>
          <w:rFonts w:ascii="Times New Roman" w:hAnsi="Times New Roman" w:cs="Times New Roman"/>
          <w:b/>
          <w:i/>
          <w:sz w:val="28"/>
          <w:szCs w:val="28"/>
          <w:lang w:val="uk-UA"/>
        </w:rPr>
        <w:t>(презентація)</w:t>
      </w:r>
    </w:p>
    <w:p w:rsidR="00C02854" w:rsidRPr="00F25A26" w:rsidRDefault="00842136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- Ширина пасма біля основи має дорівнювати довжині бігуді</w:t>
      </w:r>
      <w:r w:rsidR="00C875DB" w:rsidRPr="00F25A26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842136" w:rsidRPr="00F25A26" w:rsidRDefault="00842136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C875DB" w:rsidRPr="00F25A26">
        <w:rPr>
          <w:rFonts w:ascii="Times New Roman" w:hAnsi="Times New Roman" w:cs="Times New Roman"/>
          <w:i/>
          <w:sz w:val="28"/>
          <w:szCs w:val="28"/>
          <w:lang w:val="uk-UA"/>
        </w:rPr>
        <w:t>Товщина пасма біля основи не повинна перевищувати діаметра бігуді;</w:t>
      </w:r>
    </w:p>
    <w:p w:rsidR="00C875DB" w:rsidRPr="00F25A26" w:rsidRDefault="00C875DB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Пасмо волосся потрібно відтягувати під кутом </w:t>
      </w:r>
      <w:r w:rsidR="00F25A26" w:rsidRPr="00F25A26">
        <w:rPr>
          <w:rFonts w:ascii="Times New Roman" w:hAnsi="Times New Roman" w:cs="Times New Roman"/>
          <w:i/>
          <w:sz w:val="28"/>
          <w:szCs w:val="28"/>
          <w:lang w:val="uk-UA"/>
        </w:rPr>
        <w:t>90°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поверхні голови;</w:t>
      </w:r>
    </w:p>
    <w:p w:rsidR="00C875DB" w:rsidRPr="00F25A26" w:rsidRDefault="00C875DB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- Накручування із силою натягування пасма, рівномірно для всього волосяного покриву;</w:t>
      </w:r>
    </w:p>
    <w:p w:rsidR="00C875DB" w:rsidRPr="00F25A26" w:rsidRDefault="00C875DB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11455A" w:rsidRPr="00F25A26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а довшому волоссі товщина пасма зменшується;</w:t>
      </w:r>
    </w:p>
    <w:p w:rsidR="00C02854" w:rsidRPr="00F25A26" w:rsidRDefault="002E2BCF" w:rsidP="00C02854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9542B6">
        <w:rPr>
          <w:rFonts w:ascii="Times New Roman" w:hAnsi="Times New Roman" w:cs="Times New Roman"/>
          <w:i/>
          <w:sz w:val="28"/>
          <w:szCs w:val="28"/>
          <w:lang w:val="uk-UA"/>
        </w:rPr>
        <w:t>ксперт 2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А ще перед тим, як накручувати волосся його обов’язково треба вимити, підсушити рушником, нанести засіб для укладання та </w:t>
      </w:r>
      <w:r w:rsidR="00BE05E7" w:rsidRPr="00F25A26">
        <w:rPr>
          <w:rFonts w:ascii="Times New Roman" w:hAnsi="Times New Roman" w:cs="Times New Roman"/>
          <w:i/>
          <w:sz w:val="28"/>
          <w:szCs w:val="28"/>
          <w:lang w:val="uk-UA"/>
        </w:rPr>
        <w:t>розчесати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C58C2" w:rsidRPr="00F25A26" w:rsidRDefault="007F2236" w:rsidP="005C58C2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9542B6">
        <w:rPr>
          <w:rFonts w:ascii="Times New Roman" w:hAnsi="Times New Roman" w:cs="Times New Roman"/>
          <w:b/>
          <w:sz w:val="28"/>
          <w:szCs w:val="28"/>
          <w:lang w:val="uk-UA"/>
        </w:rPr>
        <w:t>логер</w:t>
      </w:r>
      <w:proofErr w:type="spellEnd"/>
      <w:r w:rsidR="00266B63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58C2" w:rsidRPr="00F25A26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="00266B63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58C2" w:rsidRPr="00F25A26">
        <w:rPr>
          <w:rFonts w:ascii="Times New Roman" w:hAnsi="Times New Roman" w:cs="Times New Roman"/>
          <w:b/>
          <w:sz w:val="28"/>
          <w:szCs w:val="28"/>
          <w:lang w:val="uk-UA"/>
        </w:rPr>
        <w:t>Я зрозуміла дякую.</w:t>
      </w:r>
      <w:r w:rsidR="0011455A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 щ</w:t>
      </w:r>
      <w:r w:rsidR="005C58C2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слід враховувати при виборі бігуді? </w:t>
      </w:r>
    </w:p>
    <w:p w:rsidR="005C58C2" w:rsidRPr="00F25A26" w:rsidRDefault="005C58C2" w:rsidP="005C58C2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9542B6">
        <w:rPr>
          <w:rFonts w:ascii="Times New Roman" w:hAnsi="Times New Roman" w:cs="Times New Roman"/>
          <w:i/>
          <w:sz w:val="28"/>
          <w:szCs w:val="28"/>
          <w:lang w:val="uk-UA"/>
        </w:rPr>
        <w:t>ксперт 1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1455A" w:rsidRPr="00F25A26">
        <w:rPr>
          <w:rFonts w:ascii="Times New Roman" w:hAnsi="Times New Roman" w:cs="Times New Roman"/>
          <w:i/>
          <w:sz w:val="28"/>
          <w:szCs w:val="28"/>
          <w:lang w:val="uk-UA"/>
        </w:rPr>
        <w:t>- Я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кість волосся (тонке-товсте, м’яке-жорстке, густе-рідке ) - довжину волосся (коротке, середньої довжини, довге) - тип обличчя - форму стрижки - призначення зачіски.</w:t>
      </w:r>
    </w:p>
    <w:p w:rsidR="00BE05E7" w:rsidRPr="00F25A26" w:rsidRDefault="007F2236" w:rsidP="00BE05E7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9542B6">
        <w:rPr>
          <w:rFonts w:ascii="Times New Roman" w:hAnsi="Times New Roman" w:cs="Times New Roman"/>
          <w:b/>
          <w:sz w:val="28"/>
          <w:szCs w:val="28"/>
          <w:lang w:val="uk-UA"/>
        </w:rPr>
        <w:t>логер</w:t>
      </w:r>
      <w:proofErr w:type="spellEnd"/>
      <w:r w:rsidR="00BE05E7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А ще скажіть будь ласка, чи можна використовувати при накручуванні бігуді різного діаметру та різне направлення?</w:t>
      </w:r>
    </w:p>
    <w:p w:rsidR="00BE05E7" w:rsidRPr="00F25A26" w:rsidRDefault="00BE05E7" w:rsidP="00BE05E7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9542B6">
        <w:rPr>
          <w:rFonts w:ascii="Times New Roman" w:hAnsi="Times New Roman" w:cs="Times New Roman"/>
          <w:i/>
          <w:sz w:val="28"/>
          <w:szCs w:val="28"/>
          <w:lang w:val="uk-UA"/>
        </w:rPr>
        <w:t>ксперт 2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Так звісно, і саме такий спосіб накручування називається – </w:t>
      </w:r>
      <w:r w:rsidRPr="00F25A26">
        <w:rPr>
          <w:rFonts w:ascii="Times New Roman" w:hAnsi="Times New Roman" w:cs="Times New Roman"/>
          <w:b/>
          <w:i/>
          <w:sz w:val="28"/>
          <w:szCs w:val="28"/>
          <w:lang w:val="uk-UA"/>
        </w:rPr>
        <w:t>рельєфним.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Завдяки такому способу, отримують стійкі хвилі та локони на довгому волоссі. </w:t>
      </w:r>
    </w:p>
    <w:p w:rsidR="00266B63" w:rsidRPr="00F25A26" w:rsidRDefault="00266B63" w:rsidP="004418D9">
      <w:p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33573C">
        <w:rPr>
          <w:rFonts w:ascii="Times New Roman" w:hAnsi="Times New Roman" w:cs="Times New Roman"/>
          <w:i/>
          <w:sz w:val="28"/>
          <w:szCs w:val="28"/>
          <w:lang w:val="uk-UA"/>
        </w:rPr>
        <w:t>ксперт 1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E2BCF" w:rsidRPr="00F25A26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11455A"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перукарській справі використовують ще декілька способів накручування на бігуді</w:t>
      </w:r>
      <w:r w:rsidR="002E2BCF"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2E2BCF" w:rsidRPr="00AD06AE">
        <w:rPr>
          <w:rFonts w:ascii="Times New Roman" w:hAnsi="Times New Roman" w:cs="Times New Roman"/>
          <w:b/>
          <w:i/>
          <w:sz w:val="28"/>
          <w:szCs w:val="28"/>
          <w:lang w:val="uk-UA"/>
        </w:rPr>
        <w:t>(презентація)</w:t>
      </w:r>
    </w:p>
    <w:p w:rsidR="004B76DC" w:rsidRPr="00F25A26" w:rsidRDefault="00CD1690" w:rsidP="0011455A">
      <w:pPr>
        <w:numPr>
          <w:ilvl w:val="0"/>
          <w:numId w:val="1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lastRenderedPageBreak/>
        <w:t xml:space="preserve">Лицьовий спосіб 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– бігуді однакового або почергово різних діаметрів дають змогу отримати стійкі й м’які хвилі, які надають зачісці пишності</w:t>
      </w:r>
    </w:p>
    <w:p w:rsidR="004B76DC" w:rsidRPr="00F25A26" w:rsidRDefault="00CD1690" w:rsidP="0011455A">
      <w:pPr>
        <w:numPr>
          <w:ilvl w:val="0"/>
          <w:numId w:val="1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Рельєфний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завдяки чергуванню бігуді різного діаметра, а також різним напрямкам накручування  отримують великі стійкі хвилі</w:t>
      </w:r>
    </w:p>
    <w:p w:rsidR="004B76DC" w:rsidRPr="00F25A26" w:rsidRDefault="00CD1690" w:rsidP="0011455A">
      <w:pPr>
        <w:numPr>
          <w:ilvl w:val="0"/>
          <w:numId w:val="1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Зустрічний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різнострямоване</w:t>
      </w:r>
      <w:proofErr w:type="spellEnd"/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накручування забезпечує стійкі хвилі та локони на довгому волоссі</w:t>
      </w:r>
    </w:p>
    <w:p w:rsidR="004B76DC" w:rsidRPr="00F25A26" w:rsidRDefault="00CD1690" w:rsidP="0011455A">
      <w:pPr>
        <w:numPr>
          <w:ilvl w:val="0"/>
          <w:numId w:val="1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«Ялинка» 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– чергування зустрічного й протилежного напрямків накручування надає пишності волоссю біля обличчя, застосовують для довгого волосся</w:t>
      </w:r>
    </w:p>
    <w:p w:rsidR="004B76DC" w:rsidRPr="00F25A26" w:rsidRDefault="00CD1690" w:rsidP="0011455A">
      <w:pPr>
        <w:numPr>
          <w:ilvl w:val="0"/>
          <w:numId w:val="1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«Шаховий» 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порядок розміщення бігуді дає можливість рівномірного укладання волосся при довгих каскадних стрижках</w:t>
      </w:r>
    </w:p>
    <w:p w:rsidR="004B76DC" w:rsidRPr="00F25A26" w:rsidRDefault="00CD1690" w:rsidP="0011455A">
      <w:pPr>
        <w:numPr>
          <w:ilvl w:val="0"/>
          <w:numId w:val="1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Радіальний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бігуді розміщують на однаковій відстані від центра майбутньої зачіски</w:t>
      </w:r>
    </w:p>
    <w:p w:rsidR="0011455A" w:rsidRPr="00F25A26" w:rsidRDefault="007F2236" w:rsidP="0011455A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33573C">
        <w:rPr>
          <w:rFonts w:ascii="Times New Roman" w:hAnsi="Times New Roman" w:cs="Times New Roman"/>
          <w:b/>
          <w:sz w:val="28"/>
          <w:szCs w:val="28"/>
          <w:lang w:val="uk-UA"/>
        </w:rPr>
        <w:t>логер</w:t>
      </w:r>
      <w:proofErr w:type="spellEnd"/>
      <w:r w:rsidR="00A45284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А скажіть будь ласка, я нещодавно накручувала волосся на бігуді, а бажаних локонів не отримала, можливо я припустилась якоїсь помилки?</w:t>
      </w:r>
    </w:p>
    <w:p w:rsidR="00A45284" w:rsidRPr="00AD06AE" w:rsidRDefault="00A45284" w:rsidP="0011455A">
      <w:pPr>
        <w:tabs>
          <w:tab w:val="left" w:pos="333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33573C">
        <w:rPr>
          <w:rFonts w:ascii="Times New Roman" w:hAnsi="Times New Roman" w:cs="Times New Roman"/>
          <w:i/>
          <w:sz w:val="28"/>
          <w:szCs w:val="28"/>
          <w:lang w:val="uk-UA"/>
        </w:rPr>
        <w:t>ксперт 2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Можливо, тому що є причини не якісного укладання волосся. </w:t>
      </w:r>
      <w:r w:rsidRPr="00AD06AE">
        <w:rPr>
          <w:rFonts w:ascii="Times New Roman" w:hAnsi="Times New Roman" w:cs="Times New Roman"/>
          <w:b/>
          <w:i/>
          <w:sz w:val="28"/>
          <w:szCs w:val="28"/>
          <w:lang w:val="uk-UA"/>
        </w:rPr>
        <w:t>(презентація)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Порушення вимог щодо накручування на бігуді;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Невимите волосся;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Недостатнє або надмірне нанесення засобу для укладання волосся;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Заломи волосся біля коренів;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Заломи кінчиків волосся;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Нещільне накручування бігуді відносно поверхні голови;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Недостатнє висушування або пересушування волосся;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Недостатнє остигання волосся перед </w:t>
      </w:r>
      <w:r w:rsidR="00E76302" w:rsidRPr="00F25A26">
        <w:rPr>
          <w:rFonts w:ascii="Times New Roman" w:hAnsi="Times New Roman" w:cs="Times New Roman"/>
          <w:i/>
          <w:sz w:val="28"/>
          <w:szCs w:val="28"/>
          <w:lang w:val="uk-UA"/>
        </w:rPr>
        <w:t>розчісуванням</w:t>
      </w: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4B76DC" w:rsidRPr="00F25A26" w:rsidRDefault="00CD1690" w:rsidP="00A45284">
      <w:pPr>
        <w:numPr>
          <w:ilvl w:val="0"/>
          <w:numId w:val="7"/>
        </w:numPr>
        <w:tabs>
          <w:tab w:val="left" w:pos="3330"/>
        </w:tabs>
        <w:rPr>
          <w:rFonts w:ascii="Times New Roman" w:hAnsi="Times New Roman" w:cs="Times New Roman"/>
          <w:i/>
          <w:sz w:val="28"/>
          <w:szCs w:val="28"/>
        </w:rPr>
      </w:pPr>
      <w:r w:rsidRPr="00F25A26">
        <w:rPr>
          <w:rFonts w:ascii="Times New Roman" w:hAnsi="Times New Roman" w:cs="Times New Roman"/>
          <w:i/>
          <w:sz w:val="28"/>
          <w:szCs w:val="28"/>
          <w:lang w:val="uk-UA"/>
        </w:rPr>
        <w:t>Слабка фіксація укладки.</w:t>
      </w:r>
    </w:p>
    <w:p w:rsidR="0010463C" w:rsidRPr="00F25A26" w:rsidRDefault="007F2236" w:rsidP="0011455A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33573C">
        <w:rPr>
          <w:rFonts w:ascii="Times New Roman" w:hAnsi="Times New Roman" w:cs="Times New Roman"/>
          <w:b/>
          <w:sz w:val="28"/>
          <w:szCs w:val="28"/>
          <w:lang w:val="uk-UA"/>
        </w:rPr>
        <w:t>логер</w:t>
      </w:r>
      <w:proofErr w:type="spellEnd"/>
      <w:r w:rsidR="00247064" w:rsidRPr="00F25A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r w:rsidR="001046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Дякую за змістовну відповідь. </w:t>
      </w:r>
    </w:p>
    <w:p w:rsidR="007564D6" w:rsidRDefault="003C0235" w:rsidP="003C0235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F0A69">
        <w:rPr>
          <w:rFonts w:ascii="Times New Roman" w:hAnsi="Times New Roman" w:cs="Times New Roman"/>
          <w:sz w:val="28"/>
          <w:szCs w:val="28"/>
          <w:u w:val="single"/>
          <w:lang w:val="uk-UA"/>
        </w:rPr>
        <w:t>Майстер:</w:t>
      </w:r>
      <w:r w:rsidR="007F2236"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 </w:t>
      </w:r>
      <w:proofErr w:type="spellStart"/>
      <w:r w:rsidR="007F2236">
        <w:rPr>
          <w:rFonts w:ascii="Times New Roman" w:hAnsi="Times New Roman" w:cs="Times New Roman"/>
          <w:sz w:val="28"/>
          <w:szCs w:val="28"/>
          <w:lang w:val="uk-UA"/>
        </w:rPr>
        <w:t>блогера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відповідали наші експерти зачісок </w:t>
      </w:r>
      <w:r w:rsidR="0033573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5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573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7564D6" w:rsidRDefault="007564D6" w:rsidP="003C0235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задавала питання - </w:t>
      </w:r>
      <w:r w:rsidR="0033573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7564D6" w:rsidRPr="009D7A0A" w:rsidRDefault="00C933B9" w:rsidP="003C0235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7564D6" w:rsidRPr="009D7A0A">
        <w:rPr>
          <w:rFonts w:ascii="Times New Roman" w:hAnsi="Times New Roman" w:cs="Times New Roman"/>
          <w:sz w:val="28"/>
          <w:szCs w:val="28"/>
          <w:lang w:val="uk-UA"/>
        </w:rPr>
        <w:t xml:space="preserve">Зверніть увагу на екран, де видно схеми накручування на бігуді з урахуванням майбутньої зачіски </w:t>
      </w:r>
      <w:r w:rsidR="007564D6" w:rsidRPr="00AD06AE">
        <w:rPr>
          <w:rFonts w:ascii="Times New Roman" w:hAnsi="Times New Roman" w:cs="Times New Roman"/>
          <w:b/>
          <w:sz w:val="28"/>
          <w:szCs w:val="28"/>
          <w:lang w:val="uk-UA"/>
        </w:rPr>
        <w:t>(слайди презентації 13,14)</w:t>
      </w:r>
      <w:r w:rsidRPr="009D7A0A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характеризую, пояснюю.</w:t>
      </w:r>
    </w:p>
    <w:p w:rsidR="00C933B9" w:rsidRPr="009D7A0A" w:rsidRDefault="00C933B9" w:rsidP="003C0235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- Розглянемо на манекенах попередньо накручене волосся рельєфним та шаховим способом.</w:t>
      </w:r>
      <w:r w:rsidR="009D7A0A">
        <w:rPr>
          <w:rFonts w:ascii="Times New Roman" w:hAnsi="Times New Roman" w:cs="Times New Roman"/>
          <w:sz w:val="28"/>
          <w:szCs w:val="28"/>
          <w:lang w:val="uk-UA"/>
        </w:rPr>
        <w:t xml:space="preserve"> Показую</w:t>
      </w:r>
    </w:p>
    <w:p w:rsidR="00C933B9" w:rsidRPr="009D7A0A" w:rsidRDefault="00C933B9" w:rsidP="003C0235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- Розкрутимо бігуді, та побачимо результат.</w:t>
      </w:r>
      <w:r w:rsidR="009D7A0A">
        <w:rPr>
          <w:rFonts w:ascii="Times New Roman" w:hAnsi="Times New Roman" w:cs="Times New Roman"/>
          <w:sz w:val="28"/>
          <w:szCs w:val="28"/>
          <w:lang w:val="uk-UA"/>
        </w:rPr>
        <w:t xml:space="preserve"> Показую</w:t>
      </w:r>
    </w:p>
    <w:p w:rsidR="00E234F9" w:rsidRDefault="00C933B9" w:rsidP="003C0235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F0A69">
        <w:rPr>
          <w:rFonts w:ascii="Times New Roman" w:hAnsi="Times New Roman" w:cs="Times New Roman"/>
          <w:sz w:val="28"/>
          <w:szCs w:val="28"/>
          <w:lang w:val="uk-UA"/>
        </w:rPr>
        <w:t>А тепер згадаємо, яких правил з охорони праці треба дотримуватись у навчальній майстерні.</w:t>
      </w:r>
    </w:p>
    <w:p w:rsidR="00E234F9" w:rsidRPr="009D7A0A" w:rsidRDefault="00451E7C" w:rsidP="00451E7C">
      <w:pPr>
        <w:pStyle w:val="a4"/>
        <w:tabs>
          <w:tab w:val="left" w:pos="3330"/>
        </w:tabs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234F9" w:rsidRPr="009D7A0A">
        <w:rPr>
          <w:rFonts w:ascii="Times New Roman" w:hAnsi="Times New Roman" w:cs="Times New Roman"/>
          <w:b/>
          <w:sz w:val="28"/>
          <w:szCs w:val="28"/>
          <w:lang w:val="uk-UA"/>
        </w:rPr>
        <w:t>Опрацювання інструкції з охорони праці та безпеки життєдіяльності</w:t>
      </w:r>
    </w:p>
    <w:p w:rsidR="003C0235" w:rsidRPr="009D7A0A" w:rsidRDefault="00847B72" w:rsidP="00E234F9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E9FAF7" wp14:editId="5B4DC1DA">
                <wp:simplePos x="0" y="0"/>
                <wp:positionH relativeFrom="column">
                  <wp:posOffset>-146685</wp:posOffset>
                </wp:positionH>
                <wp:positionV relativeFrom="paragraph">
                  <wp:posOffset>281940</wp:posOffset>
                </wp:positionV>
                <wp:extent cx="6256655" cy="6562725"/>
                <wp:effectExtent l="0" t="0" r="1079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655" cy="6562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11.55pt;margin-top:22.2pt;width:492.65pt;height:516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" fillcolor="white [3212]" strokecolor="red" strokeweight="1.5pt"/>
            </w:pict>
          </mc:Fallback>
        </mc:AlternateContent>
      </w:r>
      <w:r w:rsidR="00E234F9" w:rsidRPr="009D7A0A">
        <w:rPr>
          <w:rFonts w:ascii="Times New Roman" w:hAnsi="Times New Roman" w:cs="Times New Roman"/>
          <w:b/>
          <w:sz w:val="28"/>
          <w:szCs w:val="28"/>
          <w:lang w:val="uk-UA"/>
        </w:rPr>
        <w:t>при роботі в навчальній майсте</w:t>
      </w:r>
      <w:r w:rsidR="00AF0A69" w:rsidRPr="009D7A0A">
        <w:rPr>
          <w:rFonts w:ascii="Times New Roman" w:hAnsi="Times New Roman" w:cs="Times New Roman"/>
          <w:b/>
          <w:sz w:val="28"/>
          <w:szCs w:val="28"/>
          <w:lang w:val="uk-UA"/>
        </w:rPr>
        <w:t>рні. Метод «Ланцюжок»</w:t>
      </w:r>
    </w:p>
    <w:p w:rsidR="00F25A26" w:rsidRPr="00AD06AE" w:rsidRDefault="00F25A26" w:rsidP="00847B72">
      <w:pPr>
        <w:tabs>
          <w:tab w:val="left" w:pos="333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6AE">
        <w:rPr>
          <w:rFonts w:ascii="Times New Roman" w:hAnsi="Times New Roman" w:cs="Times New Roman"/>
          <w:b/>
          <w:sz w:val="28"/>
          <w:szCs w:val="28"/>
          <w:lang w:val="uk-UA"/>
        </w:rPr>
        <w:t>ДОДАТОК</w:t>
      </w:r>
      <w:r w:rsidR="009D7A0A" w:rsidRPr="00AD06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D06AE" w:rsidRPr="00AD06A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E234F9" w:rsidRPr="00E234F9" w:rsidRDefault="00E234F9" w:rsidP="00847B72">
      <w:pPr>
        <w:tabs>
          <w:tab w:val="left" w:pos="33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34F9">
        <w:rPr>
          <w:rFonts w:ascii="Times New Roman" w:hAnsi="Times New Roman" w:cs="Times New Roman"/>
          <w:b/>
          <w:sz w:val="28"/>
          <w:szCs w:val="28"/>
          <w:lang w:val="uk-UA"/>
        </w:rPr>
        <w:t>Вимоги безпеки перед початком роботи</w:t>
      </w:r>
    </w:p>
    <w:p w:rsidR="00E234F9" w:rsidRPr="000E36FF" w:rsidRDefault="00E234F9" w:rsidP="00847B72">
      <w:pPr>
        <w:pStyle w:val="a4"/>
        <w:numPr>
          <w:ilvl w:val="0"/>
          <w:numId w:val="19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Одягнути спецодяг.</w:t>
      </w:r>
    </w:p>
    <w:p w:rsidR="00E234F9" w:rsidRPr="000E36FF" w:rsidRDefault="00E234F9" w:rsidP="00847B72">
      <w:pPr>
        <w:pStyle w:val="a4"/>
        <w:numPr>
          <w:ilvl w:val="0"/>
          <w:numId w:val="19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Розкласти в зручному порядку матеріали та продезінфіковані</w:t>
      </w:r>
    </w:p>
    <w:p w:rsidR="00E234F9" w:rsidRPr="00E234F9" w:rsidRDefault="00E234F9" w:rsidP="00847B72">
      <w:p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E234F9">
        <w:rPr>
          <w:rFonts w:ascii="Times New Roman" w:hAnsi="Times New Roman" w:cs="Times New Roman"/>
          <w:sz w:val="28"/>
          <w:szCs w:val="28"/>
          <w:lang w:val="uk-UA"/>
        </w:rPr>
        <w:t>інструменти.</w:t>
      </w:r>
    </w:p>
    <w:p w:rsidR="00E234F9" w:rsidRPr="000E36FF" w:rsidRDefault="00E234F9" w:rsidP="00847B72">
      <w:pPr>
        <w:pStyle w:val="a4"/>
        <w:numPr>
          <w:ilvl w:val="0"/>
          <w:numId w:val="19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Перевірити справність пристосувань, електроінструменту, стан</w:t>
      </w:r>
    </w:p>
    <w:p w:rsidR="00E234F9" w:rsidRPr="00E234F9" w:rsidRDefault="00E234F9" w:rsidP="00847B72">
      <w:p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E234F9">
        <w:rPr>
          <w:rFonts w:ascii="Times New Roman" w:hAnsi="Times New Roman" w:cs="Times New Roman"/>
          <w:sz w:val="28"/>
          <w:szCs w:val="28"/>
          <w:lang w:val="uk-UA"/>
        </w:rPr>
        <w:t>шнурів, вилок та розеток.</w:t>
      </w:r>
    </w:p>
    <w:p w:rsidR="00266B63" w:rsidRPr="000E36FF" w:rsidRDefault="00E234F9" w:rsidP="00847B72">
      <w:pPr>
        <w:pStyle w:val="a4"/>
        <w:numPr>
          <w:ilvl w:val="0"/>
          <w:numId w:val="19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Не користуватись непридатними для роботи інструментом.</w:t>
      </w:r>
    </w:p>
    <w:p w:rsidR="00AF0A69" w:rsidRPr="00AF0A69" w:rsidRDefault="00AF0A69" w:rsidP="00847B72">
      <w:pPr>
        <w:tabs>
          <w:tab w:val="left" w:pos="33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0A69">
        <w:rPr>
          <w:rFonts w:ascii="Times New Roman" w:hAnsi="Times New Roman" w:cs="Times New Roman"/>
          <w:b/>
          <w:sz w:val="28"/>
          <w:szCs w:val="28"/>
          <w:lang w:val="uk-UA"/>
        </w:rPr>
        <w:t>Вимоги безпеки під час роботи</w:t>
      </w:r>
    </w:p>
    <w:p w:rsidR="000E36FF" w:rsidRPr="000E36FF" w:rsidRDefault="000E36FF" w:rsidP="00847B72">
      <w:pPr>
        <w:pStyle w:val="a4"/>
        <w:numPr>
          <w:ilvl w:val="0"/>
          <w:numId w:val="18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Зубці гребінця і щітки не повинні бути гострими, щоб не ушкодити шкіру голови.</w:t>
      </w:r>
    </w:p>
    <w:p w:rsidR="000E36FF" w:rsidRPr="000E36FF" w:rsidRDefault="000E36FF" w:rsidP="00847B72">
      <w:pPr>
        <w:pStyle w:val="a4"/>
        <w:numPr>
          <w:ilvl w:val="0"/>
          <w:numId w:val="18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При роботі гребінцем з хвостиком слідкувати, щоб не поранити обличчя клієнта.</w:t>
      </w:r>
    </w:p>
    <w:p w:rsidR="000E36FF" w:rsidRPr="000E36FF" w:rsidRDefault="000E36FF" w:rsidP="00847B72">
      <w:pPr>
        <w:pStyle w:val="a4"/>
        <w:numPr>
          <w:ilvl w:val="0"/>
          <w:numId w:val="18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Не затягувати пасмо настільки сильно, щоб не нанести шкоди здоров'ю клієнта.</w:t>
      </w:r>
    </w:p>
    <w:p w:rsidR="000E36FF" w:rsidRPr="000E36FF" w:rsidRDefault="000E36FF" w:rsidP="00847B72">
      <w:pPr>
        <w:pStyle w:val="a4"/>
        <w:numPr>
          <w:ilvl w:val="0"/>
          <w:numId w:val="18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Спілкуючись з клієнтом про бажану зачіску, оглянути шкіру голови на наявність захворювань.</w:t>
      </w:r>
    </w:p>
    <w:p w:rsidR="000E36FF" w:rsidRPr="000E36FF" w:rsidRDefault="000E36FF" w:rsidP="00847B72">
      <w:pPr>
        <w:pStyle w:val="a4"/>
        <w:numPr>
          <w:ilvl w:val="0"/>
          <w:numId w:val="18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Коли надаються перукарські послуги клієнту, на ньому повинен бути одягнутий пеньюар та захисний комірець.</w:t>
      </w:r>
    </w:p>
    <w:p w:rsidR="000E36FF" w:rsidRPr="000E36FF" w:rsidRDefault="000E36FF" w:rsidP="00847B72">
      <w:pPr>
        <w:pStyle w:val="a4"/>
        <w:numPr>
          <w:ilvl w:val="0"/>
          <w:numId w:val="18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 xml:space="preserve">Звернути увагу, що коли клієнт знаходиться під куполом </w:t>
      </w:r>
      <w:proofErr w:type="spellStart"/>
      <w:r w:rsidRPr="000E36FF">
        <w:rPr>
          <w:rFonts w:ascii="Times New Roman" w:hAnsi="Times New Roman" w:cs="Times New Roman"/>
          <w:sz w:val="28"/>
          <w:szCs w:val="28"/>
          <w:lang w:val="uk-UA"/>
        </w:rPr>
        <w:t>сушуара</w:t>
      </w:r>
      <w:proofErr w:type="spellEnd"/>
      <w:r w:rsidRPr="000E36FF">
        <w:rPr>
          <w:rFonts w:ascii="Times New Roman" w:hAnsi="Times New Roman" w:cs="Times New Roman"/>
          <w:sz w:val="28"/>
          <w:szCs w:val="28"/>
          <w:lang w:val="uk-UA"/>
        </w:rPr>
        <w:t>, гумовий килимок повинен бути під його ступнями.</w:t>
      </w:r>
    </w:p>
    <w:p w:rsidR="00AF0A69" w:rsidRPr="000E36FF" w:rsidRDefault="000E36FF" w:rsidP="00847B72">
      <w:pPr>
        <w:pStyle w:val="a4"/>
        <w:numPr>
          <w:ilvl w:val="0"/>
          <w:numId w:val="18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6FF">
        <w:rPr>
          <w:rFonts w:ascii="Times New Roman" w:hAnsi="Times New Roman" w:cs="Times New Roman"/>
          <w:sz w:val="28"/>
          <w:szCs w:val="28"/>
          <w:lang w:val="uk-UA"/>
        </w:rPr>
        <w:t>При використанні лаку для волосся дати клієнту лопатку для прикриття обличчя.</w:t>
      </w:r>
    </w:p>
    <w:p w:rsidR="00AF0A69" w:rsidRPr="00AF0A69" w:rsidRDefault="00AF0A69" w:rsidP="00847B72">
      <w:pPr>
        <w:tabs>
          <w:tab w:val="left" w:pos="33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0A69">
        <w:rPr>
          <w:rFonts w:ascii="Times New Roman" w:hAnsi="Times New Roman" w:cs="Times New Roman"/>
          <w:b/>
          <w:sz w:val="28"/>
          <w:szCs w:val="28"/>
          <w:lang w:val="uk-UA"/>
        </w:rPr>
        <w:t>Вимоги безпеки після закінчення роботи</w:t>
      </w:r>
    </w:p>
    <w:p w:rsidR="00AF0A69" w:rsidRPr="009D7A0A" w:rsidRDefault="00AF0A69" w:rsidP="00847B72">
      <w:pPr>
        <w:pStyle w:val="a4"/>
        <w:numPr>
          <w:ilvl w:val="0"/>
          <w:numId w:val="20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Вимкнути електроприлади і перевірити відсутність зовнішніх</w:t>
      </w:r>
    </w:p>
    <w:p w:rsidR="00AF0A69" w:rsidRPr="00AF0A69" w:rsidRDefault="00AF0A69" w:rsidP="00847B72">
      <w:p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AF0A69">
        <w:rPr>
          <w:rFonts w:ascii="Times New Roman" w:hAnsi="Times New Roman" w:cs="Times New Roman"/>
          <w:sz w:val="28"/>
          <w:szCs w:val="28"/>
          <w:lang w:val="uk-UA"/>
        </w:rPr>
        <w:t>пошкоджень.</w:t>
      </w:r>
    </w:p>
    <w:p w:rsidR="00AF0A69" w:rsidRPr="009D7A0A" w:rsidRDefault="00AF0A69" w:rsidP="00847B72">
      <w:pPr>
        <w:pStyle w:val="a4"/>
        <w:numPr>
          <w:ilvl w:val="0"/>
          <w:numId w:val="20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Вимкнути місцеве освітлення.</w:t>
      </w:r>
    </w:p>
    <w:p w:rsidR="00AF0A69" w:rsidRPr="009D7A0A" w:rsidRDefault="00AF0A69" w:rsidP="00847B72">
      <w:pPr>
        <w:pStyle w:val="a4"/>
        <w:numPr>
          <w:ilvl w:val="0"/>
          <w:numId w:val="20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Почистити та продезінфікувати інструменти.</w:t>
      </w:r>
    </w:p>
    <w:p w:rsidR="00AF0A69" w:rsidRPr="009D7A0A" w:rsidRDefault="00AF0A69" w:rsidP="00847B72">
      <w:pPr>
        <w:pStyle w:val="a4"/>
        <w:numPr>
          <w:ilvl w:val="0"/>
          <w:numId w:val="20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Прибрати робоче місце.</w:t>
      </w:r>
    </w:p>
    <w:p w:rsidR="00AF0A69" w:rsidRDefault="00AF0A69" w:rsidP="00847B72">
      <w:pPr>
        <w:pStyle w:val="a4"/>
        <w:numPr>
          <w:ilvl w:val="0"/>
          <w:numId w:val="20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Вимити руки з милом.</w:t>
      </w:r>
    </w:p>
    <w:p w:rsidR="009D7A0A" w:rsidRPr="009D7A0A" w:rsidRDefault="009D7A0A" w:rsidP="00847B72">
      <w:pPr>
        <w:pStyle w:val="a4"/>
        <w:numPr>
          <w:ilvl w:val="0"/>
          <w:numId w:val="20"/>
        </w:numPr>
        <w:tabs>
          <w:tab w:val="left" w:pos="333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9D7A0A">
        <w:rPr>
          <w:rFonts w:ascii="Times New Roman" w:hAnsi="Times New Roman" w:cs="Times New Roman"/>
          <w:sz w:val="28"/>
          <w:szCs w:val="28"/>
          <w:lang w:val="uk-UA"/>
        </w:rPr>
        <w:t>Про всі виявлені під час роботи недоліки повідомити майстра в/н.</w:t>
      </w:r>
    </w:p>
    <w:p w:rsidR="00847B72" w:rsidRDefault="00AF0A69" w:rsidP="00AD06AE">
      <w:pPr>
        <w:tabs>
          <w:tab w:val="left" w:pos="333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Pr="009D7A0A"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з інструкційно-технологічною карткою ДОДАТОК</w:t>
      </w:r>
      <w:r w:rsidR="00847B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 </w:t>
      </w:r>
    </w:p>
    <w:p w:rsidR="00F25A26" w:rsidRPr="00AD06AE" w:rsidRDefault="00847B72" w:rsidP="00AD06AE">
      <w:pPr>
        <w:tabs>
          <w:tab w:val="left" w:pos="333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7B7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F0A69" w:rsidRPr="00AD06AE">
        <w:rPr>
          <w:rFonts w:ascii="Times New Roman" w:hAnsi="Times New Roman" w:cs="Times New Roman"/>
          <w:b/>
          <w:sz w:val="28"/>
          <w:szCs w:val="28"/>
          <w:lang w:val="uk-UA"/>
        </w:rPr>
        <w:t>Бліц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F0A69" w:rsidRPr="00AD06AE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F0A69" w:rsidRPr="00AD06AE">
        <w:rPr>
          <w:rFonts w:ascii="Times New Roman" w:hAnsi="Times New Roman" w:cs="Times New Roman"/>
          <w:b/>
          <w:sz w:val="28"/>
          <w:szCs w:val="28"/>
          <w:lang w:val="uk-UA"/>
        </w:rPr>
        <w:t>опитування учнів на закріплення матеріалу вступного інструктажу</w:t>
      </w:r>
      <w:r w:rsidR="00376CFD" w:rsidRPr="00AD06AE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AF0A69" w:rsidRPr="00AD06AE" w:rsidRDefault="00847B72" w:rsidP="00AD06AE">
      <w:pPr>
        <w:tabs>
          <w:tab w:val="left" w:pos="333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18415</wp:posOffset>
                </wp:positionV>
                <wp:extent cx="6123600" cy="4305600"/>
                <wp:effectExtent l="0" t="0" r="1079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3600" cy="4305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2.55pt;margin-top:1.45pt;width:482.15pt;height:33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" fillcolor="white [3212]" strokecolor="red" strokeweight="1.5pt"/>
            </w:pict>
          </mc:Fallback>
        </mc:AlternateContent>
      </w:r>
      <w:r w:rsidR="00451E7C" w:rsidRPr="00AD06AE">
        <w:rPr>
          <w:rFonts w:ascii="Times New Roman" w:hAnsi="Times New Roman" w:cs="Times New Roman"/>
          <w:b/>
          <w:sz w:val="28"/>
          <w:szCs w:val="28"/>
          <w:lang w:val="uk-UA"/>
        </w:rPr>
        <w:t>ДОДАТОК</w:t>
      </w:r>
      <w:r w:rsidR="00AD06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451E7C">
        <w:rPr>
          <w:rFonts w:ascii="Times New Roman" w:hAnsi="Times New Roman" w:cs="Times New Roman"/>
          <w:sz w:val="28"/>
          <w:szCs w:val="28"/>
          <w:lang w:val="uk-UA"/>
        </w:rPr>
        <w:t xml:space="preserve"> учні мають уважно прослухати запитання та дати відповіді «так» чи «ні».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При виконанні зачіски враховують тип обличчя? (так)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При вибору методу накручування враховується готовий вигляд зачіски? (так)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Бігуді в накрученому стані фіксуються завжди гумкою? (ні)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Віск наноситься на волосся перед накручуванням на бігуді? (ні)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Овальний тип обличчя вважається ідеальним? (так)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Локон – це елемент зачіски? (так)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Бігуді – це пристосування? (ні)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1E7C">
        <w:rPr>
          <w:rFonts w:ascii="Times New Roman" w:hAnsi="Times New Roman" w:cs="Times New Roman"/>
          <w:sz w:val="28"/>
          <w:szCs w:val="28"/>
          <w:lang w:val="uk-UA"/>
        </w:rPr>
        <w:t>Мусс</w:t>
      </w:r>
      <w:proofErr w:type="spellEnd"/>
      <w:r w:rsidRPr="00451E7C">
        <w:rPr>
          <w:rFonts w:ascii="Times New Roman" w:hAnsi="Times New Roman" w:cs="Times New Roman"/>
          <w:sz w:val="28"/>
          <w:szCs w:val="28"/>
          <w:lang w:val="uk-UA"/>
        </w:rPr>
        <w:t xml:space="preserve"> – це миючий засіб? (ні)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Затискачі – це інструменти? (ні)</w:t>
      </w:r>
    </w:p>
    <w:p w:rsidR="00451E7C" w:rsidRPr="00451E7C" w:rsidRDefault="00451E7C" w:rsidP="00451E7C">
      <w:pPr>
        <w:numPr>
          <w:ilvl w:val="0"/>
          <w:numId w:val="1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Укладання виконується на свіже вимите волосся? (так)</w:t>
      </w:r>
    </w:p>
    <w:p w:rsidR="00120E63" w:rsidRDefault="00120E63" w:rsidP="00AF0A69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20E63" w:rsidRPr="00120E63" w:rsidRDefault="00451E7C" w:rsidP="00120E63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A0332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AF0A69" w:rsidRPr="003A0332">
        <w:rPr>
          <w:rFonts w:ascii="Times New Roman" w:hAnsi="Times New Roman" w:cs="Times New Roman"/>
          <w:b/>
          <w:sz w:val="28"/>
          <w:szCs w:val="28"/>
          <w:lang w:val="uk-UA"/>
        </w:rPr>
        <w:t>овідомлення учням критеріїв оцінювання роботи</w:t>
      </w:r>
      <w:r w:rsidR="00AF0A69" w:rsidRPr="00AF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0E63" w:rsidRPr="00120E63">
        <w:rPr>
          <w:rFonts w:ascii="Times New Roman" w:hAnsi="Times New Roman" w:cs="Times New Roman"/>
          <w:b/>
          <w:sz w:val="28"/>
          <w:szCs w:val="28"/>
          <w:lang w:val="uk-UA"/>
        </w:rPr>
        <w:t>(слайд презентації)</w:t>
      </w:r>
    </w:p>
    <w:p w:rsidR="00120E63" w:rsidRDefault="00120E63" w:rsidP="00AF0A69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20E63" w:rsidRDefault="00AF0A69" w:rsidP="00120E63">
      <w:pPr>
        <w:tabs>
          <w:tab w:val="left" w:pos="333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6AE">
        <w:rPr>
          <w:rFonts w:ascii="Times New Roman" w:hAnsi="Times New Roman" w:cs="Times New Roman"/>
          <w:b/>
          <w:sz w:val="28"/>
          <w:szCs w:val="28"/>
          <w:lang w:val="uk-UA"/>
        </w:rPr>
        <w:t>ДОДА</w:t>
      </w:r>
      <w:r w:rsidR="00451E7C" w:rsidRPr="00AD06AE">
        <w:rPr>
          <w:rFonts w:ascii="Times New Roman" w:hAnsi="Times New Roman" w:cs="Times New Roman"/>
          <w:b/>
          <w:sz w:val="28"/>
          <w:szCs w:val="28"/>
          <w:lang w:val="uk-UA"/>
        </w:rPr>
        <w:t>ТОК</w:t>
      </w:r>
      <w:r w:rsidR="00AD06AE" w:rsidRPr="00AD06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</w:t>
      </w:r>
      <w:r w:rsidR="003A03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20E63" w:rsidRPr="00120E63" w:rsidRDefault="00120E63" w:rsidP="00120E6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990033"/>
          <w:sz w:val="28"/>
          <w:szCs w:val="28"/>
          <w:lang w:val="uk-UA" w:eastAsia="ru-RU"/>
        </w:rPr>
      </w:pPr>
      <w:r w:rsidRPr="00120E63">
        <w:rPr>
          <w:rFonts w:ascii="Times New Roman" w:eastAsia="Times New Roman" w:hAnsi="Times New Roman" w:cs="Times New Roman"/>
          <w:b/>
          <w:color w:val="990033"/>
          <w:sz w:val="28"/>
          <w:szCs w:val="28"/>
          <w:lang w:val="uk-UA" w:eastAsia="ru-RU"/>
        </w:rPr>
        <w:t xml:space="preserve">Критерії оцінювання рівня навчальних досягнень учнів на уроках виробничого навчання </w:t>
      </w:r>
    </w:p>
    <w:p w:rsidR="00120E63" w:rsidRPr="00120E63" w:rsidRDefault="00120E63" w:rsidP="00120E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4600"/>
          <w:sz w:val="16"/>
          <w:szCs w:val="16"/>
          <w:lang w:val="uk-UA"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568"/>
        <w:gridCol w:w="2239"/>
        <w:gridCol w:w="5904"/>
        <w:gridCol w:w="753"/>
      </w:tblGrid>
      <w:tr w:rsidR="00120E63" w:rsidRPr="00120E63" w:rsidTr="00454603">
        <w:trPr>
          <w:trHeight w:val="340"/>
        </w:trPr>
        <w:tc>
          <w:tcPr>
            <w:tcW w:w="568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239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Критерії оцінювання</w:t>
            </w: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Характеристика рівня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Бали</w:t>
            </w:r>
          </w:p>
        </w:tc>
      </w:tr>
      <w:tr w:rsidR="00120E63" w:rsidRPr="00120E63" w:rsidTr="00454603">
        <w:trPr>
          <w:trHeight w:val="283"/>
        </w:trPr>
        <w:tc>
          <w:tcPr>
            <w:tcW w:w="568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  <w:t>1.</w:t>
            </w:r>
          </w:p>
        </w:tc>
        <w:tc>
          <w:tcPr>
            <w:tcW w:w="2239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Рівень володіння прийомами та технологічними операціями при виконанні завдання</w:t>
            </w: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недостатньо впевнено виконує завдання. Допускає помилки.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1</w:t>
            </w:r>
          </w:p>
        </w:tc>
      </w:tr>
      <w:tr w:rsidR="00120E63" w:rsidRPr="00120E63" w:rsidTr="00454603">
        <w:trPr>
          <w:trHeight w:val="283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Правильно виконує операції з незначною допомогою майстра виробничого навчання.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2</w:t>
            </w:r>
          </w:p>
        </w:tc>
      </w:tr>
      <w:tr w:rsidR="00120E63" w:rsidRPr="00120E63" w:rsidTr="00454603">
        <w:trPr>
          <w:trHeight w:val="283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Вірно і впевнено виконує операції.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3</w:t>
            </w:r>
          </w:p>
        </w:tc>
      </w:tr>
      <w:tr w:rsidR="00120E63" w:rsidRPr="00120E63" w:rsidTr="00454603">
        <w:trPr>
          <w:trHeight w:val="227"/>
        </w:trPr>
        <w:tc>
          <w:tcPr>
            <w:tcW w:w="568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  <w:t>2.</w:t>
            </w:r>
          </w:p>
        </w:tc>
        <w:tc>
          <w:tcPr>
            <w:tcW w:w="2239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Самостійність в роботі</w:t>
            </w: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Недостатня самостійність при виконанні операцій при суттєвій допомозі майстра </w:t>
            </w: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виробничого навчання.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lastRenderedPageBreak/>
              <w:t>1</w:t>
            </w:r>
          </w:p>
        </w:tc>
      </w:tr>
      <w:tr w:rsidR="00120E63" w:rsidRPr="00120E63" w:rsidTr="00454603">
        <w:trPr>
          <w:trHeight w:val="227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самостійно виконує операції з незначною допомогою майстра виробничого навчання.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2</w:t>
            </w:r>
          </w:p>
        </w:tc>
      </w:tr>
      <w:tr w:rsidR="00120E63" w:rsidRPr="00120E63" w:rsidTr="00454603">
        <w:trPr>
          <w:trHeight w:val="227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проявляє повну самостійність при виконанні операцій.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3</w:t>
            </w:r>
          </w:p>
        </w:tc>
      </w:tr>
      <w:tr w:rsidR="00120E63" w:rsidRPr="00120E63" w:rsidTr="00454603">
        <w:trPr>
          <w:trHeight w:val="340"/>
        </w:trPr>
        <w:tc>
          <w:tcPr>
            <w:tcW w:w="568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  <w:t>3.</w:t>
            </w:r>
          </w:p>
          <w:p w:rsidR="00120E63" w:rsidRPr="00120E63" w:rsidRDefault="00120E63" w:rsidP="00120E63">
            <w:pPr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Знання теоретичних положень та застосування їх на практиці</w:t>
            </w: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не має достатніх теоретичних знань з теми.  Потребує значної допомоги майстра виробничого навчання.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1</w:t>
            </w:r>
          </w:p>
        </w:tc>
      </w:tr>
      <w:tr w:rsidR="00120E63" w:rsidRPr="00120E63" w:rsidTr="00454603">
        <w:trPr>
          <w:trHeight w:val="340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має певні теоретичні знання і вміння з теми. Потребує незначної допомоги майстра виробничого навчання.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2</w:t>
            </w:r>
          </w:p>
        </w:tc>
      </w:tr>
      <w:tr w:rsidR="00120E63" w:rsidRPr="00120E63" w:rsidTr="00454603">
        <w:trPr>
          <w:trHeight w:val="340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має міцні теоретичні знання з теми. Вміло застосовує їх на практиці.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3</w:t>
            </w:r>
          </w:p>
        </w:tc>
      </w:tr>
      <w:tr w:rsidR="00120E63" w:rsidRPr="00120E63" w:rsidTr="00454603">
        <w:trPr>
          <w:trHeight w:val="567"/>
        </w:trPr>
        <w:tc>
          <w:tcPr>
            <w:tcW w:w="568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  <w:t>4.</w:t>
            </w:r>
          </w:p>
        </w:tc>
        <w:tc>
          <w:tcPr>
            <w:tcW w:w="2239" w:type="dxa"/>
            <w:vMerge w:val="restart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Вміння організувати робоче місце. Дотримання правил охорони праці.</w:t>
            </w: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проявляє невпевненість в організації робочого місця. Порушує правила охорони праці.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1</w:t>
            </w:r>
          </w:p>
        </w:tc>
      </w:tr>
      <w:tr w:rsidR="00120E63" w:rsidRPr="00120E63" w:rsidTr="00454603">
        <w:trPr>
          <w:trHeight w:val="567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вміє організувати робоче місце. Незначні порушення правил охорони праці.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2</w:t>
            </w:r>
          </w:p>
        </w:tc>
      </w:tr>
      <w:tr w:rsidR="00120E63" w:rsidRPr="00120E63" w:rsidTr="00454603">
        <w:trPr>
          <w:trHeight w:val="567"/>
        </w:trPr>
        <w:tc>
          <w:tcPr>
            <w:tcW w:w="568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  <w:vMerge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Учень на високому рівні організовує робоче місце. Не порушує правила охорони праці.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3</w:t>
            </w:r>
          </w:p>
        </w:tc>
      </w:tr>
      <w:tr w:rsidR="00120E63" w:rsidRPr="00120E63" w:rsidTr="00454603">
        <w:trPr>
          <w:trHeight w:val="340"/>
        </w:trPr>
        <w:tc>
          <w:tcPr>
            <w:tcW w:w="568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2239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04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right"/>
              <w:rPr>
                <w:rFonts w:ascii="Times New Roman" w:hAnsi="Times New Roman" w:cs="Times New Roman"/>
                <w:color w:val="CC3300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color w:val="990033"/>
                <w:sz w:val="28"/>
                <w:szCs w:val="28"/>
                <w:lang w:val="uk-UA"/>
              </w:rPr>
              <w:t>Максимальний бал</w:t>
            </w:r>
          </w:p>
        </w:tc>
        <w:tc>
          <w:tcPr>
            <w:tcW w:w="753" w:type="dxa"/>
          </w:tcPr>
          <w:p w:rsidR="00120E63" w:rsidRPr="00120E63" w:rsidRDefault="00120E63" w:rsidP="00120E63">
            <w:pPr>
              <w:tabs>
                <w:tab w:val="left" w:pos="1038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</w:pPr>
            <w:r w:rsidRPr="00120E63">
              <w:rPr>
                <w:rFonts w:ascii="Times New Roman" w:hAnsi="Times New Roman" w:cs="Times New Roman"/>
                <w:b/>
                <w:color w:val="990033"/>
                <w:sz w:val="28"/>
                <w:szCs w:val="28"/>
                <w:lang w:val="uk-UA"/>
              </w:rPr>
              <w:t>12</w:t>
            </w:r>
          </w:p>
        </w:tc>
      </w:tr>
    </w:tbl>
    <w:p w:rsidR="00120E63" w:rsidRPr="00AD06AE" w:rsidRDefault="00120E63" w:rsidP="00AF0A69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0A69" w:rsidRPr="00AF0A69" w:rsidRDefault="00451E7C" w:rsidP="00AF0A69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Ф</w:t>
      </w:r>
      <w:r w:rsidR="00AF0A69" w:rsidRPr="00AF0A69">
        <w:rPr>
          <w:rFonts w:ascii="Times New Roman" w:hAnsi="Times New Roman" w:cs="Times New Roman"/>
          <w:sz w:val="28"/>
          <w:szCs w:val="28"/>
          <w:lang w:val="uk-UA"/>
        </w:rPr>
        <w:t>ормулювання учням завдань для самостійної роботи та пояснення</w:t>
      </w:r>
    </w:p>
    <w:p w:rsidR="00AF0A69" w:rsidRPr="00AF0A69" w:rsidRDefault="00AF0A69" w:rsidP="00AF0A69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F0A69">
        <w:rPr>
          <w:rFonts w:ascii="Times New Roman" w:hAnsi="Times New Roman" w:cs="Times New Roman"/>
          <w:sz w:val="28"/>
          <w:szCs w:val="28"/>
          <w:lang w:val="uk-UA"/>
        </w:rPr>
        <w:t>алгоритму їх виконання;</w:t>
      </w:r>
    </w:p>
    <w:p w:rsidR="00AF0A69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51E7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AF0A69" w:rsidRPr="00451E7C">
        <w:rPr>
          <w:rFonts w:ascii="Times New Roman" w:hAnsi="Times New Roman" w:cs="Times New Roman"/>
          <w:sz w:val="28"/>
          <w:szCs w:val="28"/>
          <w:lang w:val="uk-UA"/>
        </w:rPr>
        <w:t>озподіл учнів по робочим місцям.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b/>
          <w:sz w:val="28"/>
          <w:szCs w:val="28"/>
          <w:lang w:val="uk-UA"/>
        </w:rPr>
        <w:t>ІІІ. Поточний інструктаж ( 210 хв.)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1. Самостійна робота учнів (виконання вправ, технологічних операцій,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навчально-виробничого завдання).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2. Цільові обходи майстром в/н робочих місць учнів з метою контролю: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1. правильності організації робочих місць учнями;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2. правильності виконання учнями способів і прийомів роботи;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3. дотримання учнями технологічного процесу виконання робіт;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4. здійснення самоконтролю за якістю виконання навчально-виробничих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завдань учнями.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А також: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lastRenderedPageBreak/>
        <w:t>5. надання практичної допомоги учням;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6. перевірка дотримання вимог охорони праці та безпечного виконання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робіт;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7. перевірка санітарного стану робочого місця;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8. проведення додаткового інструктування всієї групи (проводиться в тих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випадках, коли більшість учнів неправильно виконують навчально-</w:t>
      </w:r>
    </w:p>
    <w:p w:rsidR="00451E7C" w:rsidRPr="00451E7C" w:rsidRDefault="00451E7C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1E7C">
        <w:rPr>
          <w:rFonts w:ascii="Times New Roman" w:hAnsi="Times New Roman" w:cs="Times New Roman"/>
          <w:sz w:val="28"/>
          <w:szCs w:val="28"/>
          <w:lang w:val="uk-UA"/>
        </w:rPr>
        <w:t>виробниче завдання).</w:t>
      </w:r>
    </w:p>
    <w:p w:rsidR="00451E7C" w:rsidRPr="00CD1690" w:rsidRDefault="00451E7C" w:rsidP="00451E7C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1690">
        <w:rPr>
          <w:rFonts w:ascii="Times New Roman" w:hAnsi="Times New Roman" w:cs="Times New Roman"/>
          <w:b/>
          <w:sz w:val="28"/>
          <w:szCs w:val="28"/>
          <w:lang w:val="uk-UA"/>
        </w:rPr>
        <w:t>IV. Заключний інструктаж (15хв.).</w:t>
      </w:r>
    </w:p>
    <w:p w:rsidR="00451E7C" w:rsidRPr="00451E7C" w:rsidRDefault="00CD1690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>овідомлення про досягнення навчальної мети т</w:t>
      </w:r>
      <w:r>
        <w:rPr>
          <w:rFonts w:ascii="Times New Roman" w:hAnsi="Times New Roman" w:cs="Times New Roman"/>
          <w:sz w:val="28"/>
          <w:szCs w:val="28"/>
          <w:lang w:val="uk-UA"/>
        </w:rPr>
        <w:t>а завдань уроку;</w:t>
      </w:r>
    </w:p>
    <w:p w:rsidR="00451E7C" w:rsidRPr="00451E7C" w:rsidRDefault="00CD1690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 xml:space="preserve"> аналіз виконання учнями навчально-виробничих робіт;</w:t>
      </w:r>
    </w:p>
    <w:p w:rsidR="00451E7C" w:rsidRPr="00451E7C" w:rsidRDefault="00CD1690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 xml:space="preserve"> розбір неточностей, загальних помилок, зазначення шляхів їх</w:t>
      </w:r>
      <w:r w:rsidR="00AD06A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>опередження;</w:t>
      </w:r>
    </w:p>
    <w:p w:rsidR="00451E7C" w:rsidRPr="00451E7C" w:rsidRDefault="00CD1690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 xml:space="preserve"> аналіз дотримання учнями вимог охорони праці та безпеки</w:t>
      </w:r>
      <w:r w:rsidR="00AD06A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>життєдіяльності, організації робочих місць;</w:t>
      </w:r>
    </w:p>
    <w:p w:rsidR="00451E7C" w:rsidRPr="00451E7C" w:rsidRDefault="00CD1690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 xml:space="preserve"> комплексне оцінювання рівня навчальних досягнень учнів відповідно</w:t>
      </w:r>
      <w:r w:rsidR="00AD06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>до критеріїв оцінювання.</w:t>
      </w:r>
    </w:p>
    <w:p w:rsidR="00451E7C" w:rsidRDefault="00CD1690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1E7C" w:rsidRPr="00451E7C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рефлексії.</w:t>
      </w: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  <w:sectPr w:rsidR="004546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A3E8C" w:rsidRPr="00AA3E8C" w:rsidRDefault="00AA3E8C" w:rsidP="00AA3E8C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A3E8C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ДОДАТОК 2</w:t>
      </w:r>
    </w:p>
    <w:p w:rsidR="00AA3E8C" w:rsidRPr="00AA3E8C" w:rsidRDefault="00AA3E8C" w:rsidP="00AA3E8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A3E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Інструкційно-технологічна картка</w:t>
      </w:r>
    </w:p>
    <w:tbl>
      <w:tblPr>
        <w:tblW w:w="0" w:type="auto"/>
        <w:tblBorders>
          <w:top w:val="single" w:sz="18" w:space="0" w:color="E5DFEC"/>
          <w:left w:val="single" w:sz="18" w:space="0" w:color="E5DFEC"/>
          <w:bottom w:val="single" w:sz="18" w:space="0" w:color="E5DFEC"/>
          <w:right w:val="single" w:sz="18" w:space="0" w:color="E5DFEC"/>
          <w:insideH w:val="single" w:sz="18" w:space="0" w:color="E5DFEC"/>
          <w:insideV w:val="single" w:sz="18" w:space="0" w:color="E5DFEC"/>
        </w:tblBorders>
        <w:shd w:val="clear" w:color="auto" w:fill="FFFFFF"/>
        <w:tblLook w:val="04A0" w:firstRow="1" w:lastRow="0" w:firstColumn="1" w:lastColumn="0" w:noHBand="0" w:noVBand="1"/>
      </w:tblPr>
      <w:tblGrid>
        <w:gridCol w:w="2943"/>
        <w:gridCol w:w="7513"/>
        <w:gridCol w:w="4330"/>
      </w:tblGrid>
      <w:tr w:rsidR="00AA3E8C" w:rsidRPr="00AA3E8C" w:rsidTr="00B20BA5">
        <w:tc>
          <w:tcPr>
            <w:tcW w:w="14786" w:type="dxa"/>
            <w:gridSpan w:val="3"/>
            <w:shd w:val="clear" w:color="auto" w:fill="F2DBDB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Заголовна частина</w:t>
            </w:r>
          </w:p>
        </w:tc>
      </w:tr>
      <w:tr w:rsidR="00AA3E8C" w:rsidRPr="00AA3E8C" w:rsidTr="00B20BA5">
        <w:trPr>
          <w:trHeight w:val="469"/>
        </w:trPr>
        <w:tc>
          <w:tcPr>
            <w:tcW w:w="294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Професія</w:t>
            </w:r>
          </w:p>
        </w:tc>
        <w:tc>
          <w:tcPr>
            <w:tcW w:w="751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Перукар (перукар-модельєр)</w:t>
            </w:r>
          </w:p>
        </w:tc>
        <w:tc>
          <w:tcPr>
            <w:tcW w:w="4330" w:type="dxa"/>
            <w:vMerge w:val="restart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24025" cy="2419350"/>
                  <wp:effectExtent l="0" t="0" r="9525" b="0"/>
                  <wp:docPr id="13" name="Рисунок 13" descr="Описание: http://cdn.newsdaily.com.ua/images/8069/806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http://cdn.newsdaily.com.ua/images/8069/806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A3E8C" w:rsidRPr="00AA3E8C" w:rsidTr="00B20BA5">
        <w:tc>
          <w:tcPr>
            <w:tcW w:w="294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Кваліфікація</w:t>
            </w:r>
          </w:p>
        </w:tc>
        <w:tc>
          <w:tcPr>
            <w:tcW w:w="751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Перукар 2 класу</w:t>
            </w:r>
          </w:p>
        </w:tc>
        <w:tc>
          <w:tcPr>
            <w:tcW w:w="4330" w:type="dxa"/>
            <w:vMerge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A3E8C" w:rsidRPr="00AA3E8C" w:rsidTr="00B20BA5">
        <w:tc>
          <w:tcPr>
            <w:tcW w:w="294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Учнівська норма часу</w:t>
            </w:r>
          </w:p>
        </w:tc>
        <w:tc>
          <w:tcPr>
            <w:tcW w:w="751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 академічні години</w:t>
            </w:r>
          </w:p>
        </w:tc>
        <w:tc>
          <w:tcPr>
            <w:tcW w:w="4330" w:type="dxa"/>
            <w:vMerge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A3E8C" w:rsidRPr="00AA3E8C" w:rsidTr="00B20BA5">
        <w:trPr>
          <w:trHeight w:val="596"/>
        </w:trPr>
        <w:tc>
          <w:tcPr>
            <w:tcW w:w="294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Модуль</w:t>
            </w:r>
          </w:p>
        </w:tc>
        <w:tc>
          <w:tcPr>
            <w:tcW w:w="751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ПЕР-2.1. Укладання волосся</w:t>
            </w:r>
          </w:p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ПЕР-2.1.2. Виконання простих та базових модельних зачісок із використанням бігуді</w:t>
            </w:r>
          </w:p>
        </w:tc>
        <w:tc>
          <w:tcPr>
            <w:tcW w:w="4330" w:type="dxa"/>
            <w:vMerge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A3E8C" w:rsidRPr="00AA3E8C" w:rsidTr="00B20BA5">
        <w:tc>
          <w:tcPr>
            <w:tcW w:w="294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751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Укладання на бігуді довгого волосся. (Лицьовий, рельєфний, зустрічний, шаховий, радіальний)</w:t>
            </w:r>
          </w:p>
        </w:tc>
        <w:tc>
          <w:tcPr>
            <w:tcW w:w="4330" w:type="dxa"/>
            <w:vMerge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A3E8C" w:rsidRPr="00AA3E8C" w:rsidTr="00B20BA5">
        <w:tc>
          <w:tcPr>
            <w:tcW w:w="294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Мета</w:t>
            </w:r>
          </w:p>
        </w:tc>
        <w:tc>
          <w:tcPr>
            <w:tcW w:w="7513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Навчитися укладати на бігуді довге волосся</w:t>
            </w:r>
          </w:p>
        </w:tc>
        <w:tc>
          <w:tcPr>
            <w:tcW w:w="4330" w:type="dxa"/>
            <w:vMerge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A3E8C" w:rsidRPr="00AA3E8C" w:rsidTr="00B20BA5">
        <w:tc>
          <w:tcPr>
            <w:tcW w:w="2943" w:type="dxa"/>
            <w:tcBorders>
              <w:left w:val="nil"/>
              <w:right w:val="single" w:sz="18" w:space="0" w:color="E5DFEC"/>
            </w:tcBorders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513" w:type="dxa"/>
            <w:tcBorders>
              <w:left w:val="single" w:sz="18" w:space="0" w:color="E5DFEC"/>
              <w:right w:val="single" w:sz="18" w:space="0" w:color="E5DFEC"/>
            </w:tcBorders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Укладання довгого волосся різними способами</w:t>
            </w:r>
          </w:p>
        </w:tc>
        <w:tc>
          <w:tcPr>
            <w:tcW w:w="4330" w:type="dxa"/>
            <w:vMerge/>
            <w:tcBorders>
              <w:left w:val="single" w:sz="18" w:space="0" w:color="E5DFEC"/>
              <w:right w:val="nil"/>
            </w:tcBorders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A3E8C" w:rsidRPr="00AA3E8C" w:rsidRDefault="00AA3E8C" w:rsidP="00AA3E8C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18" w:space="0" w:color="E5DFEC"/>
          <w:left w:val="single" w:sz="18" w:space="0" w:color="E5DFEC"/>
          <w:bottom w:val="single" w:sz="18" w:space="0" w:color="E5DFEC"/>
          <w:right w:val="single" w:sz="18" w:space="0" w:color="E5DFEC"/>
          <w:insideH w:val="single" w:sz="18" w:space="0" w:color="E5DFEC"/>
          <w:insideV w:val="single" w:sz="18" w:space="0" w:color="E5DFEC"/>
        </w:tblBorders>
        <w:shd w:val="clear" w:color="auto" w:fill="FFFFFF"/>
        <w:tblLook w:val="04A0" w:firstRow="1" w:lastRow="0" w:firstColumn="1" w:lastColumn="0" w:noHBand="0" w:noVBand="1"/>
      </w:tblPr>
      <w:tblGrid>
        <w:gridCol w:w="648"/>
        <w:gridCol w:w="3088"/>
        <w:gridCol w:w="2803"/>
        <w:gridCol w:w="3765"/>
        <w:gridCol w:w="4482"/>
      </w:tblGrid>
      <w:tr w:rsidR="00AA3E8C" w:rsidRPr="00AA3E8C" w:rsidTr="00B20BA5">
        <w:tc>
          <w:tcPr>
            <w:tcW w:w="14927" w:type="dxa"/>
            <w:gridSpan w:val="5"/>
            <w:shd w:val="clear" w:color="auto" w:fill="F2DBDB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Основна частина</w:t>
            </w:r>
          </w:p>
        </w:tc>
      </w:tr>
      <w:tr w:rsidR="00AA3E8C" w:rsidRPr="00AA3E8C" w:rsidTr="00B20BA5"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Обладнання, інструменти, пристосування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Технічні умови і вказівки щодо виконання переходів, операцій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Схеми, фото</w:t>
            </w:r>
          </w:p>
        </w:tc>
      </w:tr>
      <w:tr w:rsidR="00AA3E8C" w:rsidRPr="00AA3E8C" w:rsidTr="00B20BA5"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 вимите волосся нанести фіксуючий засіб.</w:t>
            </w:r>
          </w:p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Волосся </w:t>
            </w:r>
            <w:proofErr w:type="spellStart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розчесатиє</w:t>
            </w:r>
            <w:proofErr w:type="spellEnd"/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рідкими зубцями, фіксуючий засіб.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Слідкувати за рівномірним розподілом фіксуючого  засобу на волоссі</w:t>
            </w:r>
          </w:p>
        </w:tc>
        <w:tc>
          <w:tcPr>
            <w:tcW w:w="4498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57450" cy="1228725"/>
                  <wp:effectExtent l="0" t="0" r="0" b="9525"/>
                  <wp:docPr id="12" name="Рисунок 12" descr="Описание: Термозахист на сторожі краси вашого волосся: як вибрати і користуватися правиль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Термозахист на сторожі краси вашого волосся: як вибрати і користуватися правиль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лицьовим способом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бігуді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Бігуді однакового або почергово різних діаметрів, накрутити за схемою, вони дають змогу отримати стійкі, м’які хвилі, які надають зачісці пишності.</w:t>
            </w:r>
          </w:p>
        </w:tc>
        <w:tc>
          <w:tcPr>
            <w:tcW w:w="4498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1438275" cy="162877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14" t="49820" r="49144" b="342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рельєфним способом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бігуді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Бігуді накрутити за схемою чергуванням різного діаметра, а також різною спрямованістю накручування отримують великі стійкі хвилі.</w:t>
            </w:r>
          </w:p>
        </w:tc>
        <w:tc>
          <w:tcPr>
            <w:tcW w:w="4498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val="uk-UA" w:eastAsia="ru-RU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1447800" cy="202882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002" t="48929" r="38144" b="33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rPr>
          <w:trHeight w:val="3074"/>
        </w:trPr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зустрічним способом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бігуді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за схемою різноспрямоване накручування забезпечує стійкі хвилі і локони на довгому волоссі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1219200" cy="160972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98" t="26787" r="54715" b="562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способом «ялинкою»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бігуді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за схемою  чергування зустрічного і протилежного напрямку, накручування надає пишності волоссю біля обличчя, застосовується для довгого волосся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eastAsia="ru-RU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2095500" cy="187642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17" t="26787" r="40137" b="564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rPr>
          <w:trHeight w:val="2652"/>
        </w:trPr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«шаховим» способом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бігуді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за схемою — шаховий порядок розміщення бігуді дозволяє рівномірне укладання при довгих каскадних стрижках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eastAsia="ru-RU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1914525" cy="17621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6" t="26437" r="28036" b="589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rPr>
          <w:trHeight w:val="2510"/>
        </w:trPr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радіальним способом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бігуді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Накрутити бігуді за схемою бігуді розміщують на однаковій відстані від центру майбутньої зачіски.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eastAsia="ru-RU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2076450" cy="19240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574" t="26425" r="15654" b="587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rPr>
          <w:trHeight w:val="3364"/>
        </w:trPr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Висушити накручене волосся і дати йому повністю остигнути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Фен, електросушарка</w:t>
            </w:r>
          </w:p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Слідкувати за тим, щоб волосся було добре просушене, але не пересушене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val="uk-UA" w:eastAsia="ru-RU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763270</wp:posOffset>
                  </wp:positionH>
                  <wp:positionV relativeFrom="paragraph">
                    <wp:posOffset>49530</wp:posOffset>
                  </wp:positionV>
                  <wp:extent cx="1557020" cy="1959610"/>
                  <wp:effectExtent l="0" t="0" r="5080" b="254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72" t="24286" r="53999" b="451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020" cy="195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val="uk-UA" w:eastAsia="ru-RU"/>
              </w:rPr>
            </w:pPr>
          </w:p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val="uk-UA" w:eastAsia="ru-RU"/>
              </w:rPr>
            </w:pPr>
          </w:p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val="uk-UA" w:eastAsia="ru-RU"/>
              </w:rPr>
            </w:pPr>
          </w:p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val="uk-UA" w:eastAsia="ru-RU"/>
              </w:rPr>
            </w:pPr>
          </w:p>
        </w:tc>
      </w:tr>
      <w:tr w:rsidR="00AA3E8C" w:rsidRPr="00AA3E8C" w:rsidTr="00B20BA5">
        <w:trPr>
          <w:trHeight w:val="3488"/>
        </w:trPr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9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Розкрутити бігуді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бігуді, затискачі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Після висихання пасом їх варто звільнити від бігуді, починаючи з </w:t>
            </w:r>
            <w:proofErr w:type="spellStart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нижньопотиличної</w:t>
            </w:r>
            <w:proofErr w:type="spellEnd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зони.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Calibri" w:eastAsia="Calibri" w:hAnsi="Calibri" w:cs="Times New Roman"/>
                <w:noProof/>
                <w:lang w:eastAsia="ru-RU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1219200" cy="17811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E8C" w:rsidRPr="00AA3E8C" w:rsidTr="00B20BA5">
        <w:trPr>
          <w:trHeight w:val="3223"/>
        </w:trPr>
        <w:tc>
          <w:tcPr>
            <w:tcW w:w="651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133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Виконати укладання волосся у зачіску.</w:t>
            </w:r>
          </w:p>
        </w:tc>
        <w:tc>
          <w:tcPr>
            <w:tcW w:w="2829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Гребінець з хвостиком, фіксуючи засоби.</w:t>
            </w:r>
          </w:p>
        </w:tc>
        <w:tc>
          <w:tcPr>
            <w:tcW w:w="3816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Локони доопрацювати у зачіску Можна використовувати </w:t>
            </w:r>
            <w:proofErr w:type="spellStart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текстуруючий</w:t>
            </w:r>
            <w:proofErr w:type="spellEnd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засіб.</w:t>
            </w:r>
          </w:p>
        </w:tc>
        <w:tc>
          <w:tcPr>
            <w:tcW w:w="4498" w:type="dxa"/>
            <w:shd w:val="clear" w:color="auto" w:fill="FFFFFF"/>
            <w:vAlign w:val="center"/>
          </w:tcPr>
          <w:p w:rsidR="00AA3E8C" w:rsidRPr="00AA3E8C" w:rsidRDefault="00AA3E8C" w:rsidP="00AA3E8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Calibri" w:eastAsia="Calibri" w:hAnsi="Calibri" w:cs="Times New Roman"/>
                <w:noProof/>
                <w:lang w:eastAsia="ru-RU"/>
              </w:rPr>
              <w:t xml:space="preserve"> </w:t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1343025" cy="19050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572" t="14999" r="29286" b="119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3E8C" w:rsidRPr="00AA3E8C" w:rsidRDefault="00AA3E8C" w:rsidP="00AA3E8C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18" w:space="0" w:color="E5DFEC"/>
          <w:left w:val="single" w:sz="18" w:space="0" w:color="E5DFEC"/>
          <w:bottom w:val="single" w:sz="18" w:space="0" w:color="E5DFEC"/>
          <w:right w:val="single" w:sz="18" w:space="0" w:color="E5DFEC"/>
          <w:insideH w:val="single" w:sz="18" w:space="0" w:color="E5DFEC"/>
          <w:insideV w:val="single" w:sz="18" w:space="0" w:color="E5DFEC"/>
        </w:tblBorders>
        <w:shd w:val="clear" w:color="auto" w:fill="FFFFFF"/>
        <w:tblLook w:val="04A0" w:firstRow="1" w:lastRow="0" w:firstColumn="1" w:lastColumn="0" w:noHBand="0" w:noVBand="1"/>
      </w:tblPr>
      <w:tblGrid>
        <w:gridCol w:w="14786"/>
      </w:tblGrid>
      <w:tr w:rsidR="00AA3E8C" w:rsidRPr="00AA3E8C" w:rsidTr="00B20BA5">
        <w:trPr>
          <w:trHeight w:val="519"/>
        </w:trPr>
        <w:tc>
          <w:tcPr>
            <w:tcW w:w="14786" w:type="dxa"/>
            <w:shd w:val="clear" w:color="auto" w:fill="E5B8B7"/>
            <w:vAlign w:val="center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Інструктивна частина</w:t>
            </w:r>
          </w:p>
        </w:tc>
      </w:tr>
      <w:tr w:rsidR="00AA3E8C" w:rsidRPr="00AA3E8C" w:rsidTr="00B20BA5">
        <w:tc>
          <w:tcPr>
            <w:tcW w:w="14786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Перелік питань для самоконтролю</w:t>
            </w:r>
          </w:p>
          <w:p w:rsidR="00AA3E8C" w:rsidRPr="00AA3E8C" w:rsidRDefault="00AA3E8C" w:rsidP="00AA3E8C">
            <w:pPr>
              <w:numPr>
                <w:ilvl w:val="0"/>
                <w:numId w:val="21"/>
              </w:num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Які дії важливі для якісного укладання волосся?</w:t>
            </w:r>
          </w:p>
          <w:p w:rsidR="00AA3E8C" w:rsidRPr="00AA3E8C" w:rsidRDefault="00AA3E8C" w:rsidP="00AA3E8C">
            <w:pPr>
              <w:numPr>
                <w:ilvl w:val="0"/>
                <w:numId w:val="21"/>
              </w:num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Назвіть способи накручування волосся на бігуді?</w:t>
            </w:r>
          </w:p>
          <w:p w:rsidR="00AA3E8C" w:rsidRPr="00AA3E8C" w:rsidRDefault="00AA3E8C" w:rsidP="00AA3E8C">
            <w:pPr>
              <w:numPr>
                <w:ilvl w:val="0"/>
                <w:numId w:val="21"/>
              </w:num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Яких правил треба дотримуватись у процесі накручування волосся на бігуді?</w:t>
            </w:r>
          </w:p>
          <w:p w:rsidR="00AA3E8C" w:rsidRPr="00AA3E8C" w:rsidRDefault="00AA3E8C" w:rsidP="00AA3E8C">
            <w:pPr>
              <w:numPr>
                <w:ilvl w:val="0"/>
                <w:numId w:val="21"/>
              </w:num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Чи можна одразу після </w:t>
            </w:r>
            <w:proofErr w:type="spellStart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сушуару</w:t>
            </w:r>
            <w:proofErr w:type="spellEnd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розкручувати бігуді?</w:t>
            </w:r>
          </w:p>
          <w:p w:rsidR="00AA3E8C" w:rsidRPr="00AA3E8C" w:rsidRDefault="00AA3E8C" w:rsidP="00AA3E8C">
            <w:pPr>
              <w:numPr>
                <w:ilvl w:val="0"/>
                <w:numId w:val="21"/>
              </w:num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Звідки треба починати розкручувати бігуді — зверху чи знизу і чому?</w:t>
            </w:r>
          </w:p>
        </w:tc>
      </w:tr>
      <w:tr w:rsidR="00AA3E8C" w:rsidRPr="00AA3E8C" w:rsidTr="00B20BA5">
        <w:tc>
          <w:tcPr>
            <w:tcW w:w="14786" w:type="dxa"/>
            <w:shd w:val="clear" w:color="auto" w:fill="FFFFFF"/>
          </w:tcPr>
          <w:p w:rsidR="00AA3E8C" w:rsidRPr="00AA3E8C" w:rsidRDefault="00AA3E8C" w:rsidP="00AA3E8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  <w:p w:rsidR="00AA3E8C" w:rsidRPr="00AA3E8C" w:rsidRDefault="00AA3E8C" w:rsidP="00AA3E8C">
            <w:pPr>
              <w:spacing w:after="0" w:line="276" w:lineRule="auto"/>
              <w:ind w:left="72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Інструкція з охорони праці та безпеки життєдіяльності при накручуванні волосся на бігуді</w:t>
            </w:r>
          </w:p>
          <w:p w:rsidR="00AA3E8C" w:rsidRPr="00AA3E8C" w:rsidRDefault="00AA3E8C" w:rsidP="00AA3E8C">
            <w:pPr>
              <w:spacing w:after="0" w:line="276" w:lineRule="auto"/>
              <w:ind w:left="72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Необхідно упевнитись, що робоче місце знаходиться в належному стані — стіл повинен бути чистим, інструменти продезінфіковані та зручно розташовані для використання.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Зубці гребінця і щітки не повинні бути гострими, щоб не ушкодити шкіру голови.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При роботі гребінцем з хвостиком слідкувати, щоб не поранити обличчя клієнта.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Не затягувати пасмо настільки сильно, щоб не нанести шкоди здоров'ю клієнта.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Перевірити справність електроприлади, щоб не уразити клієнта чи майстра електрострумом.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Спілкуючись з клієнтом про бажану зачіску, оглянути шкіру голови на наявність захворювань.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Коли надаються перукарські послуги клієнту, на ньому повинен бути одягнутий пеньюар та захисний комірець.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Звернути увагу, що коли клієнт знаходиться під куполом </w:t>
            </w:r>
            <w:proofErr w:type="spellStart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сушуара</w:t>
            </w:r>
            <w:proofErr w:type="spellEnd"/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гумовий килимок повинен бути під його ступнями.</w:t>
            </w:r>
          </w:p>
          <w:p w:rsidR="00AA3E8C" w:rsidRPr="00AA3E8C" w:rsidRDefault="00AA3E8C" w:rsidP="00AA3E8C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A3E8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При використанні лаку для волосся дати клієнту лопатку для прикриття обличчя.</w:t>
            </w:r>
          </w:p>
        </w:tc>
      </w:tr>
    </w:tbl>
    <w:p w:rsidR="00AA3E8C" w:rsidRPr="00AA3E8C" w:rsidRDefault="00AA3E8C" w:rsidP="00AA3E8C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54603" w:rsidRDefault="00454603" w:rsidP="00451E7C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454603" w:rsidSect="0045460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4981_"/>
      </v:shape>
    </w:pict>
  </w:numPicBullet>
  <w:abstractNum w:abstractNumId="0">
    <w:nsid w:val="003D6373"/>
    <w:multiLevelType w:val="hybridMultilevel"/>
    <w:tmpl w:val="E16CA76C"/>
    <w:lvl w:ilvl="0" w:tplc="564C3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F691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560B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80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D04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D6A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780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2AA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248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DE2530"/>
    <w:multiLevelType w:val="hybridMultilevel"/>
    <w:tmpl w:val="9CD8B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248FD"/>
    <w:multiLevelType w:val="hybridMultilevel"/>
    <w:tmpl w:val="C2245DC2"/>
    <w:lvl w:ilvl="0" w:tplc="344EDA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D41B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26E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6C3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0AB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A24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A6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66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BC5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40F25AC"/>
    <w:multiLevelType w:val="hybridMultilevel"/>
    <w:tmpl w:val="2E3AE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C0167"/>
    <w:multiLevelType w:val="multilevel"/>
    <w:tmpl w:val="182EE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4B49F2"/>
    <w:multiLevelType w:val="hybridMultilevel"/>
    <w:tmpl w:val="341CA0B8"/>
    <w:lvl w:ilvl="0" w:tplc="34342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3EF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B2E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144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3873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8E9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C65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EE1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4653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440B17"/>
    <w:multiLevelType w:val="hybridMultilevel"/>
    <w:tmpl w:val="F7EEF698"/>
    <w:lvl w:ilvl="0" w:tplc="04190003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BE4416"/>
    <w:multiLevelType w:val="hybridMultilevel"/>
    <w:tmpl w:val="976ED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861BE9"/>
    <w:multiLevelType w:val="hybridMultilevel"/>
    <w:tmpl w:val="065AFCC0"/>
    <w:lvl w:ilvl="0" w:tplc="DD70B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E6C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9AB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227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7C5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5C37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3A5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0E2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10A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5847C86"/>
    <w:multiLevelType w:val="hybridMultilevel"/>
    <w:tmpl w:val="59A228D8"/>
    <w:lvl w:ilvl="0" w:tplc="5F40845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74080C"/>
    <w:multiLevelType w:val="hybridMultilevel"/>
    <w:tmpl w:val="3D80D60A"/>
    <w:lvl w:ilvl="0" w:tplc="A678D80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432444"/>
    <w:multiLevelType w:val="hybridMultilevel"/>
    <w:tmpl w:val="FB848704"/>
    <w:lvl w:ilvl="0" w:tplc="41AA8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202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024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08E9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466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2CF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E8E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C47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FACF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23C5563"/>
    <w:multiLevelType w:val="hybridMultilevel"/>
    <w:tmpl w:val="FB84B0D6"/>
    <w:lvl w:ilvl="0" w:tplc="A470EA4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43686E"/>
    <w:multiLevelType w:val="hybridMultilevel"/>
    <w:tmpl w:val="0ABAE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195782"/>
    <w:multiLevelType w:val="hybridMultilevel"/>
    <w:tmpl w:val="A07EAD8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9FD2998"/>
    <w:multiLevelType w:val="hybridMultilevel"/>
    <w:tmpl w:val="AD4CCDAE"/>
    <w:lvl w:ilvl="0" w:tplc="01709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8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0EEA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1A73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D01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F09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C46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D21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C0E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B6736DC"/>
    <w:multiLevelType w:val="hybridMultilevel"/>
    <w:tmpl w:val="8B06FF00"/>
    <w:lvl w:ilvl="0" w:tplc="5C60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9CD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360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454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8AB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2424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F8D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EFB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06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8B827F3"/>
    <w:multiLevelType w:val="hybridMultilevel"/>
    <w:tmpl w:val="8C8EA05E"/>
    <w:lvl w:ilvl="0" w:tplc="CD2CA99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CC1EA5"/>
    <w:multiLevelType w:val="hybridMultilevel"/>
    <w:tmpl w:val="913AC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6"/>
  </w:num>
  <w:num w:numId="3">
    <w:abstractNumId w:val="0"/>
  </w:num>
  <w:num w:numId="4">
    <w:abstractNumId w:val="5"/>
  </w:num>
  <w:num w:numId="5">
    <w:abstractNumId w:val="2"/>
  </w:num>
  <w:num w:numId="6">
    <w:abstractNumId w:val="15"/>
  </w:num>
  <w:num w:numId="7">
    <w:abstractNumId w:val="11"/>
  </w:num>
  <w:num w:numId="8">
    <w:abstractNumId w:val="9"/>
  </w:num>
  <w:num w:numId="9">
    <w:abstractNumId w:val="12"/>
  </w:num>
  <w:num w:numId="10">
    <w:abstractNumId w:val="4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7"/>
  </w:num>
  <w:num w:numId="17">
    <w:abstractNumId w:val="18"/>
  </w:num>
  <w:num w:numId="18">
    <w:abstractNumId w:val="14"/>
  </w:num>
  <w:num w:numId="19">
    <w:abstractNumId w:val="1"/>
  </w:num>
  <w:num w:numId="20">
    <w:abstractNumId w:val="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8FA"/>
    <w:rsid w:val="0007563E"/>
    <w:rsid w:val="000E36FF"/>
    <w:rsid w:val="0010463C"/>
    <w:rsid w:val="0011455A"/>
    <w:rsid w:val="00120E63"/>
    <w:rsid w:val="00183184"/>
    <w:rsid w:val="001E3103"/>
    <w:rsid w:val="00247064"/>
    <w:rsid w:val="00252589"/>
    <w:rsid w:val="00266B63"/>
    <w:rsid w:val="002837D7"/>
    <w:rsid w:val="00284362"/>
    <w:rsid w:val="002E2BCF"/>
    <w:rsid w:val="003222CF"/>
    <w:rsid w:val="0033573C"/>
    <w:rsid w:val="00346841"/>
    <w:rsid w:val="00376CFD"/>
    <w:rsid w:val="003A0332"/>
    <w:rsid w:val="003C0235"/>
    <w:rsid w:val="003E5284"/>
    <w:rsid w:val="004361F2"/>
    <w:rsid w:val="004418D9"/>
    <w:rsid w:val="0044429F"/>
    <w:rsid w:val="00451E7C"/>
    <w:rsid w:val="00453B95"/>
    <w:rsid w:val="00454603"/>
    <w:rsid w:val="004B76DC"/>
    <w:rsid w:val="004E2680"/>
    <w:rsid w:val="00537087"/>
    <w:rsid w:val="005C299F"/>
    <w:rsid w:val="005C58C2"/>
    <w:rsid w:val="0064787B"/>
    <w:rsid w:val="006F6CB8"/>
    <w:rsid w:val="007564D6"/>
    <w:rsid w:val="00792C6C"/>
    <w:rsid w:val="007F2236"/>
    <w:rsid w:val="00837188"/>
    <w:rsid w:val="00842136"/>
    <w:rsid w:val="00847B72"/>
    <w:rsid w:val="00860239"/>
    <w:rsid w:val="008D1BE2"/>
    <w:rsid w:val="0092287D"/>
    <w:rsid w:val="00953152"/>
    <w:rsid w:val="009542B6"/>
    <w:rsid w:val="009D7A0A"/>
    <w:rsid w:val="00A45284"/>
    <w:rsid w:val="00AA3E8C"/>
    <w:rsid w:val="00AD06AE"/>
    <w:rsid w:val="00AF0A69"/>
    <w:rsid w:val="00BE05E7"/>
    <w:rsid w:val="00C02854"/>
    <w:rsid w:val="00C13C38"/>
    <w:rsid w:val="00C54368"/>
    <w:rsid w:val="00C875DB"/>
    <w:rsid w:val="00C933B9"/>
    <w:rsid w:val="00CD1690"/>
    <w:rsid w:val="00CE2165"/>
    <w:rsid w:val="00DD11D5"/>
    <w:rsid w:val="00E234F9"/>
    <w:rsid w:val="00E76302"/>
    <w:rsid w:val="00EE5343"/>
    <w:rsid w:val="00F25A26"/>
    <w:rsid w:val="00F658B7"/>
    <w:rsid w:val="00F758FA"/>
    <w:rsid w:val="00FB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D9E56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6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213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6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6CB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120E6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6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213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6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6CB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120E6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41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2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6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61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8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1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09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03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23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2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2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18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80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5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1703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14</Pages>
  <Words>2379</Words>
  <Characters>13564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27</cp:revision>
  <dcterms:created xsi:type="dcterms:W3CDTF">2021-04-26T05:35:00Z</dcterms:created>
  <dcterms:modified xsi:type="dcterms:W3CDTF">2021-12-14T13:07:00Z</dcterms:modified>
</cp:coreProperties>
</file>