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251A51" w:rsidRPr="00251A51" w:rsidRDefault="00251A51" w:rsidP="00251A51">
      <w:pPr>
        <w:pStyle w:val="a3"/>
        <w:shd w:val="clear" w:color="auto" w:fill="FFFFFF" w:themeFill="background1"/>
        <w:spacing w:line="360" w:lineRule="auto"/>
        <w:ind w:firstLine="225"/>
        <w:jc w:val="center"/>
        <w:rPr>
          <w:b/>
          <w:color w:val="000000" w:themeColor="text1"/>
          <w:sz w:val="32"/>
          <w:szCs w:val="32"/>
        </w:rPr>
      </w:pPr>
      <w:r w:rsidRPr="00251A51">
        <w:rPr>
          <w:b/>
          <w:color w:val="000000" w:themeColor="text1"/>
          <w:sz w:val="32"/>
          <w:szCs w:val="32"/>
        </w:rPr>
        <w:t>Основні напрямки виховання майбутніх кваліфікованих робітників</w:t>
      </w:r>
    </w:p>
    <w:p w:rsidR="00251A51" w:rsidRDefault="00251A51" w:rsidP="00251A51">
      <w:pPr>
        <w:pStyle w:val="a3"/>
        <w:shd w:val="clear" w:color="auto" w:fill="FFFFFF" w:themeFill="background1"/>
        <w:spacing w:line="360" w:lineRule="auto"/>
        <w:ind w:firstLine="708"/>
        <w:rPr>
          <w:color w:val="000000" w:themeColor="text1"/>
          <w:sz w:val="28"/>
          <w:szCs w:val="28"/>
        </w:rPr>
      </w:pPr>
      <w:r w:rsidRPr="00251A51">
        <w:rPr>
          <w:color w:val="000000" w:themeColor="text1"/>
          <w:sz w:val="28"/>
          <w:szCs w:val="28"/>
        </w:rPr>
        <w:t>З</w:t>
      </w:r>
      <w:r w:rsidRPr="00251A51">
        <w:rPr>
          <w:color w:val="000000" w:themeColor="text1"/>
          <w:sz w:val="28"/>
          <w:szCs w:val="28"/>
        </w:rPr>
        <w:t>азначимо, що </w:t>
      </w:r>
      <w:r w:rsidRPr="00251A51">
        <w:rPr>
          <w:rStyle w:val="a4"/>
          <w:i/>
          <w:iCs/>
          <w:color w:val="000000" w:themeColor="text1"/>
          <w:sz w:val="28"/>
          <w:szCs w:val="28"/>
        </w:rPr>
        <w:t>основна мета професійної освіти </w:t>
      </w:r>
      <w:r w:rsidRPr="00251A51">
        <w:rPr>
          <w:color w:val="000000" w:themeColor="text1"/>
          <w:sz w:val="28"/>
          <w:szCs w:val="28"/>
        </w:rPr>
        <w:t>- загальний і професійний розвиток особистості, становлення її професійної культури. Тому незалежно від того, кого готують професійні навчальні заклади, яку освіту (середню, вищу) вони надають, головним є рівень загальної та професійної освіти і професійного розвитку, який ці заклади забезпечують. Слід також наголосити на необхідності тісного зв'язку середньої, професійно-технічної, вищої і післядипломної освіти, що є запорукою реалізації безперервної освіти, освіти впродовж життя, яка має задовольняти потреби особистості в підвищенні кваліфікації чи у здобутті нової професії. Ці потреби виникають унаслідок мінливих умов ринку праці і вимагають створення системи професійної підготовки в навчальних закладах різного типу, що забезпечить перехід людини до більш високих рівнів особистісного та освітнього розвитку.</w:t>
      </w:r>
    </w:p>
    <w:p w:rsidR="00251A51" w:rsidRDefault="00251A51" w:rsidP="00251A51">
      <w:pPr>
        <w:pStyle w:val="a3"/>
        <w:shd w:val="clear" w:color="auto" w:fill="FFFFFF" w:themeFill="background1"/>
        <w:spacing w:line="360" w:lineRule="auto"/>
        <w:ind w:firstLine="708"/>
        <w:rPr>
          <w:color w:val="000000" w:themeColor="text1"/>
          <w:sz w:val="28"/>
          <w:szCs w:val="28"/>
        </w:rPr>
      </w:pPr>
      <w:r w:rsidRPr="00251A51">
        <w:rPr>
          <w:color w:val="000000" w:themeColor="text1"/>
          <w:sz w:val="28"/>
          <w:szCs w:val="28"/>
        </w:rPr>
        <w:t xml:space="preserve">Отже, професійна освіта передбачає рух людини від елементарної (загальної та функціональної) грамотності до освіченості; від </w:t>
      </w:r>
      <w:proofErr w:type="spellStart"/>
      <w:r w:rsidRPr="00251A51">
        <w:rPr>
          <w:color w:val="000000" w:themeColor="text1"/>
          <w:sz w:val="28"/>
          <w:szCs w:val="28"/>
        </w:rPr>
        <w:t>професійно</w:t>
      </w:r>
      <w:proofErr w:type="spellEnd"/>
      <w:r>
        <w:rPr>
          <w:color w:val="000000" w:themeColor="text1"/>
          <w:sz w:val="28"/>
          <w:szCs w:val="28"/>
        </w:rPr>
        <w:t>-</w:t>
      </w:r>
      <w:r w:rsidRPr="00251A51">
        <w:rPr>
          <w:color w:val="000000" w:themeColor="text1"/>
          <w:sz w:val="28"/>
          <w:szCs w:val="28"/>
        </w:rPr>
        <w:t xml:space="preserve"> значущих якостей особистості, які пов'язані з професійною компетентністю і дозволяють реалізуватися в певній професійній діяльності до широкого розуміння, усвідомлення матеріальних і культурних надбань та цінностей минулого, власного внеску до культури своєї країни, світу в цілому; від загальної і професійної культури до формування індивідуального менталітету особистості - глибинних усталених основ світобачення, які забезпечують спрямованість на неперервне самовдосконалення, самореалізацію.</w:t>
      </w:r>
    </w:p>
    <w:p w:rsidR="00251A51" w:rsidRPr="00251A51" w:rsidRDefault="00251A51" w:rsidP="00251A51">
      <w:pPr>
        <w:pStyle w:val="a3"/>
        <w:shd w:val="clear" w:color="auto" w:fill="FFFFFF" w:themeFill="background1"/>
        <w:spacing w:line="360" w:lineRule="auto"/>
        <w:ind w:firstLine="708"/>
        <w:rPr>
          <w:color w:val="000000" w:themeColor="text1"/>
          <w:sz w:val="28"/>
          <w:szCs w:val="28"/>
        </w:rPr>
      </w:pPr>
      <w:r w:rsidRPr="00251A51">
        <w:rPr>
          <w:color w:val="000000" w:themeColor="text1"/>
          <w:sz w:val="28"/>
          <w:szCs w:val="28"/>
        </w:rPr>
        <w:t xml:space="preserve">Гуманітаризація освіти - це процес, протилежний до її </w:t>
      </w:r>
      <w:proofErr w:type="spellStart"/>
      <w:r w:rsidRPr="00251A51">
        <w:rPr>
          <w:color w:val="000000" w:themeColor="text1"/>
          <w:sz w:val="28"/>
          <w:szCs w:val="28"/>
        </w:rPr>
        <w:t>технократизації</w:t>
      </w:r>
      <w:proofErr w:type="spellEnd"/>
      <w:r w:rsidRPr="00251A51">
        <w:rPr>
          <w:color w:val="000000" w:themeColor="text1"/>
          <w:sz w:val="28"/>
          <w:szCs w:val="28"/>
        </w:rPr>
        <w:t>, тобто спрямованості професійної підготовки на безумовне "служіння" науково-технічному прогресу, що найбільш притаманне професійній школі.</w:t>
      </w:r>
    </w:p>
    <w:p w:rsidR="00251A51" w:rsidRPr="00251A51" w:rsidRDefault="00251A51" w:rsidP="00251A51">
      <w:pPr>
        <w:pStyle w:val="a3"/>
        <w:shd w:val="clear" w:color="auto" w:fill="FFFFFF" w:themeFill="background1"/>
        <w:spacing w:line="360" w:lineRule="auto"/>
        <w:ind w:firstLine="708"/>
        <w:rPr>
          <w:color w:val="000000" w:themeColor="text1"/>
          <w:sz w:val="28"/>
          <w:szCs w:val="28"/>
        </w:rPr>
      </w:pPr>
      <w:r w:rsidRPr="00251A51">
        <w:rPr>
          <w:rStyle w:val="a4"/>
          <w:i/>
          <w:iCs/>
          <w:color w:val="000000" w:themeColor="text1"/>
          <w:sz w:val="28"/>
          <w:szCs w:val="28"/>
        </w:rPr>
        <w:t>Принцип гуманітаризації професійної освіти </w:t>
      </w:r>
      <w:r w:rsidRPr="00251A51">
        <w:rPr>
          <w:color w:val="000000" w:themeColor="text1"/>
          <w:sz w:val="28"/>
          <w:szCs w:val="28"/>
        </w:rPr>
        <w:t xml:space="preserve">передбачає виховання почуття відповідальності за свою долю, за власність, яку має кожна людина, за освіченість і професійну компетентність, а це у свою чергу викликає </w:t>
      </w:r>
      <w:r w:rsidRPr="00251A51">
        <w:rPr>
          <w:color w:val="000000" w:themeColor="text1"/>
          <w:sz w:val="28"/>
          <w:szCs w:val="28"/>
        </w:rPr>
        <w:lastRenderedPageBreak/>
        <w:t xml:space="preserve">необхідність узгодити навчальні й виховні цілі професійної школи, оскільки більшість навчальних предметів не мають ані емоційної, ані етичної забарвленості, не відповідають внутрішнім освітнім потребам студентів/учнів. Усвідомлення студентами/учнями свого покликання, визначення ними власного </w:t>
      </w:r>
      <w:proofErr w:type="spellStart"/>
      <w:r w:rsidRPr="00251A51">
        <w:rPr>
          <w:color w:val="000000" w:themeColor="text1"/>
          <w:sz w:val="28"/>
          <w:szCs w:val="28"/>
        </w:rPr>
        <w:t>професійно</w:t>
      </w:r>
      <w:proofErr w:type="spellEnd"/>
      <w:r w:rsidRPr="00251A51">
        <w:rPr>
          <w:color w:val="000000" w:themeColor="text1"/>
          <w:sz w:val="28"/>
          <w:szCs w:val="28"/>
        </w:rPr>
        <w:t>-освітнього напряму, своїх потреб, формування моральної основи якісної праці - головні питання, на які спрямовується увага педагогів професійної школи.</w:t>
      </w:r>
    </w:p>
    <w:p w:rsidR="00251A51" w:rsidRPr="00251A51" w:rsidRDefault="00251A51" w:rsidP="002E6491">
      <w:pPr>
        <w:pStyle w:val="a3"/>
        <w:shd w:val="clear" w:color="auto" w:fill="FFFFFF" w:themeFill="background1"/>
        <w:spacing w:line="360" w:lineRule="auto"/>
        <w:ind w:firstLine="708"/>
        <w:rPr>
          <w:color w:val="000000" w:themeColor="text1"/>
          <w:sz w:val="28"/>
          <w:szCs w:val="28"/>
        </w:rPr>
      </w:pPr>
      <w:r w:rsidRPr="00251A51">
        <w:rPr>
          <w:color w:val="000000" w:themeColor="text1"/>
          <w:sz w:val="28"/>
          <w:szCs w:val="28"/>
        </w:rPr>
        <w:t xml:space="preserve">Гуманітаризація професійної освіти передбачає формування у тих, хто навчається, системи власних поглядів у процесі професійної діяльності: ставлення до себе самого - у процесі </w:t>
      </w:r>
      <w:proofErr w:type="spellStart"/>
      <w:r w:rsidRPr="00251A51">
        <w:rPr>
          <w:color w:val="000000" w:themeColor="text1"/>
          <w:sz w:val="28"/>
          <w:szCs w:val="28"/>
        </w:rPr>
        <w:t>професійно</w:t>
      </w:r>
      <w:proofErr w:type="spellEnd"/>
      <w:r w:rsidRPr="00251A51">
        <w:rPr>
          <w:color w:val="000000" w:themeColor="text1"/>
          <w:sz w:val="28"/>
          <w:szCs w:val="28"/>
        </w:rPr>
        <w:t xml:space="preserve">-естетичного виховання; до інших людей, до суспільства - при </w:t>
      </w:r>
      <w:proofErr w:type="spellStart"/>
      <w:r w:rsidRPr="00251A51">
        <w:rPr>
          <w:color w:val="000000" w:themeColor="text1"/>
          <w:sz w:val="28"/>
          <w:szCs w:val="28"/>
        </w:rPr>
        <w:t>професійно</w:t>
      </w:r>
      <w:proofErr w:type="spellEnd"/>
      <w:r w:rsidRPr="00251A51">
        <w:rPr>
          <w:color w:val="000000" w:themeColor="text1"/>
          <w:sz w:val="28"/>
          <w:szCs w:val="28"/>
        </w:rPr>
        <w:t xml:space="preserve">-етичному вихованні; до виробництва - під час </w:t>
      </w:r>
      <w:proofErr w:type="spellStart"/>
      <w:r w:rsidRPr="00251A51">
        <w:rPr>
          <w:color w:val="000000" w:themeColor="text1"/>
          <w:sz w:val="28"/>
          <w:szCs w:val="28"/>
        </w:rPr>
        <w:t>професійно</w:t>
      </w:r>
      <w:proofErr w:type="spellEnd"/>
      <w:r w:rsidRPr="00251A51">
        <w:rPr>
          <w:color w:val="000000" w:themeColor="text1"/>
          <w:sz w:val="28"/>
          <w:szCs w:val="28"/>
        </w:rPr>
        <w:t xml:space="preserve">-економічного виховання; до природи -.у процесі </w:t>
      </w:r>
      <w:proofErr w:type="spellStart"/>
      <w:r w:rsidRPr="00251A51">
        <w:rPr>
          <w:color w:val="000000" w:themeColor="text1"/>
          <w:sz w:val="28"/>
          <w:szCs w:val="28"/>
        </w:rPr>
        <w:t>професійно</w:t>
      </w:r>
      <w:proofErr w:type="spellEnd"/>
      <w:r w:rsidRPr="00251A51">
        <w:rPr>
          <w:color w:val="000000" w:themeColor="text1"/>
          <w:sz w:val="28"/>
          <w:szCs w:val="28"/>
        </w:rPr>
        <w:t>-екологічного виховання; до держави - під час професійно-правового виховання.</w:t>
      </w:r>
    </w:p>
    <w:p w:rsidR="00251A51" w:rsidRPr="00251A51" w:rsidRDefault="00251A51" w:rsidP="002E6491">
      <w:pPr>
        <w:pStyle w:val="a3"/>
        <w:shd w:val="clear" w:color="auto" w:fill="FFFFFF" w:themeFill="background1"/>
        <w:spacing w:line="360" w:lineRule="auto"/>
        <w:ind w:firstLine="708"/>
        <w:rPr>
          <w:color w:val="000000" w:themeColor="text1"/>
          <w:sz w:val="28"/>
          <w:szCs w:val="28"/>
        </w:rPr>
      </w:pPr>
      <w:proofErr w:type="spellStart"/>
      <w:r w:rsidRPr="00251A51">
        <w:rPr>
          <w:rStyle w:val="a4"/>
          <w:i/>
          <w:iCs/>
          <w:color w:val="000000" w:themeColor="text1"/>
          <w:sz w:val="28"/>
          <w:szCs w:val="28"/>
        </w:rPr>
        <w:t>Професійно</w:t>
      </w:r>
      <w:proofErr w:type="spellEnd"/>
      <w:r w:rsidRPr="00251A51">
        <w:rPr>
          <w:rStyle w:val="a4"/>
          <w:i/>
          <w:iCs/>
          <w:color w:val="000000" w:themeColor="text1"/>
          <w:sz w:val="28"/>
          <w:szCs w:val="28"/>
        </w:rPr>
        <w:t>-естетичне виховання </w:t>
      </w:r>
      <w:r w:rsidRPr="00251A51">
        <w:rPr>
          <w:color w:val="000000" w:themeColor="text1"/>
          <w:sz w:val="28"/>
          <w:szCs w:val="28"/>
        </w:rPr>
        <w:t>спрямовується на пізнання краси власної діяльності, на формування естетичних цінностей праці та навчання, на творчість у професійній діяльності в першу чергу (а не лише на дозвіллі), у залученні тих, хто навчається, до комп'ютерної, економічної, організаційно-управлінської творчості, до підприємництва, тобто до творчості в різних напрямах майбутньої професійної діяльності1. Водночас слід опікуватися створенням особливої педагогічної атмосфери, насиченої позитивними емоційними переживаннями, педагогічного простору у закладах професійної освіти, який формує почуття товариськості, поваги до себе та інших, справедливості, толерантності тощо.</w:t>
      </w:r>
    </w:p>
    <w:p w:rsidR="00251A51" w:rsidRPr="00251A51" w:rsidRDefault="00251A51" w:rsidP="00251A51">
      <w:pPr>
        <w:pStyle w:val="a3"/>
        <w:shd w:val="clear" w:color="auto" w:fill="FFFFFF" w:themeFill="background1"/>
        <w:spacing w:line="360" w:lineRule="auto"/>
        <w:ind w:firstLine="225"/>
        <w:rPr>
          <w:color w:val="000000" w:themeColor="text1"/>
          <w:sz w:val="28"/>
          <w:szCs w:val="28"/>
        </w:rPr>
      </w:pPr>
      <w:proofErr w:type="spellStart"/>
      <w:r w:rsidRPr="00251A51">
        <w:rPr>
          <w:rStyle w:val="a4"/>
          <w:i/>
          <w:iCs/>
          <w:color w:val="000000" w:themeColor="text1"/>
          <w:sz w:val="28"/>
          <w:szCs w:val="28"/>
        </w:rPr>
        <w:t>Професійно</w:t>
      </w:r>
      <w:proofErr w:type="spellEnd"/>
      <w:r w:rsidRPr="00251A51">
        <w:rPr>
          <w:rStyle w:val="a4"/>
          <w:i/>
          <w:iCs/>
          <w:color w:val="000000" w:themeColor="text1"/>
          <w:sz w:val="28"/>
          <w:szCs w:val="28"/>
        </w:rPr>
        <w:t>-етичне виховання </w:t>
      </w:r>
      <w:r w:rsidRPr="00251A51">
        <w:rPr>
          <w:color w:val="000000" w:themeColor="text1"/>
          <w:sz w:val="28"/>
          <w:szCs w:val="28"/>
        </w:rPr>
        <w:t xml:space="preserve">насамперед передбачає формування духовності майбутнього фахівця, усвідомлення, набуття особистісної значущості й опанування ним цілей та завдань професійної освіти, а також допомогу в побудові власних освітньо-професійних траєкторій, спрямованих на самореалізацію та самовдосконалення. Крім того, </w:t>
      </w:r>
      <w:proofErr w:type="spellStart"/>
      <w:r w:rsidRPr="00251A51">
        <w:rPr>
          <w:color w:val="000000" w:themeColor="text1"/>
          <w:sz w:val="28"/>
          <w:szCs w:val="28"/>
        </w:rPr>
        <w:t>професійно</w:t>
      </w:r>
      <w:proofErr w:type="spellEnd"/>
      <w:r w:rsidRPr="00251A51">
        <w:rPr>
          <w:color w:val="000000" w:themeColor="text1"/>
          <w:sz w:val="28"/>
          <w:szCs w:val="28"/>
        </w:rPr>
        <w:t xml:space="preserve">-етичне виховання </w:t>
      </w:r>
      <w:r w:rsidRPr="00251A51">
        <w:rPr>
          <w:color w:val="000000" w:themeColor="text1"/>
          <w:sz w:val="28"/>
          <w:szCs w:val="28"/>
        </w:rPr>
        <w:lastRenderedPageBreak/>
        <w:t>передбачає виховання культури виробництва, моральних засад шанобливого ставлення до колег, товаришів, виваженої поведінки та культури міжособистісного спілкування, формування морального підґрунтя якісної праці, відповідальності за роботу, що виконується, почуття людської гідності тощо.</w:t>
      </w:r>
    </w:p>
    <w:p w:rsidR="00251A51" w:rsidRPr="00251A51" w:rsidRDefault="00251A51" w:rsidP="002E6491">
      <w:pPr>
        <w:pStyle w:val="a3"/>
        <w:shd w:val="clear" w:color="auto" w:fill="FFFFFF" w:themeFill="background1"/>
        <w:spacing w:line="360" w:lineRule="auto"/>
        <w:ind w:firstLine="708"/>
        <w:rPr>
          <w:color w:val="000000" w:themeColor="text1"/>
          <w:sz w:val="28"/>
          <w:szCs w:val="28"/>
        </w:rPr>
      </w:pPr>
      <w:proofErr w:type="spellStart"/>
      <w:r w:rsidRPr="00251A51">
        <w:rPr>
          <w:rStyle w:val="a4"/>
          <w:i/>
          <w:iCs/>
          <w:color w:val="000000" w:themeColor="text1"/>
          <w:sz w:val="28"/>
          <w:szCs w:val="28"/>
        </w:rPr>
        <w:t>Професійно</w:t>
      </w:r>
      <w:proofErr w:type="spellEnd"/>
      <w:r w:rsidRPr="00251A51">
        <w:rPr>
          <w:rStyle w:val="a4"/>
          <w:i/>
          <w:iCs/>
          <w:color w:val="000000" w:themeColor="text1"/>
          <w:sz w:val="28"/>
          <w:szCs w:val="28"/>
        </w:rPr>
        <w:t>-економічне виховання </w:t>
      </w:r>
      <w:r w:rsidRPr="00251A51">
        <w:rPr>
          <w:color w:val="000000" w:themeColor="text1"/>
          <w:sz w:val="28"/>
          <w:szCs w:val="28"/>
        </w:rPr>
        <w:t>передбачає не тільки вивчення окремих предметів економічного змісту (основи ринкової економіки і т. ін.), а й наповнення майже всіх, і особливо спеціальних дисциплін, економічним змістом. При цьому найбільшої ефективності можна досягнути при поєднанні технологічного й економічного компонентів: поєднувати кожну дію, технологічне рішення з економічним аналізом, а кожний проект, пропозицію - з технологічним забезпеченням. Майбутній фахівець повинен мати певну підприємницьку підготовку, опанувавши основи маркетингу, фінансів, бухгалтерського обліку, щоб сформувати позицію активного суб'єкта на ринку праці і могти активно реалізувати свою професійну компетентність.</w:t>
      </w:r>
    </w:p>
    <w:p w:rsidR="00251A51" w:rsidRPr="00251A51" w:rsidRDefault="00251A51" w:rsidP="00251A51">
      <w:pPr>
        <w:pStyle w:val="a3"/>
        <w:shd w:val="clear" w:color="auto" w:fill="FFFFFF" w:themeFill="background1"/>
        <w:spacing w:line="360" w:lineRule="auto"/>
        <w:ind w:firstLine="225"/>
        <w:rPr>
          <w:color w:val="000000" w:themeColor="text1"/>
          <w:sz w:val="28"/>
          <w:szCs w:val="28"/>
        </w:rPr>
      </w:pPr>
      <w:proofErr w:type="spellStart"/>
      <w:r w:rsidRPr="00251A51">
        <w:rPr>
          <w:rStyle w:val="a4"/>
          <w:i/>
          <w:iCs/>
          <w:color w:val="000000" w:themeColor="text1"/>
          <w:sz w:val="28"/>
          <w:szCs w:val="28"/>
        </w:rPr>
        <w:t>Професійно</w:t>
      </w:r>
      <w:proofErr w:type="spellEnd"/>
      <w:r w:rsidRPr="00251A51">
        <w:rPr>
          <w:rStyle w:val="a4"/>
          <w:i/>
          <w:iCs/>
          <w:color w:val="000000" w:themeColor="text1"/>
          <w:sz w:val="28"/>
          <w:szCs w:val="28"/>
        </w:rPr>
        <w:t>-екологічне виховання </w:t>
      </w:r>
      <w:r w:rsidRPr="00251A51">
        <w:rPr>
          <w:color w:val="000000" w:themeColor="text1"/>
          <w:sz w:val="28"/>
          <w:szCs w:val="28"/>
        </w:rPr>
        <w:t>насамперед спрямовується на виховання у молоді високого ступеня відповідальності за свої професійні рішення і дії, усвідомлення їх наслідків для екології.</w:t>
      </w:r>
    </w:p>
    <w:p w:rsidR="00251A51" w:rsidRPr="00251A51" w:rsidRDefault="00251A51" w:rsidP="002E6491">
      <w:pPr>
        <w:pStyle w:val="a3"/>
        <w:shd w:val="clear" w:color="auto" w:fill="FFFFFF" w:themeFill="background1"/>
        <w:spacing w:line="360" w:lineRule="auto"/>
        <w:rPr>
          <w:color w:val="000000" w:themeColor="text1"/>
          <w:sz w:val="28"/>
          <w:szCs w:val="28"/>
        </w:rPr>
      </w:pPr>
      <w:bookmarkStart w:id="0" w:name="_GoBack"/>
      <w:bookmarkEnd w:id="0"/>
      <w:r w:rsidRPr="00251A51">
        <w:rPr>
          <w:color w:val="000000" w:themeColor="text1"/>
          <w:sz w:val="28"/>
          <w:szCs w:val="28"/>
        </w:rPr>
        <w:t xml:space="preserve">Висока професійна компетентність, кваліфікація є запорукою попиту на фахівця на ринку праці. При цьому особливої значущості набуває поглиблення теоретичної загальноосвітньої, загальнонаукової та </w:t>
      </w:r>
      <w:proofErr w:type="spellStart"/>
      <w:r w:rsidRPr="00251A51">
        <w:rPr>
          <w:color w:val="000000" w:themeColor="text1"/>
          <w:sz w:val="28"/>
          <w:szCs w:val="28"/>
        </w:rPr>
        <w:t>загальнопрофесійної</w:t>
      </w:r>
      <w:proofErr w:type="spellEnd"/>
      <w:r w:rsidRPr="00251A51">
        <w:rPr>
          <w:color w:val="000000" w:themeColor="text1"/>
          <w:sz w:val="28"/>
          <w:szCs w:val="28"/>
        </w:rPr>
        <w:t xml:space="preserve"> підготовки, що пов'язано з </w:t>
      </w:r>
      <w:proofErr w:type="spellStart"/>
      <w:r w:rsidRPr="00251A51">
        <w:rPr>
          <w:color w:val="000000" w:themeColor="text1"/>
          <w:sz w:val="28"/>
          <w:szCs w:val="28"/>
        </w:rPr>
        <w:t>фундаменталізацією</w:t>
      </w:r>
      <w:proofErr w:type="spellEnd"/>
      <w:r w:rsidRPr="00251A51">
        <w:rPr>
          <w:color w:val="000000" w:themeColor="text1"/>
          <w:sz w:val="28"/>
          <w:szCs w:val="28"/>
        </w:rPr>
        <w:t xml:space="preserve"> освіти. Саме остання сприяє формуванню професійної мобільності майбутнього фахівця, його здатності не тільки до підвищення свого професійного рівня, а й до швидкої зміни професії, набуття нових знань.</w:t>
      </w:r>
    </w:p>
    <w:p w:rsidR="00464C61" w:rsidRPr="00251A51" w:rsidRDefault="00464C61" w:rsidP="00251A51">
      <w:pPr>
        <w:shd w:val="clear" w:color="auto" w:fill="FFFFFF" w:themeFill="background1"/>
        <w:spacing w:line="360" w:lineRule="auto"/>
        <w:rPr>
          <w:rFonts w:ascii="Times New Roman" w:hAnsi="Times New Roman" w:cs="Times New Roman"/>
          <w:color w:val="000000" w:themeColor="text1"/>
          <w:sz w:val="28"/>
          <w:szCs w:val="28"/>
        </w:rPr>
      </w:pPr>
    </w:p>
    <w:p w:rsidR="00251A51" w:rsidRPr="00251A51" w:rsidRDefault="00251A51">
      <w:pPr>
        <w:shd w:val="clear" w:color="auto" w:fill="FFFFFF" w:themeFill="background1"/>
        <w:spacing w:line="360" w:lineRule="auto"/>
        <w:rPr>
          <w:rFonts w:ascii="Times New Roman" w:hAnsi="Times New Roman" w:cs="Times New Roman"/>
          <w:color w:val="000000" w:themeColor="text1"/>
          <w:sz w:val="28"/>
          <w:szCs w:val="28"/>
        </w:rPr>
      </w:pPr>
    </w:p>
    <w:sectPr w:rsidR="00251A51" w:rsidRPr="00251A5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A51"/>
    <w:rsid w:val="00251A51"/>
    <w:rsid w:val="002E6491"/>
    <w:rsid w:val="00464C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2B80AE8F"/>
  <w15:chartTrackingRefBased/>
  <w15:docId w15:val="{DAFED71E-33C4-4CAA-8653-EE3A2FBCF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1A5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251A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517455">
      <w:bodyDiv w:val="1"/>
      <w:marLeft w:val="0"/>
      <w:marRight w:val="0"/>
      <w:marTop w:val="0"/>
      <w:marBottom w:val="0"/>
      <w:divBdr>
        <w:top w:val="none" w:sz="0" w:space="0" w:color="auto"/>
        <w:left w:val="none" w:sz="0" w:space="0" w:color="auto"/>
        <w:bottom w:val="none" w:sz="0" w:space="0" w:color="auto"/>
        <w:right w:val="none" w:sz="0" w:space="0" w:color="auto"/>
      </w:divBdr>
    </w:div>
    <w:div w:id="164712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C4C8E-221A-4A3C-9B45-9F9A794D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3538</Words>
  <Characters>2018</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Rozumnyky</dc:creator>
  <cp:keywords/>
  <dc:description/>
  <cp:lastModifiedBy>Rozumnyky</cp:lastModifiedBy>
  <cp:revision>1</cp:revision>
  <dcterms:created xsi:type="dcterms:W3CDTF">2020-02-06T10:03:00Z</dcterms:created>
  <dcterms:modified xsi:type="dcterms:W3CDTF">2020-02-06T10:19:00Z</dcterms:modified>
</cp:coreProperties>
</file>