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EE0" w:rsidRPr="00C93E13" w:rsidRDefault="00192EE0" w:rsidP="00192EE0">
      <w:pPr>
        <w:shd w:val="clear" w:color="auto" w:fill="FFFFFF"/>
        <w:spacing w:after="0"/>
        <w:jc w:val="center"/>
        <w:textAlignment w:val="baseline"/>
        <w:rPr>
          <w:rFonts w:asciiTheme="majorHAnsi" w:eastAsia="Times New Roman" w:hAnsiTheme="majorHAnsi" w:cs="Calibri"/>
          <w:b/>
          <w:sz w:val="30"/>
          <w:szCs w:val="30"/>
          <w:lang w:val="uk-UA" w:eastAsia="ru-RU"/>
        </w:rPr>
      </w:pPr>
      <w:r w:rsidRPr="00C93E13">
        <w:rPr>
          <w:rFonts w:asciiTheme="majorHAnsi" w:eastAsia="Times New Roman" w:hAnsiTheme="majorHAnsi" w:cs="Calibri"/>
          <w:b/>
          <w:sz w:val="30"/>
          <w:szCs w:val="30"/>
          <w:lang w:val="uk-UA" w:eastAsia="ru-RU"/>
        </w:rPr>
        <w:t>Професійна спрямованість процесу навчання іноземної мови майбутніх кваліфікованих робітників</w:t>
      </w:r>
    </w:p>
    <w:p w:rsidR="00192EE0" w:rsidRPr="00C93E13" w:rsidRDefault="00192EE0" w:rsidP="00192EE0">
      <w:pPr>
        <w:shd w:val="clear" w:color="auto" w:fill="FFFFFF"/>
        <w:spacing w:after="0"/>
        <w:jc w:val="center"/>
        <w:textAlignment w:val="baseline"/>
        <w:rPr>
          <w:rFonts w:asciiTheme="majorHAnsi" w:eastAsia="Times New Roman" w:hAnsiTheme="majorHAnsi" w:cs="Calibri"/>
          <w:b/>
          <w:sz w:val="30"/>
          <w:szCs w:val="30"/>
          <w:highlight w:val="yellow"/>
          <w:lang w:val="uk-UA" w:eastAsia="ru-RU"/>
        </w:rPr>
      </w:pPr>
      <w:r w:rsidRPr="00C93E13">
        <w:rPr>
          <w:rFonts w:asciiTheme="majorHAnsi" w:eastAsia="Times New Roman" w:hAnsiTheme="majorHAnsi" w:cs="Calibri"/>
          <w:b/>
          <w:sz w:val="30"/>
          <w:szCs w:val="30"/>
          <w:lang w:val="uk-UA" w:eastAsia="ru-RU"/>
        </w:rPr>
        <w:t>( з досвіду роботи)</w:t>
      </w:r>
    </w:p>
    <w:p w:rsidR="003F2E76" w:rsidRPr="00C93E13" w:rsidRDefault="000036F2" w:rsidP="00192EE0">
      <w:pPr>
        <w:shd w:val="clear" w:color="auto" w:fill="FFFFFF"/>
        <w:spacing w:after="0"/>
        <w:jc w:val="center"/>
        <w:textAlignment w:val="baseline"/>
        <w:rPr>
          <w:rFonts w:asciiTheme="majorHAnsi" w:eastAsia="Times New Roman" w:hAnsiTheme="majorHAnsi" w:cs="Calibri"/>
          <w:b/>
          <w:sz w:val="30"/>
          <w:szCs w:val="30"/>
          <w:lang w:val="uk-UA" w:eastAsia="ru-RU"/>
        </w:rPr>
      </w:pPr>
      <w:r w:rsidRPr="00C93E13">
        <w:rPr>
          <w:rFonts w:asciiTheme="majorHAnsi" w:eastAsia="Times New Roman" w:hAnsiTheme="majorHAnsi" w:cstheme="minorHAnsi"/>
          <w:sz w:val="30"/>
          <w:szCs w:val="30"/>
          <w:highlight w:val="yellow"/>
          <w:lang w:val="uk-UA" w:eastAsia="ru-RU"/>
        </w:rPr>
        <w:t>(слайд 1)</w:t>
      </w:r>
      <w:r w:rsidRPr="00C93E13">
        <w:rPr>
          <w:rFonts w:asciiTheme="majorHAnsi" w:eastAsia="Times New Roman" w:hAnsiTheme="majorHAnsi" w:cstheme="minorHAnsi"/>
          <w:sz w:val="30"/>
          <w:szCs w:val="30"/>
          <w:lang w:val="uk-UA" w:eastAsia="ru-RU"/>
        </w:rPr>
        <w:t>.</w:t>
      </w:r>
    </w:p>
    <w:p w:rsidR="003D6EEF" w:rsidRPr="00C93E13" w:rsidRDefault="003D6EEF" w:rsidP="003D6EEF">
      <w:pPr>
        <w:spacing w:after="0"/>
        <w:ind w:right="-1" w:firstLine="567"/>
        <w:jc w:val="both"/>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 xml:space="preserve">  </w:t>
      </w:r>
    </w:p>
    <w:p w:rsidR="00D05320" w:rsidRPr="00C93E13" w:rsidRDefault="003F2E76" w:rsidP="00A0248E">
      <w:pPr>
        <w:spacing w:after="0"/>
        <w:ind w:right="-1" w:firstLine="567"/>
        <w:jc w:val="both"/>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 xml:space="preserve">Конкурентоспроможність сучасного фахівця залежить не тільки від оволодіння майбутньою </w:t>
      </w:r>
      <w:r w:rsidR="00221C5E" w:rsidRPr="00C93E13">
        <w:rPr>
          <w:rFonts w:asciiTheme="majorHAnsi" w:eastAsia="Times New Roman" w:hAnsiTheme="majorHAnsi" w:cs="Calibri"/>
          <w:sz w:val="30"/>
          <w:szCs w:val="30"/>
          <w:lang w:val="uk-UA" w:eastAsia="ru-RU"/>
        </w:rPr>
        <w:t>професією</w:t>
      </w:r>
      <w:r w:rsidRPr="00C93E13">
        <w:rPr>
          <w:rFonts w:asciiTheme="majorHAnsi" w:eastAsia="Times New Roman" w:hAnsiTheme="majorHAnsi" w:cs="Calibri"/>
          <w:sz w:val="30"/>
          <w:szCs w:val="30"/>
          <w:lang w:val="uk-UA" w:eastAsia="ru-RU"/>
        </w:rPr>
        <w:t xml:space="preserve">, але </w:t>
      </w:r>
      <w:r w:rsidR="00675A4D" w:rsidRPr="00C93E13">
        <w:rPr>
          <w:rFonts w:asciiTheme="majorHAnsi" w:eastAsia="Times New Roman" w:hAnsiTheme="majorHAnsi" w:cs="Calibri"/>
          <w:sz w:val="30"/>
          <w:szCs w:val="30"/>
          <w:lang w:val="uk-UA" w:eastAsia="ru-RU"/>
        </w:rPr>
        <w:t>й</w:t>
      </w:r>
      <w:r w:rsidRPr="00C93E13">
        <w:rPr>
          <w:rFonts w:asciiTheme="majorHAnsi" w:eastAsia="Times New Roman" w:hAnsiTheme="majorHAnsi" w:cs="Calibri"/>
          <w:sz w:val="30"/>
          <w:szCs w:val="30"/>
          <w:lang w:val="uk-UA" w:eastAsia="ru-RU"/>
        </w:rPr>
        <w:t xml:space="preserve"> від його різнобічної гуманітарної культури, творчого мислення, вихованості та, </w:t>
      </w:r>
      <w:r w:rsidR="00D05320" w:rsidRPr="00C93E13">
        <w:rPr>
          <w:rFonts w:asciiTheme="majorHAnsi" w:eastAsia="Times New Roman" w:hAnsiTheme="majorHAnsi" w:cs="Calibri"/>
          <w:sz w:val="30"/>
          <w:szCs w:val="30"/>
          <w:lang w:val="uk-UA" w:eastAsia="ru-RU"/>
        </w:rPr>
        <w:t>передусім, знання іноземних мов</w:t>
      </w:r>
      <w:r w:rsidR="00675A4D" w:rsidRPr="00C93E13">
        <w:rPr>
          <w:rFonts w:asciiTheme="majorHAnsi" w:eastAsia="Times New Roman" w:hAnsiTheme="majorHAnsi" w:cs="Calibri"/>
          <w:sz w:val="30"/>
          <w:szCs w:val="30"/>
          <w:lang w:val="uk-UA" w:eastAsia="ru-RU"/>
        </w:rPr>
        <w:t>,</w:t>
      </w:r>
      <w:r w:rsidR="00D05320" w:rsidRPr="00C93E13">
        <w:rPr>
          <w:rFonts w:asciiTheme="majorHAnsi" w:eastAsia="Times New Roman" w:hAnsiTheme="majorHAnsi" w:cs="Calibri"/>
          <w:sz w:val="30"/>
          <w:szCs w:val="30"/>
          <w:lang w:val="uk-UA" w:eastAsia="ru-RU"/>
        </w:rPr>
        <w:t xml:space="preserve"> тому основною метою навчання іноземній мові є формування у майб</w:t>
      </w:r>
      <w:r w:rsidR="00675A4D" w:rsidRPr="00C93E13">
        <w:rPr>
          <w:rFonts w:asciiTheme="majorHAnsi" w:eastAsia="Times New Roman" w:hAnsiTheme="majorHAnsi" w:cs="Calibri"/>
          <w:sz w:val="30"/>
          <w:szCs w:val="30"/>
          <w:lang w:val="uk-UA" w:eastAsia="ru-RU"/>
        </w:rPr>
        <w:t>утніх кваліфікованих робітників</w:t>
      </w:r>
      <w:r w:rsidR="00D05320" w:rsidRPr="00C93E13">
        <w:rPr>
          <w:rFonts w:asciiTheme="majorHAnsi" w:eastAsia="Times New Roman" w:hAnsiTheme="majorHAnsi" w:cs="Calibri"/>
          <w:sz w:val="30"/>
          <w:szCs w:val="30"/>
          <w:lang w:val="uk-UA" w:eastAsia="ru-RU"/>
        </w:rPr>
        <w:t xml:space="preserve"> комунікативної компетенції, оволодіння новітньою фаховою інформацією через іноземні джерела.</w:t>
      </w:r>
    </w:p>
    <w:p w:rsidR="003F2E76" w:rsidRPr="00C93E13" w:rsidRDefault="003F2E76" w:rsidP="00A0248E">
      <w:pPr>
        <w:spacing w:after="0"/>
        <w:ind w:right="-1" w:firstLine="567"/>
        <w:jc w:val="both"/>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У сучасних</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умовах</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іноземне</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спілкування</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стає</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суттєвим компонентом професійної</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діяльності. Саме тому все більше</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уваги</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приділяється</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врахуванню</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фахової</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специфіки при вивченні</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іноземної</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мови, її</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спрямованості на реалізацію</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завдань</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професійної</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діяльності.</w:t>
      </w:r>
    </w:p>
    <w:p w:rsidR="003F2E76" w:rsidRPr="00C93E13" w:rsidRDefault="003F2E76" w:rsidP="00A0248E">
      <w:pPr>
        <w:spacing w:after="0"/>
        <w:ind w:right="-1" w:firstLine="567"/>
        <w:jc w:val="both"/>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Тому</w:t>
      </w:r>
      <w:r w:rsidR="0007456E" w:rsidRPr="00C93E13">
        <w:rPr>
          <w:rFonts w:asciiTheme="majorHAnsi" w:eastAsia="Times New Roman" w:hAnsiTheme="majorHAnsi" w:cs="Calibri"/>
          <w:sz w:val="30"/>
          <w:szCs w:val="30"/>
          <w:lang w:val="uk-UA" w:eastAsia="ru-RU"/>
        </w:rPr>
        <w:t>,</w:t>
      </w:r>
      <w:r w:rsidRPr="00C93E13">
        <w:rPr>
          <w:rFonts w:asciiTheme="majorHAnsi" w:eastAsia="Times New Roman" w:hAnsiTheme="majorHAnsi" w:cs="Calibri"/>
          <w:sz w:val="30"/>
          <w:szCs w:val="30"/>
          <w:lang w:val="uk-UA" w:eastAsia="ru-RU"/>
        </w:rPr>
        <w:t xml:space="preserve"> у викладанні іноземної мови я переміщую акцент на професіоналізацію навчання, використання учнями іноземної мови як інструмента майбутньої професійної діяльності та професійного пізнання. </w:t>
      </w:r>
    </w:p>
    <w:p w:rsidR="003F2E76" w:rsidRPr="00C93E13" w:rsidRDefault="003F2E76"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Так, з метою  розвитку монологічного та діалогічного мовлення учнів училища,  формування  у них навичок читання фахових текстів оригінальної англійської та американської літератури, зарубіжної та вітчизняної преси</w:t>
      </w:r>
      <w:r w:rsidR="0007456E"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 xml:space="preserve">я </w:t>
      </w:r>
      <w:r w:rsidR="00E90575" w:rsidRPr="00C93E13">
        <w:rPr>
          <w:rFonts w:asciiTheme="majorHAnsi" w:eastAsia="Times New Roman" w:hAnsiTheme="majorHAnsi" w:cs="Calibri"/>
          <w:sz w:val="30"/>
          <w:szCs w:val="30"/>
          <w:lang w:val="uk-UA" w:eastAsia="ru-RU"/>
        </w:rPr>
        <w:t>створила</w:t>
      </w:r>
      <w:r w:rsidRPr="00C93E13">
        <w:rPr>
          <w:rFonts w:asciiTheme="majorHAnsi" w:eastAsia="Times New Roman" w:hAnsiTheme="majorHAnsi" w:cs="Calibri"/>
          <w:sz w:val="30"/>
          <w:szCs w:val="30"/>
          <w:lang w:val="uk-UA" w:eastAsia="ru-RU"/>
        </w:rPr>
        <w:t xml:space="preserve"> електронні посібники професійного спрямування</w:t>
      </w:r>
      <w:r w:rsidR="002F0F73"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highlight w:val="yellow"/>
          <w:lang w:val="uk-UA" w:eastAsia="ru-RU"/>
        </w:rPr>
        <w:t>(слайд2)</w:t>
      </w:r>
      <w:r w:rsidRPr="00C93E13">
        <w:rPr>
          <w:rFonts w:asciiTheme="majorHAnsi" w:eastAsia="Times New Roman" w:hAnsiTheme="majorHAnsi" w:cs="Calibri"/>
          <w:sz w:val="30"/>
          <w:szCs w:val="30"/>
          <w:lang w:val="uk-UA" w:eastAsia="ru-RU"/>
        </w:rPr>
        <w:t xml:space="preserve"> .</w:t>
      </w:r>
    </w:p>
    <w:p w:rsidR="003F2E76" w:rsidRPr="00C93E13" w:rsidRDefault="003F2E76"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Пропоную вашій увазі деякі з них:</w:t>
      </w:r>
    </w:p>
    <w:p w:rsidR="003F2E76" w:rsidRPr="00C93E13" w:rsidRDefault="003F2E76" w:rsidP="00A0248E">
      <w:pPr>
        <w:shd w:val="clear" w:color="auto" w:fill="FFFFFF"/>
        <w:spacing w:after="0"/>
        <w:ind w:firstLine="567"/>
        <w:jc w:val="both"/>
        <w:textAlignment w:val="baseline"/>
        <w:rPr>
          <w:rFonts w:asciiTheme="majorHAnsi" w:eastAsia="Times New Roman" w:hAnsiTheme="majorHAnsi" w:cs="Calibri"/>
          <w:b/>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192EE0" w:rsidRPr="00C93E13">
        <w:rPr>
          <w:rFonts w:asciiTheme="majorHAnsi" w:eastAsia="Times New Roman" w:hAnsiTheme="majorHAnsi" w:cs="Calibri"/>
          <w:sz w:val="30"/>
          <w:szCs w:val="30"/>
          <w:highlight w:val="yellow"/>
          <w:lang w:val="uk-UA" w:eastAsia="ru-RU"/>
        </w:rPr>
        <w:t>3</w:t>
      </w:r>
      <w:r w:rsidRPr="00C93E13">
        <w:rPr>
          <w:rFonts w:asciiTheme="majorHAnsi" w:eastAsia="Times New Roman" w:hAnsiTheme="majorHAnsi" w:cs="Calibri"/>
          <w:sz w:val="30"/>
          <w:szCs w:val="30"/>
          <w:highlight w:val="yellow"/>
          <w:lang w:val="uk-UA" w:eastAsia="ru-RU"/>
        </w:rPr>
        <w:t>)</w:t>
      </w:r>
      <w:r w:rsidR="002F0F73"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Навчальний посібник «</w:t>
      </w:r>
      <w:r w:rsidRPr="00C93E13">
        <w:rPr>
          <w:rFonts w:asciiTheme="majorHAnsi" w:eastAsia="Times New Roman" w:hAnsiTheme="majorHAnsi" w:cs="Calibri"/>
          <w:sz w:val="30"/>
          <w:szCs w:val="30"/>
          <w:lang w:val="en-US" w:eastAsia="ru-RU"/>
        </w:rPr>
        <w:t>Hairdressing</w:t>
      </w:r>
      <w:r w:rsidRPr="00C93E13">
        <w:rPr>
          <w:rFonts w:asciiTheme="majorHAnsi" w:eastAsia="Times New Roman" w:hAnsiTheme="majorHAnsi" w:cs="Calibri"/>
          <w:sz w:val="30"/>
          <w:szCs w:val="30"/>
          <w:lang w:val="uk-UA" w:eastAsia="ru-RU"/>
        </w:rPr>
        <w:t>» («Перукарське мистецтво»)</w:t>
      </w:r>
      <w:r w:rsidR="0007456E" w:rsidRPr="00C93E13">
        <w:rPr>
          <w:rFonts w:asciiTheme="majorHAnsi" w:eastAsia="Times New Roman" w:hAnsiTheme="majorHAnsi" w:cs="Calibri"/>
          <w:sz w:val="30"/>
          <w:szCs w:val="30"/>
          <w:lang w:val="uk-UA" w:eastAsia="ru-RU"/>
        </w:rPr>
        <w:t>,</w:t>
      </w:r>
      <w:r w:rsidR="00D0532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 xml:space="preserve"> </w:t>
      </w:r>
      <w:r w:rsidR="00D05320" w:rsidRPr="00C93E13">
        <w:rPr>
          <w:rFonts w:asciiTheme="majorHAnsi" w:eastAsia="Times New Roman" w:hAnsiTheme="majorHAnsi" w:cs="Calibri"/>
          <w:sz w:val="30"/>
          <w:szCs w:val="30"/>
          <w:lang w:val="uk-UA" w:eastAsia="ru-RU"/>
        </w:rPr>
        <w:t xml:space="preserve">призначений </w:t>
      </w:r>
      <w:r w:rsidRPr="00C93E13">
        <w:rPr>
          <w:rFonts w:asciiTheme="majorHAnsi" w:eastAsia="Times New Roman" w:hAnsiTheme="majorHAnsi" w:cs="Calibri"/>
          <w:sz w:val="30"/>
          <w:szCs w:val="30"/>
          <w:lang w:val="uk-UA" w:eastAsia="ru-RU"/>
        </w:rPr>
        <w:t xml:space="preserve">для </w:t>
      </w:r>
      <w:r w:rsidR="00D05320" w:rsidRPr="00C93E13">
        <w:rPr>
          <w:rFonts w:asciiTheme="majorHAnsi" w:eastAsia="Times New Roman" w:hAnsiTheme="majorHAnsi" w:cs="Calibri"/>
          <w:sz w:val="30"/>
          <w:szCs w:val="30"/>
          <w:lang w:val="uk-UA" w:eastAsia="ru-RU"/>
        </w:rPr>
        <w:t>здобувачів освіти закладів професійної «</w:t>
      </w:r>
      <w:r w:rsidRPr="00C93E13">
        <w:rPr>
          <w:rFonts w:asciiTheme="majorHAnsi" w:eastAsia="Times New Roman" w:hAnsiTheme="majorHAnsi" w:cs="Calibri"/>
          <w:sz w:val="30"/>
          <w:szCs w:val="30"/>
          <w:lang w:val="uk-UA" w:eastAsia="ru-RU"/>
        </w:rPr>
        <w:t>професійно-технічн</w:t>
      </w:r>
      <w:r w:rsidR="00D05320" w:rsidRPr="00C93E13">
        <w:rPr>
          <w:rFonts w:asciiTheme="majorHAnsi" w:eastAsia="Times New Roman" w:hAnsiTheme="majorHAnsi" w:cs="Calibri"/>
          <w:sz w:val="30"/>
          <w:szCs w:val="30"/>
          <w:lang w:val="uk-UA" w:eastAsia="ru-RU"/>
        </w:rPr>
        <w:t>ої) освіти</w:t>
      </w:r>
      <w:r w:rsidR="002879E1" w:rsidRPr="00C93E13">
        <w:rPr>
          <w:rFonts w:asciiTheme="majorHAnsi" w:eastAsia="Times New Roman" w:hAnsiTheme="majorHAnsi" w:cs="Calibri"/>
          <w:sz w:val="30"/>
          <w:szCs w:val="30"/>
          <w:lang w:val="uk-UA" w:eastAsia="ru-RU"/>
        </w:rPr>
        <w:t xml:space="preserve"> (ЗП(ПТ)О)</w:t>
      </w:r>
      <w:r w:rsidRPr="00C93E13">
        <w:rPr>
          <w:rFonts w:asciiTheme="majorHAnsi" w:eastAsia="Times New Roman" w:hAnsiTheme="majorHAnsi" w:cs="Calibri"/>
          <w:sz w:val="30"/>
          <w:szCs w:val="30"/>
          <w:lang w:val="uk-UA" w:eastAsia="ru-RU"/>
        </w:rPr>
        <w:t xml:space="preserve">, які </w:t>
      </w:r>
      <w:r w:rsidR="002879E1" w:rsidRPr="00C93E13">
        <w:rPr>
          <w:rFonts w:asciiTheme="majorHAnsi" w:eastAsia="Times New Roman" w:hAnsiTheme="majorHAnsi" w:cs="Calibri"/>
          <w:sz w:val="30"/>
          <w:szCs w:val="30"/>
          <w:lang w:val="uk-UA" w:eastAsia="ru-RU"/>
        </w:rPr>
        <w:t>навчаються</w:t>
      </w:r>
      <w:r w:rsidRPr="00C93E13">
        <w:rPr>
          <w:rFonts w:asciiTheme="majorHAnsi" w:eastAsia="Times New Roman" w:hAnsiTheme="majorHAnsi" w:cs="Calibri"/>
          <w:sz w:val="30"/>
          <w:szCs w:val="30"/>
          <w:lang w:val="uk-UA" w:eastAsia="ru-RU"/>
        </w:rPr>
        <w:t xml:space="preserve"> професі</w:t>
      </w:r>
      <w:r w:rsidR="002879E1" w:rsidRPr="00C93E13">
        <w:rPr>
          <w:rFonts w:asciiTheme="majorHAnsi" w:eastAsia="Times New Roman" w:hAnsiTheme="majorHAnsi" w:cs="Calibri"/>
          <w:sz w:val="30"/>
          <w:szCs w:val="30"/>
          <w:lang w:val="uk-UA" w:eastAsia="ru-RU"/>
        </w:rPr>
        <w:t>ї</w:t>
      </w:r>
      <w:r w:rsidRPr="00C93E13">
        <w:rPr>
          <w:rFonts w:asciiTheme="majorHAnsi" w:eastAsia="Times New Roman" w:hAnsiTheme="majorHAnsi" w:cs="Calibri"/>
          <w:sz w:val="30"/>
          <w:szCs w:val="30"/>
          <w:lang w:val="uk-UA" w:eastAsia="ru-RU"/>
        </w:rPr>
        <w:t xml:space="preserve"> «Перукар (перукар-модельєр)». Матеріал дозволяє вдосконалити навички усного мовлення з розділу програми «Робота і професія».</w:t>
      </w:r>
    </w:p>
    <w:p w:rsidR="003F2E76" w:rsidRPr="00C93E13" w:rsidRDefault="003F2E76" w:rsidP="00D05320">
      <w:pPr>
        <w:shd w:val="clear" w:color="auto" w:fill="FFFFFF"/>
        <w:tabs>
          <w:tab w:val="left" w:pos="426"/>
        </w:tabs>
        <w:spacing w:after="0"/>
        <w:ind w:left="567"/>
        <w:jc w:val="both"/>
        <w:textAlignment w:val="baseline"/>
        <w:outlineLvl w:val="0"/>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 xml:space="preserve"> Посібник містить</w:t>
      </w:r>
      <w:r w:rsidR="0007456E" w:rsidRPr="00C93E13">
        <w:rPr>
          <w:rFonts w:asciiTheme="majorHAnsi" w:eastAsia="Times New Roman" w:hAnsiTheme="majorHAnsi" w:cs="Calibri"/>
          <w:sz w:val="30"/>
          <w:szCs w:val="30"/>
          <w:lang w:val="uk-UA" w:eastAsia="ru-RU"/>
        </w:rPr>
        <w:t>:</w:t>
      </w:r>
    </w:p>
    <w:p w:rsidR="003F2E76" w:rsidRPr="00C93E13" w:rsidRDefault="003F2E76" w:rsidP="00A0248E">
      <w:pPr>
        <w:numPr>
          <w:ilvl w:val="0"/>
          <w:numId w:val="2"/>
        </w:numPr>
        <w:shd w:val="clear" w:color="auto" w:fill="FFFFFF"/>
        <w:spacing w:after="0"/>
        <w:ind w:left="567" w:hanging="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lastRenderedPageBreak/>
        <w:t xml:space="preserve">Тексти професійного спрямування («Історія розвитку перукарської справи», «Виробнича санітарія», «Вимоги до приміщень перукарні», «Інструменти жіночого перукаря», «Інструменти чоловічого перукаря», «Загальна характеристика перукарської білизни та одягу» тощо). </w:t>
      </w:r>
    </w:p>
    <w:p w:rsidR="003F2E76" w:rsidRPr="00C93E13" w:rsidRDefault="003F2E76" w:rsidP="00A0248E">
      <w:pPr>
        <w:shd w:val="clear" w:color="auto" w:fill="FFFFFF"/>
        <w:spacing w:after="0"/>
        <w:ind w:left="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192EE0" w:rsidRPr="00C93E13">
        <w:rPr>
          <w:rFonts w:asciiTheme="majorHAnsi" w:eastAsia="Times New Roman" w:hAnsiTheme="majorHAnsi" w:cs="Calibri"/>
          <w:sz w:val="30"/>
          <w:szCs w:val="30"/>
          <w:highlight w:val="yellow"/>
          <w:lang w:val="uk-UA" w:eastAsia="ru-RU"/>
        </w:rPr>
        <w:t>4</w:t>
      </w:r>
      <w:r w:rsidRPr="00C93E13">
        <w:rPr>
          <w:rFonts w:asciiTheme="majorHAnsi" w:eastAsia="Times New Roman" w:hAnsiTheme="majorHAnsi" w:cs="Calibri"/>
          <w:sz w:val="30"/>
          <w:szCs w:val="30"/>
          <w:highlight w:val="yellow"/>
          <w:lang w:val="uk-UA" w:eastAsia="ru-RU"/>
        </w:rPr>
        <w:t>)</w:t>
      </w:r>
      <w:r w:rsidR="002F0F73"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Наприклад, текст</w:t>
      </w:r>
      <w:r w:rsidR="00C458A1" w:rsidRPr="00C93E13">
        <w:rPr>
          <w:rFonts w:asciiTheme="majorHAnsi" w:eastAsia="Times New Roman" w:hAnsiTheme="majorHAnsi" w:cs="Calibri"/>
          <w:sz w:val="30"/>
          <w:szCs w:val="30"/>
          <w:lang w:val="uk-UA" w:eastAsia="ru-RU"/>
        </w:rPr>
        <w:t>и</w:t>
      </w:r>
      <w:r w:rsidRPr="00C93E13">
        <w:rPr>
          <w:rFonts w:asciiTheme="majorHAnsi" w:eastAsia="Times New Roman" w:hAnsiTheme="majorHAnsi" w:cs="Calibri"/>
          <w:sz w:val="30"/>
          <w:szCs w:val="30"/>
          <w:lang w:val="uk-UA" w:eastAsia="ru-RU"/>
        </w:rPr>
        <w:t xml:space="preserve"> «Деякі факти з історії перукарства»,  «Виробнича санітарія».</w:t>
      </w:r>
    </w:p>
    <w:p w:rsidR="003F2E76" w:rsidRPr="00C93E13" w:rsidRDefault="003F2E76" w:rsidP="00A0248E">
      <w:pPr>
        <w:numPr>
          <w:ilvl w:val="0"/>
          <w:numId w:val="2"/>
        </w:numPr>
        <w:spacing w:after="0"/>
        <w:ind w:left="567" w:hanging="567"/>
        <w:contextualSpacing/>
        <w:jc w:val="both"/>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Завдання, спрямован</w:t>
      </w:r>
      <w:r w:rsidR="004054F0" w:rsidRPr="00C93E13">
        <w:rPr>
          <w:rFonts w:asciiTheme="majorHAnsi" w:eastAsia="Times New Roman" w:hAnsiTheme="majorHAnsi" w:cs="Calibri"/>
          <w:sz w:val="30"/>
          <w:szCs w:val="30"/>
          <w:lang w:val="uk-UA" w:eastAsia="ru-RU"/>
        </w:rPr>
        <w:t>н</w:t>
      </w:r>
      <w:r w:rsidRPr="00C93E13">
        <w:rPr>
          <w:rFonts w:asciiTheme="majorHAnsi" w:eastAsia="Times New Roman" w:hAnsiTheme="majorHAnsi" w:cs="Calibri"/>
          <w:sz w:val="30"/>
          <w:szCs w:val="30"/>
          <w:lang w:val="uk-UA" w:eastAsia="ru-RU"/>
        </w:rPr>
        <w:t xml:space="preserve">і на засвоєння лексичного та граматичного матеріалів </w:t>
      </w:r>
      <w:r w:rsidR="002879E1" w:rsidRPr="00C93E13">
        <w:rPr>
          <w:rFonts w:asciiTheme="majorHAnsi" w:eastAsia="Times New Roman" w:hAnsiTheme="majorHAnsi" w:cs="Calibri"/>
          <w:sz w:val="30"/>
          <w:szCs w:val="30"/>
          <w:lang w:val="uk-UA" w:eastAsia="ru-RU"/>
        </w:rPr>
        <w:t xml:space="preserve">з </w:t>
      </w:r>
      <w:r w:rsidRPr="00C93E13">
        <w:rPr>
          <w:rFonts w:asciiTheme="majorHAnsi" w:eastAsia="Times New Roman" w:hAnsiTheme="majorHAnsi" w:cs="Calibri"/>
          <w:sz w:val="30"/>
          <w:szCs w:val="30"/>
          <w:lang w:val="uk-UA" w:eastAsia="ru-RU"/>
        </w:rPr>
        <w:t>тем</w:t>
      </w:r>
      <w:r w:rsidR="002879E1" w:rsidRPr="00C93E13">
        <w:rPr>
          <w:rFonts w:asciiTheme="majorHAnsi" w:eastAsia="Times New Roman" w:hAnsiTheme="majorHAnsi" w:cs="Calibri"/>
          <w:sz w:val="30"/>
          <w:szCs w:val="30"/>
          <w:lang w:val="uk-UA" w:eastAsia="ru-RU"/>
        </w:rPr>
        <w:t>и</w:t>
      </w:r>
      <w:r w:rsidRPr="00C93E13">
        <w:rPr>
          <w:rFonts w:asciiTheme="majorHAnsi" w:eastAsia="Times New Roman" w:hAnsiTheme="majorHAnsi" w:cs="Calibri"/>
          <w:sz w:val="30"/>
          <w:szCs w:val="30"/>
          <w:lang w:val="uk-UA" w:eastAsia="ru-RU"/>
        </w:rPr>
        <w:t>, на розширення пасивного словника, а також на здогадки про значення нових слів за контекстом.</w:t>
      </w:r>
    </w:p>
    <w:p w:rsidR="003F2E76" w:rsidRPr="00C93E13" w:rsidRDefault="003F2E76"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192EE0" w:rsidRPr="00C93E13">
        <w:rPr>
          <w:rFonts w:asciiTheme="majorHAnsi" w:eastAsia="Times New Roman" w:hAnsiTheme="majorHAnsi" w:cs="Calibri"/>
          <w:sz w:val="30"/>
          <w:szCs w:val="30"/>
          <w:highlight w:val="yellow"/>
          <w:lang w:val="uk-UA" w:eastAsia="ru-RU"/>
        </w:rPr>
        <w:t>5</w:t>
      </w:r>
      <w:r w:rsidRPr="00C93E13">
        <w:rPr>
          <w:rFonts w:asciiTheme="majorHAnsi" w:eastAsia="Times New Roman" w:hAnsiTheme="majorHAnsi" w:cs="Calibri"/>
          <w:sz w:val="30"/>
          <w:szCs w:val="30"/>
          <w:highlight w:val="yellow"/>
          <w:lang w:val="uk-UA" w:eastAsia="ru-RU"/>
        </w:rPr>
        <w:t>)</w:t>
      </w:r>
      <w:r w:rsidR="002F0F73" w:rsidRPr="00C93E13">
        <w:rPr>
          <w:rFonts w:asciiTheme="majorHAnsi" w:eastAsia="Times New Roman" w:hAnsiTheme="majorHAnsi" w:cs="Calibri"/>
          <w:sz w:val="30"/>
          <w:szCs w:val="30"/>
          <w:lang w:val="uk-UA" w:eastAsia="ru-RU"/>
        </w:rPr>
        <w:t xml:space="preserve"> </w:t>
      </w:r>
      <w:r w:rsidR="0007456E" w:rsidRPr="00C93E13">
        <w:rPr>
          <w:rFonts w:asciiTheme="majorHAnsi" w:eastAsia="Times New Roman" w:hAnsiTheme="majorHAnsi" w:cs="Calibri"/>
          <w:sz w:val="30"/>
          <w:szCs w:val="30"/>
          <w:lang w:val="uk-UA" w:eastAsia="ru-RU"/>
        </w:rPr>
        <w:t xml:space="preserve">Наприклад, такі завдання, як </w:t>
      </w:r>
      <w:r w:rsidRPr="00C93E13">
        <w:rPr>
          <w:rFonts w:asciiTheme="majorHAnsi" w:eastAsia="Times New Roman" w:hAnsiTheme="majorHAnsi" w:cs="Calibri"/>
          <w:sz w:val="30"/>
          <w:szCs w:val="30"/>
          <w:lang w:val="uk-UA" w:eastAsia="ru-RU"/>
        </w:rPr>
        <w:t>«Дайте відповіді на запитання», «Розкажіть про робочий день перукаря», «</w:t>
      </w:r>
      <w:r w:rsidR="00221C5E" w:rsidRPr="00C93E13">
        <w:rPr>
          <w:rFonts w:asciiTheme="majorHAnsi" w:eastAsia="Times New Roman" w:hAnsiTheme="majorHAnsi" w:cs="Calibri"/>
          <w:sz w:val="30"/>
          <w:szCs w:val="30"/>
          <w:lang w:val="uk-UA" w:eastAsia="ru-RU"/>
        </w:rPr>
        <w:t>Наведіть</w:t>
      </w:r>
      <w:r w:rsidRPr="00C93E13">
        <w:rPr>
          <w:rFonts w:asciiTheme="majorHAnsi" w:eastAsia="Times New Roman" w:hAnsiTheme="majorHAnsi" w:cs="Calibri"/>
          <w:sz w:val="30"/>
          <w:szCs w:val="30"/>
          <w:lang w:val="uk-UA" w:eastAsia="ru-RU"/>
        </w:rPr>
        <w:t xml:space="preserve"> українські еквіваленти до наступних слів»…</w:t>
      </w:r>
    </w:p>
    <w:p w:rsidR="003F2E76" w:rsidRPr="00C93E13" w:rsidRDefault="003F2E76" w:rsidP="00A0248E">
      <w:pPr>
        <w:numPr>
          <w:ilvl w:val="0"/>
          <w:numId w:val="2"/>
        </w:numPr>
        <w:spacing w:after="0"/>
        <w:ind w:left="567" w:hanging="567"/>
        <w:contextualSpacing/>
        <w:jc w:val="both"/>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Аудіо-файли, що формують фонетичний  та інтонаційний слух.</w:t>
      </w:r>
    </w:p>
    <w:p w:rsidR="003F2E76" w:rsidRPr="00C93E13" w:rsidRDefault="003F2E76"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192EE0" w:rsidRPr="00C93E13">
        <w:rPr>
          <w:rFonts w:asciiTheme="majorHAnsi" w:eastAsia="Times New Roman" w:hAnsiTheme="majorHAnsi" w:cs="Calibri"/>
          <w:sz w:val="30"/>
          <w:szCs w:val="30"/>
          <w:highlight w:val="yellow"/>
          <w:lang w:val="uk-UA" w:eastAsia="ru-RU"/>
        </w:rPr>
        <w:t>6</w:t>
      </w:r>
      <w:r w:rsidRPr="00C93E13">
        <w:rPr>
          <w:rFonts w:asciiTheme="majorHAnsi" w:eastAsia="Times New Roman" w:hAnsiTheme="majorHAnsi" w:cs="Calibri"/>
          <w:sz w:val="30"/>
          <w:szCs w:val="30"/>
          <w:highlight w:val="yellow"/>
          <w:lang w:val="uk-UA" w:eastAsia="ru-RU"/>
        </w:rPr>
        <w:t>)</w:t>
      </w:r>
      <w:r w:rsidR="002F0F73"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 xml:space="preserve">Наприклад, </w:t>
      </w:r>
      <w:proofErr w:type="spellStart"/>
      <w:r w:rsidR="00675A4D" w:rsidRPr="00C93E13">
        <w:rPr>
          <w:rFonts w:asciiTheme="majorHAnsi" w:eastAsia="Times New Roman" w:hAnsiTheme="majorHAnsi" w:cs="Calibri"/>
          <w:sz w:val="30"/>
          <w:szCs w:val="30"/>
          <w:lang w:val="uk-UA" w:eastAsia="ru-RU"/>
        </w:rPr>
        <w:t>аудіо</w:t>
      </w:r>
      <w:r w:rsidR="0007456E" w:rsidRPr="00C93E13">
        <w:rPr>
          <w:rFonts w:asciiTheme="majorHAnsi" w:eastAsia="Times New Roman" w:hAnsiTheme="majorHAnsi" w:cs="Calibri"/>
          <w:sz w:val="30"/>
          <w:szCs w:val="30"/>
          <w:lang w:val="uk-UA" w:eastAsia="ru-RU"/>
        </w:rPr>
        <w:t>файл</w:t>
      </w:r>
      <w:proofErr w:type="spellEnd"/>
      <w:r w:rsidR="0007456E" w:rsidRPr="00C93E13">
        <w:rPr>
          <w:rFonts w:asciiTheme="majorHAnsi" w:eastAsia="Times New Roman" w:hAnsiTheme="majorHAnsi" w:cs="Calibri"/>
          <w:sz w:val="30"/>
          <w:szCs w:val="30"/>
          <w:lang w:val="uk-UA" w:eastAsia="ru-RU"/>
        </w:rPr>
        <w:t xml:space="preserve"> «У</w:t>
      </w:r>
      <w:r w:rsidR="00221C5E" w:rsidRPr="00C93E13">
        <w:rPr>
          <w:rFonts w:asciiTheme="majorHAnsi" w:eastAsia="Times New Roman" w:hAnsiTheme="majorHAnsi" w:cs="Calibri"/>
          <w:sz w:val="30"/>
          <w:szCs w:val="30"/>
          <w:lang w:val="uk-UA" w:eastAsia="ru-RU"/>
        </w:rPr>
        <w:t xml:space="preserve"> перукарні»  містить</w:t>
      </w:r>
      <w:r w:rsidRPr="00C93E13">
        <w:rPr>
          <w:rFonts w:asciiTheme="majorHAnsi" w:eastAsia="Times New Roman" w:hAnsiTheme="majorHAnsi" w:cs="Calibri"/>
          <w:sz w:val="30"/>
          <w:szCs w:val="30"/>
          <w:lang w:val="uk-UA" w:eastAsia="ru-RU"/>
        </w:rPr>
        <w:t xml:space="preserve"> деякі англійські фрази, що знадобляться п</w:t>
      </w:r>
      <w:r w:rsidR="0007456E" w:rsidRPr="00C93E13">
        <w:rPr>
          <w:rFonts w:asciiTheme="majorHAnsi" w:eastAsia="Times New Roman" w:hAnsiTheme="majorHAnsi" w:cs="Calibri"/>
          <w:sz w:val="30"/>
          <w:szCs w:val="30"/>
          <w:lang w:val="uk-UA" w:eastAsia="ru-RU"/>
        </w:rPr>
        <w:t xml:space="preserve">ід час стрижки та фарбування </w:t>
      </w:r>
      <w:r w:rsidRPr="00C93E13">
        <w:rPr>
          <w:rFonts w:asciiTheme="majorHAnsi" w:eastAsia="Times New Roman" w:hAnsiTheme="majorHAnsi" w:cs="Calibri"/>
          <w:sz w:val="30"/>
          <w:szCs w:val="30"/>
          <w:lang w:val="uk-UA" w:eastAsia="ru-RU"/>
        </w:rPr>
        <w:t>волосся у перукарні.</w:t>
      </w:r>
    </w:p>
    <w:p w:rsidR="003F2E76" w:rsidRPr="00C93E13" w:rsidRDefault="00B566F3" w:rsidP="00A0248E">
      <w:pPr>
        <w:numPr>
          <w:ilvl w:val="0"/>
          <w:numId w:val="2"/>
        </w:numPr>
        <w:spacing w:after="0"/>
        <w:ind w:left="567" w:hanging="567"/>
        <w:contextualSpacing/>
        <w:jc w:val="both"/>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192EE0" w:rsidRPr="00C93E13">
        <w:rPr>
          <w:rFonts w:asciiTheme="majorHAnsi" w:eastAsia="Times New Roman" w:hAnsiTheme="majorHAnsi" w:cs="Calibri"/>
          <w:sz w:val="30"/>
          <w:szCs w:val="30"/>
          <w:highlight w:val="yellow"/>
          <w:lang w:val="uk-UA" w:eastAsia="ru-RU"/>
        </w:rPr>
        <w:t>7</w:t>
      </w:r>
      <w:r w:rsidR="003F2E76" w:rsidRPr="00C93E13">
        <w:rPr>
          <w:rFonts w:asciiTheme="majorHAnsi" w:eastAsia="Times New Roman" w:hAnsiTheme="majorHAnsi" w:cs="Calibri"/>
          <w:sz w:val="30"/>
          <w:szCs w:val="30"/>
          <w:highlight w:val="yellow"/>
          <w:lang w:val="uk-UA" w:eastAsia="ru-RU"/>
        </w:rPr>
        <w:t>)</w:t>
      </w:r>
      <w:r w:rsidR="002F0F73" w:rsidRPr="00C93E13">
        <w:rPr>
          <w:rFonts w:asciiTheme="majorHAnsi" w:eastAsia="Times New Roman" w:hAnsiTheme="majorHAnsi" w:cs="Calibri"/>
          <w:sz w:val="30"/>
          <w:szCs w:val="30"/>
          <w:lang w:val="uk-UA" w:eastAsia="ru-RU"/>
        </w:rPr>
        <w:t xml:space="preserve"> </w:t>
      </w:r>
      <w:r w:rsidR="00221C5E" w:rsidRPr="00C93E13">
        <w:rPr>
          <w:rFonts w:asciiTheme="majorHAnsi" w:eastAsia="Times New Roman" w:hAnsiTheme="majorHAnsi" w:cs="Calibri"/>
          <w:sz w:val="30"/>
          <w:szCs w:val="30"/>
          <w:lang w:val="uk-UA" w:eastAsia="ru-RU"/>
        </w:rPr>
        <w:t xml:space="preserve">Посібник містить також </w:t>
      </w:r>
      <w:proofErr w:type="spellStart"/>
      <w:r w:rsidR="00221C5E" w:rsidRPr="00C93E13">
        <w:rPr>
          <w:rFonts w:asciiTheme="majorHAnsi" w:eastAsia="Times New Roman" w:hAnsiTheme="majorHAnsi" w:cs="Calibri"/>
          <w:sz w:val="30"/>
          <w:szCs w:val="30"/>
          <w:lang w:val="uk-UA" w:eastAsia="ru-RU"/>
        </w:rPr>
        <w:t>в</w:t>
      </w:r>
      <w:r w:rsidR="00675A4D" w:rsidRPr="00C93E13">
        <w:rPr>
          <w:rFonts w:asciiTheme="majorHAnsi" w:eastAsia="Times New Roman" w:hAnsiTheme="majorHAnsi" w:cs="Calibri"/>
          <w:sz w:val="30"/>
          <w:szCs w:val="30"/>
          <w:lang w:val="uk-UA" w:eastAsia="ru-RU"/>
        </w:rPr>
        <w:t>ідео</w:t>
      </w:r>
      <w:r w:rsidR="003F2E76" w:rsidRPr="00C93E13">
        <w:rPr>
          <w:rFonts w:asciiTheme="majorHAnsi" w:eastAsia="Times New Roman" w:hAnsiTheme="majorHAnsi" w:cs="Calibri"/>
          <w:sz w:val="30"/>
          <w:szCs w:val="30"/>
          <w:lang w:val="uk-UA" w:eastAsia="ru-RU"/>
        </w:rPr>
        <w:t>файли</w:t>
      </w:r>
      <w:proofErr w:type="spellEnd"/>
      <w:r w:rsidR="003F2E76" w:rsidRPr="00C93E13">
        <w:rPr>
          <w:rFonts w:asciiTheme="majorHAnsi" w:eastAsia="Times New Roman" w:hAnsiTheme="majorHAnsi" w:cs="Calibri"/>
          <w:sz w:val="30"/>
          <w:szCs w:val="30"/>
          <w:lang w:val="uk-UA" w:eastAsia="ru-RU"/>
        </w:rPr>
        <w:t xml:space="preserve">, що розвивають інтелектуальні та пізнавальні здібності, стимулюють розумову та мовленнєву діяльність учнів,  </w:t>
      </w:r>
      <w:r w:rsidR="00221C5E" w:rsidRPr="00C93E13">
        <w:rPr>
          <w:rFonts w:asciiTheme="majorHAnsi" w:eastAsia="Times New Roman" w:hAnsiTheme="majorHAnsi" w:cs="Calibri"/>
          <w:sz w:val="30"/>
          <w:szCs w:val="30"/>
          <w:lang w:val="uk-UA" w:eastAsia="ru-RU"/>
        </w:rPr>
        <w:t xml:space="preserve">формують </w:t>
      </w:r>
      <w:r w:rsidR="003F2E76" w:rsidRPr="00C93E13">
        <w:rPr>
          <w:rFonts w:asciiTheme="majorHAnsi" w:eastAsia="Times New Roman" w:hAnsiTheme="majorHAnsi" w:cs="Calibri"/>
          <w:sz w:val="30"/>
          <w:szCs w:val="30"/>
          <w:lang w:val="uk-UA" w:eastAsia="ru-RU"/>
        </w:rPr>
        <w:t>культуру спілкування</w:t>
      </w:r>
      <w:r w:rsidR="0007456E" w:rsidRPr="00C93E13">
        <w:rPr>
          <w:rFonts w:asciiTheme="majorHAnsi" w:eastAsia="Times New Roman" w:hAnsiTheme="majorHAnsi" w:cs="Calibri"/>
          <w:sz w:val="30"/>
          <w:szCs w:val="30"/>
          <w:lang w:val="uk-UA" w:eastAsia="ru-RU"/>
        </w:rPr>
        <w:t xml:space="preserve"> </w:t>
      </w:r>
      <w:r w:rsidR="003F2E76" w:rsidRPr="00C93E13">
        <w:rPr>
          <w:rFonts w:asciiTheme="majorHAnsi" w:eastAsia="Times New Roman" w:hAnsiTheme="majorHAnsi" w:cs="Calibri"/>
          <w:sz w:val="30"/>
          <w:szCs w:val="30"/>
          <w:lang w:val="uk-UA" w:eastAsia="ru-RU"/>
        </w:rPr>
        <w:t>та</w:t>
      </w:r>
      <w:r w:rsidR="0007456E" w:rsidRPr="00C93E13">
        <w:rPr>
          <w:rFonts w:asciiTheme="majorHAnsi" w:eastAsia="Times New Roman" w:hAnsiTheme="majorHAnsi" w:cs="Calibri"/>
          <w:sz w:val="30"/>
          <w:szCs w:val="30"/>
          <w:lang w:val="uk-UA" w:eastAsia="ru-RU"/>
        </w:rPr>
        <w:t xml:space="preserve"> </w:t>
      </w:r>
      <w:r w:rsidR="003F2E76" w:rsidRPr="00C93E13">
        <w:rPr>
          <w:rFonts w:asciiTheme="majorHAnsi" w:eastAsia="Times New Roman" w:hAnsiTheme="majorHAnsi" w:cs="Calibri"/>
          <w:sz w:val="30"/>
          <w:szCs w:val="30"/>
          <w:lang w:val="uk-UA" w:eastAsia="ru-RU"/>
        </w:rPr>
        <w:t>інтерес до країни, мова якої вивчається.</w:t>
      </w:r>
    </w:p>
    <w:p w:rsidR="003F2E76" w:rsidRPr="00C93E13" w:rsidRDefault="003F2E76"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Наприклад,</w:t>
      </w:r>
      <w:r w:rsidR="0007456E" w:rsidRPr="00C93E13">
        <w:rPr>
          <w:rFonts w:asciiTheme="majorHAnsi" w:eastAsia="Times New Roman" w:hAnsiTheme="majorHAnsi" w:cs="Calibri"/>
          <w:sz w:val="30"/>
          <w:szCs w:val="30"/>
          <w:lang w:val="uk-UA" w:eastAsia="ru-RU"/>
        </w:rPr>
        <w:t xml:space="preserve"> </w:t>
      </w:r>
      <w:r w:rsidR="002F0F73" w:rsidRPr="00C93E13">
        <w:rPr>
          <w:rFonts w:asciiTheme="majorHAnsi" w:eastAsia="Times New Roman" w:hAnsiTheme="majorHAnsi" w:cs="Calibri"/>
          <w:sz w:val="30"/>
          <w:szCs w:val="30"/>
          <w:lang w:val="uk-UA" w:eastAsia="ru-RU"/>
        </w:rPr>
        <w:t>«</w:t>
      </w:r>
      <w:r w:rsidR="00B566F3" w:rsidRPr="00C93E13">
        <w:rPr>
          <w:rFonts w:asciiTheme="majorHAnsi" w:eastAsia="Times New Roman" w:hAnsiTheme="majorHAnsi" w:cs="Calibri"/>
          <w:sz w:val="30"/>
          <w:szCs w:val="30"/>
          <w:lang w:val="uk-UA" w:eastAsia="ru-RU"/>
        </w:rPr>
        <w:t>Treating</w:t>
      </w:r>
      <w:r w:rsidR="0007456E" w:rsidRPr="00C93E13">
        <w:rPr>
          <w:rFonts w:asciiTheme="majorHAnsi" w:eastAsia="Times New Roman" w:hAnsiTheme="majorHAnsi" w:cs="Calibri"/>
          <w:sz w:val="30"/>
          <w:szCs w:val="30"/>
          <w:lang w:val="uk-UA" w:eastAsia="ru-RU"/>
        </w:rPr>
        <w:t xml:space="preserve"> </w:t>
      </w:r>
      <w:r w:rsidR="00B566F3" w:rsidRPr="00C93E13">
        <w:rPr>
          <w:rFonts w:asciiTheme="majorHAnsi" w:eastAsia="Times New Roman" w:hAnsiTheme="majorHAnsi" w:cs="Calibri"/>
          <w:sz w:val="30"/>
          <w:szCs w:val="30"/>
          <w:lang w:val="uk-UA" w:eastAsia="ru-RU"/>
        </w:rPr>
        <w:t>Customers</w:t>
      </w:r>
      <w:r w:rsidR="002F0F73"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(«Відношення до клієнтів»).</w:t>
      </w:r>
    </w:p>
    <w:p w:rsidR="003F2E76" w:rsidRPr="00C93E13" w:rsidRDefault="003F2E76" w:rsidP="00A0248E">
      <w:pPr>
        <w:spacing w:after="0"/>
        <w:ind w:firstLine="567"/>
        <w:contextualSpacing/>
        <w:jc w:val="both"/>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192EE0" w:rsidRPr="00C93E13">
        <w:rPr>
          <w:rFonts w:asciiTheme="majorHAnsi" w:eastAsia="Times New Roman" w:hAnsiTheme="majorHAnsi" w:cs="Calibri"/>
          <w:sz w:val="30"/>
          <w:szCs w:val="30"/>
          <w:highlight w:val="yellow"/>
          <w:lang w:val="uk-UA" w:eastAsia="ru-RU"/>
        </w:rPr>
        <w:t>8-9</w:t>
      </w:r>
      <w:r w:rsidRPr="00C93E13">
        <w:rPr>
          <w:rFonts w:asciiTheme="majorHAnsi" w:eastAsia="Times New Roman" w:hAnsiTheme="majorHAnsi" w:cs="Calibri"/>
          <w:sz w:val="30"/>
          <w:szCs w:val="30"/>
          <w:highlight w:val="yellow"/>
          <w:lang w:val="uk-UA" w:eastAsia="ru-RU"/>
        </w:rPr>
        <w:t>)</w:t>
      </w:r>
      <w:r w:rsidRPr="00C93E13">
        <w:rPr>
          <w:rFonts w:asciiTheme="majorHAnsi" w:eastAsia="Times New Roman" w:hAnsiTheme="majorHAnsi" w:cs="Calibri"/>
          <w:sz w:val="30"/>
          <w:szCs w:val="30"/>
          <w:lang w:val="uk-UA" w:eastAsia="ru-RU"/>
        </w:rPr>
        <w:t xml:space="preserve"> Так, при проведенні підсумкового уроку з теми «Вибір професії. Плани на майбутнє» учні опрацювали </w:t>
      </w:r>
      <w:r w:rsidR="00221C5E" w:rsidRPr="00C93E13">
        <w:rPr>
          <w:rFonts w:asciiTheme="majorHAnsi" w:eastAsia="Times New Roman" w:hAnsiTheme="majorHAnsi" w:cs="Calibri"/>
          <w:sz w:val="30"/>
          <w:szCs w:val="30"/>
          <w:lang w:val="uk-UA" w:eastAsia="ru-RU"/>
        </w:rPr>
        <w:t xml:space="preserve">матеріал посібника, зокрема </w:t>
      </w:r>
      <w:r w:rsidRPr="00C93E13">
        <w:rPr>
          <w:rFonts w:asciiTheme="majorHAnsi" w:eastAsia="Times New Roman" w:hAnsiTheme="majorHAnsi" w:cs="Calibri"/>
          <w:sz w:val="30"/>
          <w:szCs w:val="30"/>
          <w:lang w:val="uk-UA" w:eastAsia="ru-RU"/>
        </w:rPr>
        <w:t xml:space="preserve">лексичний матеріал за допомогою </w:t>
      </w:r>
      <w:proofErr w:type="spellStart"/>
      <w:r w:rsidRPr="00C93E13">
        <w:rPr>
          <w:rFonts w:asciiTheme="majorHAnsi" w:eastAsia="Times New Roman" w:hAnsiTheme="majorHAnsi" w:cs="Calibri"/>
          <w:sz w:val="30"/>
          <w:szCs w:val="30"/>
          <w:lang w:val="uk-UA" w:eastAsia="ru-RU"/>
        </w:rPr>
        <w:t>аудіофайлів</w:t>
      </w:r>
      <w:proofErr w:type="spellEnd"/>
      <w:r w:rsidR="00221C5E" w:rsidRPr="00C93E13">
        <w:rPr>
          <w:rFonts w:asciiTheme="majorHAnsi" w:eastAsia="Times New Roman" w:hAnsiTheme="majorHAnsi" w:cs="Calibri"/>
          <w:sz w:val="30"/>
          <w:szCs w:val="30"/>
          <w:lang w:val="uk-UA" w:eastAsia="ru-RU"/>
        </w:rPr>
        <w:t xml:space="preserve">, переглянули відео </w:t>
      </w:r>
      <w:r w:rsidRPr="00C93E13">
        <w:rPr>
          <w:rFonts w:asciiTheme="majorHAnsi" w:eastAsia="Times New Roman" w:hAnsiTheme="majorHAnsi" w:cs="Calibri"/>
          <w:sz w:val="30"/>
          <w:szCs w:val="30"/>
          <w:lang w:val="uk-UA" w:eastAsia="ru-RU"/>
        </w:rPr>
        <w:t>«</w:t>
      </w:r>
      <w:proofErr w:type="spellStart"/>
      <w:r w:rsidRPr="00C93E13">
        <w:rPr>
          <w:rFonts w:asciiTheme="majorHAnsi" w:eastAsia="Times New Roman" w:hAnsiTheme="majorHAnsi" w:cs="Calibri"/>
          <w:sz w:val="30"/>
          <w:szCs w:val="30"/>
          <w:lang w:val="uk-UA" w:eastAsia="ru-RU"/>
        </w:rPr>
        <w:t>How</w:t>
      </w:r>
      <w:proofErr w:type="spellEnd"/>
      <w:r w:rsidR="006308F3" w:rsidRPr="00C93E13">
        <w:rPr>
          <w:rFonts w:asciiTheme="majorHAnsi" w:eastAsia="Times New Roman" w:hAnsiTheme="majorHAnsi" w:cs="Calibri"/>
          <w:sz w:val="30"/>
          <w:szCs w:val="30"/>
          <w:lang w:val="uk-UA" w:eastAsia="ru-RU"/>
        </w:rPr>
        <w:t xml:space="preserve"> </w:t>
      </w:r>
      <w:proofErr w:type="spellStart"/>
      <w:r w:rsidRPr="00C93E13">
        <w:rPr>
          <w:rFonts w:asciiTheme="majorHAnsi" w:eastAsia="Times New Roman" w:hAnsiTheme="majorHAnsi" w:cs="Calibri"/>
          <w:sz w:val="30"/>
          <w:szCs w:val="30"/>
          <w:lang w:val="uk-UA" w:eastAsia="ru-RU"/>
        </w:rPr>
        <w:t>to</w:t>
      </w:r>
      <w:proofErr w:type="spellEnd"/>
      <w:r w:rsidR="006308F3" w:rsidRPr="00C93E13">
        <w:rPr>
          <w:rFonts w:asciiTheme="majorHAnsi" w:eastAsia="Times New Roman" w:hAnsiTheme="majorHAnsi" w:cs="Calibri"/>
          <w:sz w:val="30"/>
          <w:szCs w:val="30"/>
          <w:lang w:val="uk-UA" w:eastAsia="ru-RU"/>
        </w:rPr>
        <w:t xml:space="preserve"> </w:t>
      </w:r>
      <w:proofErr w:type="spellStart"/>
      <w:r w:rsidRPr="00C93E13">
        <w:rPr>
          <w:rFonts w:asciiTheme="majorHAnsi" w:eastAsia="Times New Roman" w:hAnsiTheme="majorHAnsi" w:cs="Calibri"/>
          <w:sz w:val="30"/>
          <w:szCs w:val="30"/>
          <w:lang w:val="uk-UA" w:eastAsia="ru-RU"/>
        </w:rPr>
        <w:t>do</w:t>
      </w:r>
      <w:proofErr w:type="spellEnd"/>
      <w:r w:rsidR="006308F3" w:rsidRPr="00C93E13">
        <w:rPr>
          <w:rFonts w:asciiTheme="majorHAnsi" w:eastAsia="Times New Roman" w:hAnsiTheme="majorHAnsi" w:cs="Calibri"/>
          <w:sz w:val="30"/>
          <w:szCs w:val="30"/>
          <w:lang w:val="uk-UA" w:eastAsia="ru-RU"/>
        </w:rPr>
        <w:t xml:space="preserve"> </w:t>
      </w:r>
      <w:proofErr w:type="spellStart"/>
      <w:r w:rsidRPr="00C93E13">
        <w:rPr>
          <w:rFonts w:asciiTheme="majorHAnsi" w:eastAsia="Times New Roman" w:hAnsiTheme="majorHAnsi" w:cs="Calibri"/>
          <w:sz w:val="30"/>
          <w:szCs w:val="30"/>
          <w:lang w:val="uk-UA" w:eastAsia="ru-RU"/>
        </w:rPr>
        <w:t>hairstyles</w:t>
      </w:r>
      <w:proofErr w:type="spellEnd"/>
      <w:r w:rsidRPr="00C93E13">
        <w:rPr>
          <w:rFonts w:asciiTheme="majorHAnsi" w:eastAsia="Times New Roman" w:hAnsiTheme="majorHAnsi" w:cs="Calibri"/>
          <w:sz w:val="30"/>
          <w:szCs w:val="30"/>
          <w:lang w:val="uk-UA" w:eastAsia="ru-RU"/>
        </w:rPr>
        <w:t>» («Як зробити зачіску»)</w:t>
      </w:r>
      <w:r w:rsidR="00221C5E" w:rsidRPr="00C93E13">
        <w:rPr>
          <w:rFonts w:asciiTheme="majorHAnsi" w:eastAsia="Times New Roman" w:hAnsiTheme="majorHAnsi" w:cs="Calibri"/>
          <w:sz w:val="30"/>
          <w:szCs w:val="30"/>
          <w:lang w:val="uk-UA" w:eastAsia="ru-RU"/>
        </w:rPr>
        <w:t>,</w:t>
      </w:r>
      <w:r w:rsidR="002879E1" w:rsidRPr="00C93E13">
        <w:rPr>
          <w:rFonts w:asciiTheme="majorHAnsi" w:eastAsia="Times New Roman" w:hAnsiTheme="majorHAnsi" w:cs="Calibri"/>
          <w:sz w:val="30"/>
          <w:szCs w:val="30"/>
          <w:lang w:val="uk-UA" w:eastAsia="ru-RU"/>
        </w:rPr>
        <w:t xml:space="preserve"> </w:t>
      </w:r>
      <w:r w:rsidR="00221C5E" w:rsidRPr="00C93E13">
        <w:rPr>
          <w:rFonts w:asciiTheme="majorHAnsi" w:eastAsia="Times New Roman" w:hAnsiTheme="majorHAnsi" w:cs="Calibri"/>
          <w:sz w:val="30"/>
          <w:szCs w:val="30"/>
          <w:lang w:val="uk-UA" w:eastAsia="ru-RU"/>
        </w:rPr>
        <w:t xml:space="preserve">ознайомилися з </w:t>
      </w:r>
      <w:r w:rsidRPr="00C93E13">
        <w:rPr>
          <w:rFonts w:asciiTheme="majorHAnsi" w:eastAsia="Times New Roman" w:hAnsiTheme="majorHAnsi" w:cs="Calibri"/>
          <w:sz w:val="30"/>
          <w:szCs w:val="30"/>
          <w:lang w:val="uk-UA" w:eastAsia="ru-RU"/>
        </w:rPr>
        <w:t xml:space="preserve"> текст</w:t>
      </w:r>
      <w:r w:rsidR="00221C5E" w:rsidRPr="00C93E13">
        <w:rPr>
          <w:rFonts w:asciiTheme="majorHAnsi" w:eastAsia="Times New Roman" w:hAnsiTheme="majorHAnsi" w:cs="Calibri"/>
          <w:sz w:val="30"/>
          <w:szCs w:val="30"/>
          <w:lang w:val="uk-UA" w:eastAsia="ru-RU"/>
        </w:rPr>
        <w:t xml:space="preserve">ом </w:t>
      </w:r>
      <w:r w:rsidRPr="00C93E13">
        <w:rPr>
          <w:rFonts w:asciiTheme="majorHAnsi" w:eastAsia="Times New Roman" w:hAnsiTheme="majorHAnsi" w:cs="Calibri"/>
          <w:sz w:val="30"/>
          <w:szCs w:val="30"/>
          <w:lang w:val="uk-UA" w:eastAsia="ru-RU"/>
        </w:rPr>
        <w:t>про ділові якості перу</w:t>
      </w:r>
      <w:r w:rsidR="004054F0" w:rsidRPr="00C93E13">
        <w:rPr>
          <w:rFonts w:asciiTheme="majorHAnsi" w:eastAsia="Times New Roman" w:hAnsiTheme="majorHAnsi" w:cs="Calibri"/>
          <w:sz w:val="30"/>
          <w:szCs w:val="30"/>
          <w:lang w:val="uk-UA" w:eastAsia="ru-RU"/>
        </w:rPr>
        <w:t>каря та його професійні навички</w:t>
      </w:r>
      <w:r w:rsidR="006308F3" w:rsidRPr="00C93E13">
        <w:rPr>
          <w:rFonts w:asciiTheme="majorHAnsi" w:eastAsia="Times New Roman" w:hAnsiTheme="majorHAnsi" w:cs="Calibri"/>
          <w:sz w:val="30"/>
          <w:szCs w:val="30"/>
          <w:lang w:val="uk-UA" w:eastAsia="ru-RU"/>
        </w:rPr>
        <w:t xml:space="preserve"> </w:t>
      </w:r>
      <w:r w:rsidR="007C79E4" w:rsidRPr="00C93E13">
        <w:rPr>
          <w:rFonts w:asciiTheme="majorHAnsi" w:eastAsia="Times New Roman" w:hAnsiTheme="majorHAnsi" w:cs="Calibri"/>
          <w:sz w:val="30"/>
          <w:szCs w:val="30"/>
          <w:lang w:val="uk-UA" w:eastAsia="ru-RU"/>
        </w:rPr>
        <w:t xml:space="preserve">і виконали практичне завдання - </w:t>
      </w:r>
      <w:r w:rsidRPr="00C93E13">
        <w:rPr>
          <w:rFonts w:asciiTheme="majorHAnsi" w:eastAsia="Times New Roman" w:hAnsiTheme="majorHAnsi" w:cs="Calibri"/>
          <w:sz w:val="30"/>
          <w:szCs w:val="30"/>
          <w:lang w:val="uk-UA" w:eastAsia="ru-RU"/>
        </w:rPr>
        <w:t>провели майстер-клас з виконання зачісок та поясн</w:t>
      </w:r>
      <w:r w:rsidR="006308F3" w:rsidRPr="00C93E13">
        <w:rPr>
          <w:rFonts w:asciiTheme="majorHAnsi" w:eastAsia="Times New Roman" w:hAnsiTheme="majorHAnsi" w:cs="Calibri"/>
          <w:sz w:val="30"/>
          <w:szCs w:val="30"/>
          <w:lang w:val="uk-UA" w:eastAsia="ru-RU"/>
        </w:rPr>
        <w:t>и</w:t>
      </w:r>
      <w:r w:rsidR="007C79E4" w:rsidRPr="00C93E13">
        <w:rPr>
          <w:rFonts w:asciiTheme="majorHAnsi" w:eastAsia="Times New Roman" w:hAnsiTheme="majorHAnsi" w:cs="Calibri"/>
          <w:sz w:val="30"/>
          <w:szCs w:val="30"/>
          <w:lang w:val="uk-UA" w:eastAsia="ru-RU"/>
        </w:rPr>
        <w:t xml:space="preserve">ли  свої дії </w:t>
      </w:r>
      <w:r w:rsidR="00B566F3" w:rsidRPr="00C93E13">
        <w:rPr>
          <w:rFonts w:asciiTheme="majorHAnsi" w:eastAsia="Times New Roman" w:hAnsiTheme="majorHAnsi" w:cs="Calibri"/>
          <w:sz w:val="30"/>
          <w:szCs w:val="30"/>
          <w:lang w:val="uk-UA" w:eastAsia="ru-RU"/>
        </w:rPr>
        <w:t>англійською мовою</w:t>
      </w:r>
      <w:r w:rsidRPr="00C93E13">
        <w:rPr>
          <w:rFonts w:asciiTheme="majorHAnsi" w:eastAsia="Times New Roman" w:hAnsiTheme="majorHAnsi" w:cs="Calibri"/>
          <w:sz w:val="30"/>
          <w:szCs w:val="30"/>
          <w:lang w:val="uk-UA" w:eastAsia="ru-RU"/>
        </w:rPr>
        <w:t xml:space="preserve">. </w:t>
      </w:r>
    </w:p>
    <w:p w:rsidR="003F2E76" w:rsidRPr="00C93E13" w:rsidRDefault="00B566F3"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192EE0" w:rsidRPr="00C93E13">
        <w:rPr>
          <w:rFonts w:asciiTheme="majorHAnsi" w:eastAsia="Times New Roman" w:hAnsiTheme="majorHAnsi" w:cs="Calibri"/>
          <w:sz w:val="30"/>
          <w:szCs w:val="30"/>
          <w:highlight w:val="yellow"/>
          <w:lang w:val="uk-UA" w:eastAsia="ru-RU"/>
        </w:rPr>
        <w:t>10</w:t>
      </w:r>
      <w:r w:rsidR="003F2E76" w:rsidRPr="00C93E13">
        <w:rPr>
          <w:rFonts w:asciiTheme="majorHAnsi" w:eastAsia="Times New Roman" w:hAnsiTheme="majorHAnsi" w:cs="Calibri"/>
          <w:sz w:val="30"/>
          <w:szCs w:val="30"/>
          <w:highlight w:val="yellow"/>
          <w:lang w:val="uk-UA" w:eastAsia="ru-RU"/>
        </w:rPr>
        <w:t>)</w:t>
      </w:r>
      <w:r w:rsidR="002F0F73" w:rsidRPr="00C93E13">
        <w:rPr>
          <w:rFonts w:asciiTheme="majorHAnsi" w:eastAsia="Times New Roman" w:hAnsiTheme="majorHAnsi" w:cs="Calibri"/>
          <w:sz w:val="30"/>
          <w:szCs w:val="30"/>
          <w:lang w:val="uk-UA" w:eastAsia="ru-RU"/>
        </w:rPr>
        <w:t xml:space="preserve"> </w:t>
      </w:r>
      <w:r w:rsidR="003F2E76" w:rsidRPr="00C93E13">
        <w:rPr>
          <w:rFonts w:asciiTheme="majorHAnsi" w:eastAsia="Times New Roman" w:hAnsiTheme="majorHAnsi" w:cs="Calibri"/>
          <w:sz w:val="30"/>
          <w:szCs w:val="30"/>
          <w:lang w:val="uk-UA" w:eastAsia="ru-RU"/>
        </w:rPr>
        <w:t>За аналогічним принципом  структурований наступний електронний навчальний посібник «</w:t>
      </w:r>
      <w:proofErr w:type="spellStart"/>
      <w:r w:rsidR="003F2E76" w:rsidRPr="00C93E13">
        <w:rPr>
          <w:rFonts w:asciiTheme="majorHAnsi" w:eastAsia="Times New Roman" w:hAnsiTheme="majorHAnsi" w:cs="Calibri"/>
          <w:sz w:val="30"/>
          <w:szCs w:val="30"/>
          <w:lang w:val="uk-UA" w:eastAsia="ru-RU"/>
        </w:rPr>
        <w:t>Manual</w:t>
      </w:r>
      <w:proofErr w:type="spellEnd"/>
      <w:r w:rsidR="006308F3" w:rsidRPr="00C93E13">
        <w:rPr>
          <w:rFonts w:asciiTheme="majorHAnsi" w:eastAsia="Times New Roman" w:hAnsiTheme="majorHAnsi" w:cs="Calibri"/>
          <w:sz w:val="30"/>
          <w:szCs w:val="30"/>
          <w:lang w:val="uk-UA" w:eastAsia="ru-RU"/>
        </w:rPr>
        <w:t xml:space="preserve"> </w:t>
      </w:r>
      <w:proofErr w:type="spellStart"/>
      <w:r w:rsidR="003F2E76" w:rsidRPr="00C93E13">
        <w:rPr>
          <w:rFonts w:asciiTheme="majorHAnsi" w:eastAsia="Times New Roman" w:hAnsiTheme="majorHAnsi" w:cs="Calibri"/>
          <w:sz w:val="30"/>
          <w:szCs w:val="30"/>
          <w:lang w:val="uk-UA" w:eastAsia="ru-RU"/>
        </w:rPr>
        <w:t>for</w:t>
      </w:r>
      <w:proofErr w:type="spellEnd"/>
      <w:r w:rsidR="006308F3" w:rsidRPr="00C93E13">
        <w:rPr>
          <w:rFonts w:asciiTheme="majorHAnsi" w:eastAsia="Times New Roman" w:hAnsiTheme="majorHAnsi" w:cs="Calibri"/>
          <w:sz w:val="30"/>
          <w:szCs w:val="30"/>
          <w:lang w:val="uk-UA" w:eastAsia="ru-RU"/>
        </w:rPr>
        <w:t xml:space="preserve"> </w:t>
      </w:r>
      <w:proofErr w:type="spellStart"/>
      <w:r w:rsidR="003F2E76" w:rsidRPr="00C93E13">
        <w:rPr>
          <w:rFonts w:asciiTheme="majorHAnsi" w:eastAsia="Times New Roman" w:hAnsiTheme="majorHAnsi" w:cs="Calibri"/>
          <w:sz w:val="30"/>
          <w:szCs w:val="30"/>
          <w:lang w:val="uk-UA" w:eastAsia="ru-RU"/>
        </w:rPr>
        <w:t>dressmakers</w:t>
      </w:r>
      <w:proofErr w:type="spellEnd"/>
      <w:r w:rsidR="003F2E76" w:rsidRPr="00C93E13">
        <w:rPr>
          <w:rFonts w:asciiTheme="majorHAnsi" w:eastAsia="Times New Roman" w:hAnsiTheme="majorHAnsi" w:cs="Calibri"/>
          <w:sz w:val="30"/>
          <w:szCs w:val="30"/>
          <w:lang w:val="uk-UA" w:eastAsia="ru-RU"/>
        </w:rPr>
        <w:t>» («Посібник для кравчинь»), який я розробила для учнів,  що навчаються за професією «Кравець.</w:t>
      </w:r>
      <w:r w:rsidR="006308F3" w:rsidRPr="00C93E13">
        <w:rPr>
          <w:rFonts w:asciiTheme="majorHAnsi" w:eastAsia="Times New Roman" w:hAnsiTheme="majorHAnsi" w:cs="Calibri"/>
          <w:sz w:val="30"/>
          <w:szCs w:val="30"/>
          <w:lang w:val="uk-UA" w:eastAsia="ru-RU"/>
        </w:rPr>
        <w:t xml:space="preserve"> </w:t>
      </w:r>
      <w:r w:rsidR="003F2E76" w:rsidRPr="00C93E13">
        <w:rPr>
          <w:rFonts w:asciiTheme="majorHAnsi" w:eastAsia="Times New Roman" w:hAnsiTheme="majorHAnsi" w:cs="Calibri"/>
          <w:sz w:val="30"/>
          <w:szCs w:val="30"/>
          <w:lang w:val="uk-UA" w:eastAsia="ru-RU"/>
        </w:rPr>
        <w:t>Закрійник».</w:t>
      </w:r>
    </w:p>
    <w:p w:rsidR="003F2E76" w:rsidRPr="00C93E13" w:rsidRDefault="002F0F73"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lastRenderedPageBreak/>
        <w:t>(слайд11)</w:t>
      </w:r>
      <w:r w:rsidRPr="00C93E13">
        <w:rPr>
          <w:rFonts w:asciiTheme="majorHAnsi" w:eastAsia="Times New Roman" w:hAnsiTheme="majorHAnsi" w:cs="Calibri"/>
          <w:sz w:val="30"/>
          <w:szCs w:val="30"/>
          <w:lang w:val="uk-UA" w:eastAsia="ru-RU"/>
        </w:rPr>
        <w:t xml:space="preserve"> </w:t>
      </w:r>
      <w:r w:rsidR="003F2E76" w:rsidRPr="00C93E13">
        <w:rPr>
          <w:rFonts w:asciiTheme="majorHAnsi" w:eastAsia="Times New Roman" w:hAnsiTheme="majorHAnsi" w:cs="Calibri"/>
          <w:sz w:val="30"/>
          <w:szCs w:val="30"/>
          <w:lang w:val="uk-UA" w:eastAsia="ru-RU"/>
        </w:rPr>
        <w:t>Мета посібника – подальший розвиток монологічного та діалогічного мовлення</w:t>
      </w:r>
      <w:r w:rsidR="00436063" w:rsidRPr="00C93E13">
        <w:rPr>
          <w:rFonts w:asciiTheme="majorHAnsi" w:eastAsia="Times New Roman" w:hAnsiTheme="majorHAnsi" w:cs="Calibri"/>
          <w:sz w:val="30"/>
          <w:szCs w:val="30"/>
          <w:lang w:val="uk-UA" w:eastAsia="ru-RU"/>
        </w:rPr>
        <w:t xml:space="preserve"> учнів</w:t>
      </w:r>
      <w:r w:rsidR="003F2E76" w:rsidRPr="00C93E13">
        <w:rPr>
          <w:rFonts w:asciiTheme="majorHAnsi" w:eastAsia="Times New Roman" w:hAnsiTheme="majorHAnsi" w:cs="Calibri"/>
          <w:sz w:val="30"/>
          <w:szCs w:val="30"/>
          <w:lang w:val="uk-UA" w:eastAsia="ru-RU"/>
        </w:rPr>
        <w:t>,</w:t>
      </w:r>
      <w:r w:rsidR="00436063" w:rsidRPr="00C93E13">
        <w:rPr>
          <w:rFonts w:asciiTheme="majorHAnsi" w:eastAsia="Times New Roman" w:hAnsiTheme="majorHAnsi" w:cs="Calibri"/>
          <w:sz w:val="30"/>
          <w:szCs w:val="30"/>
          <w:lang w:val="uk-UA" w:eastAsia="ru-RU"/>
        </w:rPr>
        <w:t xml:space="preserve"> розвиток навичок</w:t>
      </w:r>
      <w:r w:rsidR="003F2E76" w:rsidRPr="00C93E13">
        <w:rPr>
          <w:rFonts w:asciiTheme="majorHAnsi" w:eastAsia="Times New Roman" w:hAnsiTheme="majorHAnsi" w:cs="Calibri"/>
          <w:sz w:val="30"/>
          <w:szCs w:val="30"/>
          <w:lang w:val="uk-UA" w:eastAsia="ru-RU"/>
        </w:rPr>
        <w:t xml:space="preserve"> читання фахових текстів оригінальної англійської літератури.</w:t>
      </w:r>
    </w:p>
    <w:p w:rsidR="003F2E76" w:rsidRPr="00C93E13" w:rsidRDefault="003F2E76"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 xml:space="preserve">Комплексний характер роботи </w:t>
      </w:r>
      <w:r w:rsidR="00436063" w:rsidRPr="00C93E13">
        <w:rPr>
          <w:rFonts w:asciiTheme="majorHAnsi" w:eastAsia="Times New Roman" w:hAnsiTheme="majorHAnsi" w:cs="Calibri"/>
          <w:sz w:val="30"/>
          <w:szCs w:val="30"/>
          <w:lang w:val="uk-UA" w:eastAsia="ru-RU"/>
        </w:rPr>
        <w:t>з</w:t>
      </w:r>
      <w:r w:rsidR="002879E1" w:rsidRPr="00C93E13">
        <w:rPr>
          <w:rFonts w:asciiTheme="majorHAnsi" w:eastAsia="Times New Roman" w:hAnsiTheme="majorHAnsi" w:cs="Calibri"/>
          <w:sz w:val="30"/>
          <w:szCs w:val="30"/>
          <w:lang w:val="uk-UA" w:eastAsia="ru-RU"/>
        </w:rPr>
        <w:t xml:space="preserve"> </w:t>
      </w:r>
      <w:r w:rsidR="000F56F3" w:rsidRPr="00C93E13">
        <w:rPr>
          <w:rFonts w:asciiTheme="majorHAnsi" w:eastAsia="Times New Roman" w:hAnsiTheme="majorHAnsi" w:cs="Calibri"/>
          <w:sz w:val="30"/>
          <w:szCs w:val="30"/>
          <w:lang w:val="uk-UA" w:eastAsia="ru-RU"/>
        </w:rPr>
        <w:t xml:space="preserve">матеріалами посібника та </w:t>
      </w:r>
      <w:r w:rsidRPr="00C93E13">
        <w:rPr>
          <w:rFonts w:asciiTheme="majorHAnsi" w:eastAsia="Times New Roman" w:hAnsiTheme="majorHAnsi" w:cs="Calibri"/>
          <w:sz w:val="30"/>
          <w:szCs w:val="30"/>
          <w:lang w:val="uk-UA" w:eastAsia="ru-RU"/>
        </w:rPr>
        <w:t xml:space="preserve">наявність </w:t>
      </w:r>
      <w:r w:rsidR="000F56F3" w:rsidRPr="00C93E13">
        <w:rPr>
          <w:rFonts w:asciiTheme="majorHAnsi" w:eastAsia="Times New Roman" w:hAnsiTheme="majorHAnsi" w:cs="Calibri"/>
          <w:sz w:val="30"/>
          <w:szCs w:val="30"/>
          <w:lang w:val="uk-UA" w:eastAsia="ru-RU"/>
        </w:rPr>
        <w:t xml:space="preserve">вправ для індивідуальної роботи учнів </w:t>
      </w:r>
      <w:r w:rsidRPr="00C93E13">
        <w:rPr>
          <w:rFonts w:asciiTheme="majorHAnsi" w:eastAsia="Times New Roman" w:hAnsiTheme="majorHAnsi" w:cs="Calibri"/>
          <w:sz w:val="30"/>
          <w:szCs w:val="30"/>
          <w:lang w:val="uk-UA" w:eastAsia="ru-RU"/>
        </w:rPr>
        <w:t xml:space="preserve">сприяють </w:t>
      </w:r>
      <w:r w:rsidR="000F56F3" w:rsidRPr="00C93E13">
        <w:rPr>
          <w:rFonts w:asciiTheme="majorHAnsi" w:eastAsia="Times New Roman" w:hAnsiTheme="majorHAnsi" w:cs="Calibri"/>
          <w:sz w:val="30"/>
          <w:szCs w:val="30"/>
          <w:lang w:val="uk-UA" w:eastAsia="ru-RU"/>
        </w:rPr>
        <w:t xml:space="preserve">поглибленому професійно </w:t>
      </w:r>
      <w:r w:rsidR="004054F0" w:rsidRPr="00C93E13">
        <w:rPr>
          <w:rFonts w:asciiTheme="majorHAnsi" w:eastAsia="Times New Roman" w:hAnsiTheme="majorHAnsi" w:cs="Calibri"/>
          <w:sz w:val="30"/>
          <w:szCs w:val="30"/>
          <w:lang w:val="uk-UA" w:eastAsia="ru-RU"/>
        </w:rPr>
        <w:t>зорієнтованому вивченню предмета</w:t>
      </w:r>
      <w:r w:rsidR="000F56F3" w:rsidRPr="00C93E13">
        <w:rPr>
          <w:rFonts w:asciiTheme="majorHAnsi" w:eastAsia="Times New Roman" w:hAnsiTheme="majorHAnsi" w:cs="Calibri"/>
          <w:sz w:val="30"/>
          <w:szCs w:val="30"/>
          <w:lang w:val="uk-UA" w:eastAsia="ru-RU"/>
        </w:rPr>
        <w:t>.</w:t>
      </w:r>
    </w:p>
    <w:p w:rsidR="000F56F3" w:rsidRPr="00C93E13" w:rsidRDefault="003F2E76" w:rsidP="00A0248E">
      <w:pPr>
        <w:shd w:val="clear" w:color="auto" w:fill="FFFFFF"/>
        <w:spacing w:after="0"/>
        <w:ind w:right="-143"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192EE0" w:rsidRPr="00C93E13">
        <w:rPr>
          <w:rFonts w:asciiTheme="majorHAnsi" w:eastAsia="Times New Roman" w:hAnsiTheme="majorHAnsi" w:cs="Calibri"/>
          <w:sz w:val="30"/>
          <w:szCs w:val="30"/>
          <w:highlight w:val="yellow"/>
          <w:lang w:val="uk-UA" w:eastAsia="ru-RU"/>
        </w:rPr>
        <w:t>1</w:t>
      </w:r>
      <w:r w:rsidR="002F0F73" w:rsidRPr="00C93E13">
        <w:rPr>
          <w:rFonts w:asciiTheme="majorHAnsi" w:eastAsia="Times New Roman" w:hAnsiTheme="majorHAnsi" w:cs="Calibri"/>
          <w:sz w:val="30"/>
          <w:szCs w:val="30"/>
          <w:highlight w:val="yellow"/>
          <w:lang w:val="uk-UA" w:eastAsia="ru-RU"/>
        </w:rPr>
        <w:t>2</w:t>
      </w:r>
      <w:r w:rsidRPr="00C93E13">
        <w:rPr>
          <w:rFonts w:asciiTheme="majorHAnsi" w:eastAsia="Times New Roman" w:hAnsiTheme="majorHAnsi" w:cs="Calibri"/>
          <w:sz w:val="30"/>
          <w:szCs w:val="30"/>
          <w:highlight w:val="yellow"/>
          <w:lang w:val="uk-UA" w:eastAsia="ru-RU"/>
        </w:rPr>
        <w:t>)</w:t>
      </w:r>
      <w:r w:rsidR="002F0F73"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Так,</w:t>
      </w:r>
      <w:r w:rsidR="00675A4D"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 xml:space="preserve">наприклад, при вивченні теми «Види послуг» учням, що навчаються за професією </w:t>
      </w:r>
      <w:r w:rsidR="004054F0" w:rsidRPr="00C93E13">
        <w:rPr>
          <w:rFonts w:asciiTheme="majorHAnsi" w:eastAsia="Times New Roman" w:hAnsiTheme="majorHAnsi" w:cs="Calibri"/>
          <w:sz w:val="30"/>
          <w:szCs w:val="30"/>
          <w:lang w:val="uk-UA" w:eastAsia="ru-RU"/>
        </w:rPr>
        <w:t>«Кравець. Закрійник»</w:t>
      </w:r>
      <w:r w:rsidR="00675A4D" w:rsidRPr="00C93E13">
        <w:rPr>
          <w:rFonts w:asciiTheme="majorHAnsi" w:eastAsia="Times New Roman" w:hAnsiTheme="majorHAnsi" w:cs="Calibri"/>
          <w:sz w:val="30"/>
          <w:szCs w:val="30"/>
          <w:lang w:val="uk-UA" w:eastAsia="ru-RU"/>
        </w:rPr>
        <w:t>,</w:t>
      </w:r>
      <w:r w:rsidR="004054F0" w:rsidRPr="00C93E13">
        <w:rPr>
          <w:rFonts w:asciiTheme="majorHAnsi" w:eastAsia="Times New Roman" w:hAnsiTheme="majorHAnsi" w:cs="Calibri"/>
          <w:sz w:val="30"/>
          <w:szCs w:val="30"/>
          <w:lang w:val="uk-UA" w:eastAsia="ru-RU"/>
        </w:rPr>
        <w:t xml:space="preserve"> я запропону</w:t>
      </w:r>
      <w:r w:rsidRPr="00C93E13">
        <w:rPr>
          <w:rFonts w:asciiTheme="majorHAnsi" w:eastAsia="Times New Roman" w:hAnsiTheme="majorHAnsi" w:cs="Calibri"/>
          <w:sz w:val="30"/>
          <w:szCs w:val="30"/>
          <w:lang w:val="uk-UA" w:eastAsia="ru-RU"/>
        </w:rPr>
        <w:t>вала виконати комунікативні завдання з посібника за допомогою аудіо матеріалів</w:t>
      </w:r>
      <w:r w:rsidR="002977B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w:t>
      </w:r>
      <w:r w:rsidRPr="00C93E13">
        <w:rPr>
          <w:rFonts w:asciiTheme="majorHAnsi" w:eastAsia="Times New Roman" w:hAnsiTheme="majorHAnsi" w:cs="Calibri"/>
          <w:sz w:val="30"/>
          <w:szCs w:val="30"/>
          <w:lang w:val="en-US" w:eastAsia="ru-RU"/>
        </w:rPr>
        <w:t>Listen</w:t>
      </w:r>
      <w:r w:rsidR="002977B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en-US" w:eastAsia="ru-RU"/>
        </w:rPr>
        <w:t>and</w:t>
      </w:r>
      <w:r w:rsidR="002977B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en-US" w:eastAsia="ru-RU"/>
        </w:rPr>
        <w:t>answer</w:t>
      </w:r>
      <w:r w:rsidR="002977B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en-US" w:eastAsia="ru-RU"/>
        </w:rPr>
        <w:t>the</w:t>
      </w:r>
      <w:r w:rsidR="002977B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en-US" w:eastAsia="ru-RU"/>
        </w:rPr>
        <w:t>question</w:t>
      </w:r>
      <w:r w:rsidRPr="00C93E13">
        <w:rPr>
          <w:rFonts w:asciiTheme="majorHAnsi" w:eastAsia="Times New Roman" w:hAnsiTheme="majorHAnsi" w:cs="Calibri"/>
          <w:sz w:val="30"/>
          <w:szCs w:val="30"/>
          <w:lang w:val="uk-UA" w:eastAsia="ru-RU"/>
        </w:rPr>
        <w:t>» (</w:t>
      </w:r>
      <w:r w:rsidR="00675A4D" w:rsidRPr="00C93E13">
        <w:rPr>
          <w:rFonts w:asciiTheme="majorHAnsi" w:eastAsia="Times New Roman" w:hAnsiTheme="majorHAnsi" w:cs="Calibri"/>
          <w:sz w:val="30"/>
          <w:szCs w:val="30"/>
          <w:lang w:val="uk-UA" w:eastAsia="ru-RU"/>
        </w:rPr>
        <w:t>п</w:t>
      </w:r>
      <w:r w:rsidRPr="00C93E13">
        <w:rPr>
          <w:rFonts w:asciiTheme="majorHAnsi" w:eastAsia="Times New Roman" w:hAnsiTheme="majorHAnsi" w:cs="Calibri"/>
          <w:sz w:val="30"/>
          <w:szCs w:val="30"/>
          <w:lang w:val="uk-UA" w:eastAsia="ru-RU"/>
        </w:rPr>
        <w:t>рослухайте та дайте відповіді на питання).</w:t>
      </w:r>
    </w:p>
    <w:p w:rsidR="003F2E76" w:rsidRPr="00C93E13" w:rsidRDefault="000F56F3" w:rsidP="00A0248E">
      <w:pPr>
        <w:shd w:val="clear" w:color="auto" w:fill="FFFFFF"/>
        <w:spacing w:after="0"/>
        <w:ind w:right="-143"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В</w:t>
      </w:r>
      <w:r w:rsidR="003F2E76" w:rsidRPr="00C93E13">
        <w:rPr>
          <w:rFonts w:asciiTheme="majorHAnsi" w:eastAsia="Times New Roman" w:hAnsiTheme="majorHAnsi" w:cs="Calibri"/>
          <w:sz w:val="30"/>
          <w:szCs w:val="30"/>
          <w:lang w:val="uk-UA" w:eastAsia="ru-RU"/>
        </w:rPr>
        <w:t xml:space="preserve">икористання </w:t>
      </w:r>
      <w:r w:rsidRPr="00C93E13">
        <w:rPr>
          <w:rFonts w:asciiTheme="majorHAnsi" w:eastAsia="Times New Roman" w:hAnsiTheme="majorHAnsi" w:cs="Calibri"/>
          <w:sz w:val="30"/>
          <w:szCs w:val="30"/>
          <w:lang w:val="uk-UA" w:eastAsia="ru-RU"/>
        </w:rPr>
        <w:t xml:space="preserve">у навчальному процесі </w:t>
      </w:r>
      <w:r w:rsidR="003F2E76" w:rsidRPr="00C93E13">
        <w:rPr>
          <w:rFonts w:asciiTheme="majorHAnsi" w:eastAsia="Times New Roman" w:hAnsiTheme="majorHAnsi" w:cs="Calibri"/>
          <w:sz w:val="30"/>
          <w:szCs w:val="30"/>
          <w:lang w:val="uk-UA" w:eastAsia="ru-RU"/>
        </w:rPr>
        <w:t>посібника «</w:t>
      </w:r>
      <w:proofErr w:type="spellStart"/>
      <w:r w:rsidR="003F2E76" w:rsidRPr="00C93E13">
        <w:rPr>
          <w:rFonts w:asciiTheme="majorHAnsi" w:eastAsia="Times New Roman" w:hAnsiTheme="majorHAnsi" w:cs="Calibri"/>
          <w:sz w:val="30"/>
          <w:szCs w:val="30"/>
          <w:lang w:val="uk-UA" w:eastAsia="ru-RU"/>
        </w:rPr>
        <w:t>Manual</w:t>
      </w:r>
      <w:proofErr w:type="spellEnd"/>
      <w:r w:rsidR="002977B0" w:rsidRPr="00C93E13">
        <w:rPr>
          <w:rFonts w:asciiTheme="majorHAnsi" w:eastAsia="Times New Roman" w:hAnsiTheme="majorHAnsi" w:cs="Calibri"/>
          <w:sz w:val="30"/>
          <w:szCs w:val="30"/>
          <w:lang w:val="uk-UA" w:eastAsia="ru-RU"/>
        </w:rPr>
        <w:t xml:space="preserve"> </w:t>
      </w:r>
      <w:proofErr w:type="spellStart"/>
      <w:r w:rsidR="003F2E76" w:rsidRPr="00C93E13">
        <w:rPr>
          <w:rFonts w:asciiTheme="majorHAnsi" w:eastAsia="Times New Roman" w:hAnsiTheme="majorHAnsi" w:cs="Calibri"/>
          <w:sz w:val="30"/>
          <w:szCs w:val="30"/>
          <w:lang w:val="uk-UA" w:eastAsia="ru-RU"/>
        </w:rPr>
        <w:t>for</w:t>
      </w:r>
      <w:proofErr w:type="spellEnd"/>
      <w:r w:rsidR="002977B0" w:rsidRPr="00C93E13">
        <w:rPr>
          <w:rFonts w:asciiTheme="majorHAnsi" w:eastAsia="Times New Roman" w:hAnsiTheme="majorHAnsi" w:cs="Calibri"/>
          <w:sz w:val="30"/>
          <w:szCs w:val="30"/>
          <w:lang w:val="uk-UA" w:eastAsia="ru-RU"/>
        </w:rPr>
        <w:t xml:space="preserve"> </w:t>
      </w:r>
      <w:proofErr w:type="spellStart"/>
      <w:r w:rsidR="003F2E76" w:rsidRPr="00C93E13">
        <w:rPr>
          <w:rFonts w:asciiTheme="majorHAnsi" w:eastAsia="Times New Roman" w:hAnsiTheme="majorHAnsi" w:cs="Calibri"/>
          <w:sz w:val="30"/>
          <w:szCs w:val="30"/>
          <w:lang w:val="uk-UA" w:eastAsia="ru-RU"/>
        </w:rPr>
        <w:t>dressmakers</w:t>
      </w:r>
      <w:proofErr w:type="spellEnd"/>
      <w:r w:rsidR="003F2E76" w:rsidRPr="00C93E13">
        <w:rPr>
          <w:rFonts w:asciiTheme="majorHAnsi" w:eastAsia="Times New Roman" w:hAnsiTheme="majorHAnsi" w:cs="Calibri"/>
          <w:sz w:val="30"/>
          <w:szCs w:val="30"/>
          <w:lang w:val="uk-UA" w:eastAsia="ru-RU"/>
        </w:rPr>
        <w:t>» («Посібник для кравчинь»)</w:t>
      </w:r>
      <w:r w:rsidR="001C54E1" w:rsidRPr="00C93E13">
        <w:rPr>
          <w:rFonts w:asciiTheme="majorHAnsi" w:eastAsia="Times New Roman" w:hAnsiTheme="majorHAnsi" w:cs="Calibri"/>
          <w:sz w:val="30"/>
          <w:szCs w:val="30"/>
          <w:lang w:val="uk-UA" w:eastAsia="ru-RU"/>
        </w:rPr>
        <w:t xml:space="preserve">створює сприятливі умови для якісного </w:t>
      </w:r>
      <w:r w:rsidR="003F2E76" w:rsidRPr="00C93E13">
        <w:rPr>
          <w:rFonts w:asciiTheme="majorHAnsi" w:eastAsia="Times New Roman" w:hAnsiTheme="majorHAnsi" w:cs="Calibri"/>
          <w:sz w:val="30"/>
          <w:szCs w:val="30"/>
          <w:lang w:val="uk-UA" w:eastAsia="ru-RU"/>
        </w:rPr>
        <w:t>оволоді</w:t>
      </w:r>
      <w:r w:rsidR="001C54E1" w:rsidRPr="00C93E13">
        <w:rPr>
          <w:rFonts w:asciiTheme="majorHAnsi" w:eastAsia="Times New Roman" w:hAnsiTheme="majorHAnsi" w:cs="Calibri"/>
          <w:sz w:val="30"/>
          <w:szCs w:val="30"/>
          <w:lang w:val="uk-UA" w:eastAsia="ru-RU"/>
        </w:rPr>
        <w:t>ння</w:t>
      </w:r>
      <w:r w:rsidR="002879E1" w:rsidRPr="00C93E13">
        <w:rPr>
          <w:rFonts w:asciiTheme="majorHAnsi" w:eastAsia="Times New Roman" w:hAnsiTheme="majorHAnsi" w:cs="Calibri"/>
          <w:sz w:val="30"/>
          <w:szCs w:val="30"/>
          <w:lang w:val="uk-UA" w:eastAsia="ru-RU"/>
        </w:rPr>
        <w:t xml:space="preserve"> </w:t>
      </w:r>
      <w:r w:rsidR="001C54E1" w:rsidRPr="00C93E13">
        <w:rPr>
          <w:rFonts w:asciiTheme="majorHAnsi" w:eastAsia="Times New Roman" w:hAnsiTheme="majorHAnsi" w:cs="Calibri"/>
          <w:sz w:val="30"/>
          <w:szCs w:val="30"/>
          <w:lang w:val="uk-UA" w:eastAsia="ru-RU"/>
        </w:rPr>
        <w:t xml:space="preserve">учнями усіма </w:t>
      </w:r>
      <w:r w:rsidR="003F2E76" w:rsidRPr="00C93E13">
        <w:rPr>
          <w:rFonts w:asciiTheme="majorHAnsi" w:eastAsia="Times New Roman" w:hAnsiTheme="majorHAnsi" w:cs="Calibri"/>
          <w:sz w:val="30"/>
          <w:szCs w:val="30"/>
          <w:lang w:val="uk-UA" w:eastAsia="ru-RU"/>
        </w:rPr>
        <w:t>видами мовлен</w:t>
      </w:r>
      <w:r w:rsidR="004054F0" w:rsidRPr="00C93E13">
        <w:rPr>
          <w:rFonts w:asciiTheme="majorHAnsi" w:eastAsia="Times New Roman" w:hAnsiTheme="majorHAnsi" w:cs="Calibri"/>
          <w:sz w:val="30"/>
          <w:szCs w:val="30"/>
          <w:lang w:val="uk-UA" w:eastAsia="ru-RU"/>
        </w:rPr>
        <w:t>нє</w:t>
      </w:r>
      <w:r w:rsidR="003F2E76" w:rsidRPr="00C93E13">
        <w:rPr>
          <w:rFonts w:asciiTheme="majorHAnsi" w:eastAsia="Times New Roman" w:hAnsiTheme="majorHAnsi" w:cs="Calibri"/>
          <w:sz w:val="30"/>
          <w:szCs w:val="30"/>
          <w:lang w:val="uk-UA" w:eastAsia="ru-RU"/>
        </w:rPr>
        <w:t xml:space="preserve">вої діяльності професійної </w:t>
      </w:r>
      <w:r w:rsidRPr="00C93E13">
        <w:rPr>
          <w:rFonts w:asciiTheme="majorHAnsi" w:eastAsia="Times New Roman" w:hAnsiTheme="majorHAnsi" w:cs="Calibri"/>
          <w:sz w:val="30"/>
          <w:szCs w:val="30"/>
          <w:lang w:val="uk-UA" w:eastAsia="ru-RU"/>
        </w:rPr>
        <w:t>направленості</w:t>
      </w:r>
      <w:r w:rsidR="001C54E1" w:rsidRPr="00C93E13">
        <w:rPr>
          <w:rFonts w:asciiTheme="majorHAnsi" w:eastAsia="Times New Roman" w:hAnsiTheme="majorHAnsi" w:cs="Calibri"/>
          <w:sz w:val="30"/>
          <w:szCs w:val="30"/>
          <w:lang w:val="uk-UA" w:eastAsia="ru-RU"/>
        </w:rPr>
        <w:t>, такими</w:t>
      </w:r>
      <w:r w:rsidRPr="00C93E13">
        <w:rPr>
          <w:rFonts w:asciiTheme="majorHAnsi" w:eastAsia="Times New Roman" w:hAnsiTheme="majorHAnsi" w:cs="Calibri"/>
          <w:sz w:val="30"/>
          <w:szCs w:val="30"/>
          <w:lang w:val="uk-UA" w:eastAsia="ru-RU"/>
        </w:rPr>
        <w:t xml:space="preserve"> як аудіювання, говоріння, читання та письмо.</w:t>
      </w:r>
    </w:p>
    <w:p w:rsidR="0044085C" w:rsidRPr="00C93E13" w:rsidRDefault="003F2E76"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(слайд</w:t>
      </w:r>
      <w:r w:rsidR="002F0F73" w:rsidRPr="00C93E13">
        <w:rPr>
          <w:rFonts w:asciiTheme="majorHAnsi" w:eastAsia="Times New Roman" w:hAnsiTheme="majorHAnsi" w:cs="Calibri"/>
          <w:sz w:val="30"/>
          <w:szCs w:val="30"/>
          <w:highlight w:val="yellow"/>
          <w:lang w:val="uk-UA" w:eastAsia="ru-RU"/>
        </w:rPr>
        <w:t>13-14</w:t>
      </w:r>
      <w:r w:rsidRPr="00C93E13">
        <w:rPr>
          <w:rFonts w:asciiTheme="majorHAnsi" w:eastAsia="Times New Roman" w:hAnsiTheme="majorHAnsi" w:cs="Calibri"/>
          <w:sz w:val="30"/>
          <w:szCs w:val="30"/>
          <w:highlight w:val="yellow"/>
          <w:lang w:val="uk-UA" w:eastAsia="ru-RU"/>
        </w:rPr>
        <w:t>)</w:t>
      </w:r>
      <w:r w:rsidR="00ED1D71" w:rsidRPr="00C93E13">
        <w:rPr>
          <w:rFonts w:asciiTheme="majorHAnsi" w:eastAsia="Times New Roman" w:hAnsiTheme="majorHAnsi" w:cs="Calibri"/>
          <w:sz w:val="30"/>
          <w:szCs w:val="30"/>
          <w:lang w:val="uk-UA" w:eastAsia="ru-RU"/>
        </w:rPr>
        <w:t xml:space="preserve"> </w:t>
      </w:r>
      <w:r w:rsidR="00675A4D" w:rsidRPr="00C93E13">
        <w:rPr>
          <w:rFonts w:asciiTheme="majorHAnsi" w:eastAsia="Times New Roman" w:hAnsiTheme="majorHAnsi" w:cs="Calibri"/>
          <w:sz w:val="30"/>
          <w:szCs w:val="30"/>
          <w:lang w:val="uk-UA" w:eastAsia="ru-RU"/>
        </w:rPr>
        <w:t>Наступний</w:t>
      </w:r>
      <w:r w:rsidRPr="00C93E13">
        <w:rPr>
          <w:rFonts w:asciiTheme="majorHAnsi" w:eastAsia="Times New Roman" w:hAnsiTheme="majorHAnsi" w:cs="Calibri"/>
          <w:sz w:val="30"/>
          <w:szCs w:val="30"/>
          <w:lang w:val="uk-UA" w:eastAsia="ru-RU"/>
        </w:rPr>
        <w:t xml:space="preserve"> електронний навчальний посібник «Computer</w:t>
      </w:r>
      <w:r w:rsidR="002977B0"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technolog</w:t>
      </w:r>
      <w:r w:rsidRPr="00C93E13">
        <w:rPr>
          <w:rFonts w:asciiTheme="majorHAnsi" w:eastAsia="Times New Roman" w:hAnsiTheme="majorHAnsi" w:cs="Calibri"/>
          <w:sz w:val="30"/>
          <w:szCs w:val="30"/>
          <w:lang w:val="en-US" w:eastAsia="ru-RU"/>
        </w:rPr>
        <w:t>ies</w:t>
      </w:r>
      <w:r w:rsidR="00675A4D" w:rsidRPr="00C93E13">
        <w:rPr>
          <w:rFonts w:asciiTheme="majorHAnsi" w:eastAsia="Times New Roman" w:hAnsiTheme="majorHAnsi" w:cs="Calibri"/>
          <w:sz w:val="30"/>
          <w:szCs w:val="30"/>
          <w:lang w:val="uk-UA" w:eastAsia="ru-RU"/>
        </w:rPr>
        <w:t>» («Комп'ютерні технології»)</w:t>
      </w:r>
      <w:r w:rsidR="0044085C" w:rsidRPr="00C93E13">
        <w:rPr>
          <w:rFonts w:asciiTheme="majorHAnsi" w:eastAsia="Times New Roman" w:hAnsiTheme="majorHAnsi" w:cs="Calibri"/>
          <w:sz w:val="30"/>
          <w:szCs w:val="30"/>
          <w:lang w:val="uk-UA" w:eastAsia="ru-RU"/>
        </w:rPr>
        <w:t xml:space="preserve"> я </w:t>
      </w:r>
      <w:r w:rsidR="00E34317" w:rsidRPr="00C93E13">
        <w:rPr>
          <w:rFonts w:asciiTheme="majorHAnsi" w:eastAsia="Times New Roman" w:hAnsiTheme="majorHAnsi" w:cs="Calibri"/>
          <w:sz w:val="30"/>
          <w:szCs w:val="30"/>
          <w:lang w:val="uk-UA" w:eastAsia="ru-RU"/>
        </w:rPr>
        <w:t>створила</w:t>
      </w:r>
      <w:r w:rsidR="0044085C" w:rsidRPr="00C93E13">
        <w:rPr>
          <w:rFonts w:asciiTheme="majorHAnsi" w:eastAsia="Times New Roman" w:hAnsiTheme="majorHAnsi" w:cs="Calibri"/>
          <w:sz w:val="30"/>
          <w:szCs w:val="30"/>
          <w:lang w:val="uk-UA" w:eastAsia="ru-RU"/>
        </w:rPr>
        <w:t xml:space="preserve"> для учнів, </w:t>
      </w:r>
      <w:r w:rsidRPr="00C93E13">
        <w:rPr>
          <w:rFonts w:asciiTheme="majorHAnsi" w:eastAsia="Times New Roman" w:hAnsiTheme="majorHAnsi" w:cs="Calibri"/>
          <w:sz w:val="30"/>
          <w:szCs w:val="30"/>
          <w:lang w:val="uk-UA" w:eastAsia="ru-RU"/>
        </w:rPr>
        <w:t>які навчаються за професією «Оператор</w:t>
      </w:r>
      <w:r w:rsidR="000C4157" w:rsidRPr="00C93E13">
        <w:rPr>
          <w:rFonts w:asciiTheme="majorHAnsi" w:eastAsia="Times New Roman" w:hAnsiTheme="majorHAnsi" w:cs="Calibri"/>
          <w:sz w:val="30"/>
          <w:szCs w:val="30"/>
          <w:lang w:val="uk-UA" w:eastAsia="ru-RU"/>
        </w:rPr>
        <w:t xml:space="preserve"> з обробки інформації та програмного забезпечення</w:t>
      </w:r>
      <w:r w:rsidRPr="00C93E13">
        <w:rPr>
          <w:rFonts w:asciiTheme="majorHAnsi" w:eastAsia="Times New Roman" w:hAnsiTheme="majorHAnsi" w:cs="Calibri"/>
          <w:sz w:val="30"/>
          <w:szCs w:val="30"/>
          <w:lang w:val="uk-UA" w:eastAsia="ru-RU"/>
        </w:rPr>
        <w:t>».</w:t>
      </w:r>
      <w:r w:rsidR="002879E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Основне</w:t>
      </w:r>
      <w:r w:rsidR="002879E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призначення посібник</w:t>
      </w:r>
      <w:r w:rsidR="00A31E87" w:rsidRPr="00C93E13">
        <w:rPr>
          <w:rFonts w:asciiTheme="majorHAnsi" w:eastAsia="Times New Roman" w:hAnsiTheme="majorHAnsi" w:cs="Calibri"/>
          <w:sz w:val="30"/>
          <w:szCs w:val="30"/>
          <w:lang w:val="uk-UA" w:eastAsia="ru-RU"/>
        </w:rPr>
        <w:t xml:space="preserve">а </w:t>
      </w:r>
      <w:r w:rsidR="002879E1" w:rsidRPr="00C93E13">
        <w:rPr>
          <w:rFonts w:asciiTheme="majorHAnsi" w:eastAsia="Times New Roman" w:hAnsiTheme="majorHAnsi" w:cs="Calibri"/>
          <w:sz w:val="30"/>
          <w:szCs w:val="30"/>
          <w:lang w:val="uk-UA" w:eastAsia="ru-RU"/>
        </w:rPr>
        <w:t>–</w:t>
      </w:r>
      <w:r w:rsidR="00A31E87" w:rsidRPr="00C93E13">
        <w:rPr>
          <w:rFonts w:asciiTheme="majorHAnsi" w:eastAsia="Times New Roman" w:hAnsiTheme="majorHAnsi" w:cs="Calibri"/>
          <w:sz w:val="30"/>
          <w:szCs w:val="30"/>
          <w:lang w:val="uk-UA" w:eastAsia="ru-RU"/>
        </w:rPr>
        <w:t xml:space="preserve"> надати</w:t>
      </w:r>
      <w:r w:rsidR="002879E1" w:rsidRPr="00C93E13">
        <w:rPr>
          <w:rFonts w:asciiTheme="majorHAnsi" w:eastAsia="Times New Roman" w:hAnsiTheme="majorHAnsi" w:cs="Calibri"/>
          <w:sz w:val="30"/>
          <w:szCs w:val="30"/>
          <w:lang w:val="uk-UA" w:eastAsia="ru-RU"/>
        </w:rPr>
        <w:t xml:space="preserve"> </w:t>
      </w:r>
      <w:r w:rsidR="00A31E87" w:rsidRPr="00C93E13">
        <w:rPr>
          <w:rFonts w:asciiTheme="majorHAnsi" w:eastAsia="Times New Roman" w:hAnsiTheme="majorHAnsi" w:cs="Calibri"/>
          <w:sz w:val="30"/>
          <w:szCs w:val="30"/>
          <w:lang w:val="uk-UA" w:eastAsia="ru-RU"/>
        </w:rPr>
        <w:t>необхідну</w:t>
      </w:r>
      <w:r w:rsidR="0007456E" w:rsidRPr="00C93E13">
        <w:rPr>
          <w:rFonts w:asciiTheme="majorHAnsi" w:eastAsia="Times New Roman" w:hAnsiTheme="majorHAnsi" w:cs="Calibri"/>
          <w:sz w:val="30"/>
          <w:szCs w:val="30"/>
          <w:lang w:val="uk-UA" w:eastAsia="ru-RU"/>
        </w:rPr>
        <w:t xml:space="preserve"> професійну</w:t>
      </w:r>
      <w:r w:rsidR="002879E1" w:rsidRPr="00C93E13">
        <w:rPr>
          <w:rFonts w:asciiTheme="majorHAnsi" w:eastAsia="Times New Roman" w:hAnsiTheme="majorHAnsi" w:cs="Calibri"/>
          <w:sz w:val="30"/>
          <w:szCs w:val="30"/>
          <w:lang w:val="uk-UA" w:eastAsia="ru-RU"/>
        </w:rPr>
        <w:t xml:space="preserve"> спрямовану </w:t>
      </w:r>
      <w:r w:rsidRPr="00C93E13">
        <w:rPr>
          <w:rFonts w:asciiTheme="majorHAnsi" w:eastAsia="Times New Roman" w:hAnsiTheme="majorHAnsi" w:cs="Calibri"/>
          <w:sz w:val="30"/>
          <w:szCs w:val="30"/>
          <w:lang w:val="uk-UA" w:eastAsia="ru-RU"/>
        </w:rPr>
        <w:t>інформацію з вивчення тем розділу</w:t>
      </w:r>
      <w:r w:rsidR="002879E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програм</w:t>
      </w:r>
      <w:r w:rsidR="00675A4D" w:rsidRPr="00C93E13">
        <w:rPr>
          <w:rFonts w:asciiTheme="majorHAnsi" w:eastAsia="Times New Roman" w:hAnsiTheme="majorHAnsi" w:cs="Calibri"/>
          <w:sz w:val="30"/>
          <w:szCs w:val="30"/>
          <w:lang w:val="uk-UA" w:eastAsia="ru-RU"/>
        </w:rPr>
        <w:t xml:space="preserve">и «Робота і професія», а також </w:t>
      </w:r>
      <w:r w:rsidRPr="00C93E13">
        <w:rPr>
          <w:rFonts w:asciiTheme="majorHAnsi" w:eastAsia="Times New Roman" w:hAnsiTheme="majorHAnsi" w:cs="Calibri"/>
          <w:sz w:val="30"/>
          <w:szCs w:val="30"/>
          <w:lang w:val="uk-UA" w:eastAsia="ru-RU"/>
        </w:rPr>
        <w:t xml:space="preserve"> формування та закріплення</w:t>
      </w:r>
      <w:r w:rsidR="002879E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вмінь</w:t>
      </w:r>
      <w:r w:rsidR="002879E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використання</w:t>
      </w:r>
      <w:r w:rsidR="002879E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професійної лексики під час перекладу текстів за фахом</w:t>
      </w:r>
      <w:r w:rsidR="002879E1" w:rsidRPr="00C93E13">
        <w:rPr>
          <w:rFonts w:asciiTheme="majorHAnsi" w:eastAsia="Times New Roman" w:hAnsiTheme="majorHAnsi" w:cs="Calibri"/>
          <w:sz w:val="30"/>
          <w:szCs w:val="30"/>
          <w:lang w:val="uk-UA" w:eastAsia="ru-RU"/>
        </w:rPr>
        <w:t>.</w:t>
      </w:r>
      <w:r w:rsidRPr="00C93E13">
        <w:rPr>
          <w:rFonts w:asciiTheme="majorHAnsi" w:eastAsia="Times New Roman" w:hAnsiTheme="majorHAnsi" w:cs="Calibri"/>
          <w:sz w:val="30"/>
          <w:szCs w:val="30"/>
          <w:lang w:val="uk-UA" w:eastAsia="ru-RU"/>
        </w:rPr>
        <w:t xml:space="preserve"> </w:t>
      </w:r>
    </w:p>
    <w:p w:rsidR="003F2E76" w:rsidRPr="00C93E13" w:rsidRDefault="0096410E"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П</w:t>
      </w:r>
      <w:r w:rsidR="003F2E76" w:rsidRPr="00C93E13">
        <w:rPr>
          <w:rFonts w:asciiTheme="majorHAnsi" w:eastAsia="Times New Roman" w:hAnsiTheme="majorHAnsi" w:cs="Calibri"/>
          <w:sz w:val="30"/>
          <w:szCs w:val="30"/>
          <w:lang w:val="uk-UA" w:eastAsia="ru-RU"/>
        </w:rPr>
        <w:t>осібник «</w:t>
      </w:r>
      <w:r w:rsidR="003F2E76" w:rsidRPr="00C93E13">
        <w:rPr>
          <w:rFonts w:asciiTheme="majorHAnsi" w:eastAsia="Times New Roman" w:hAnsiTheme="majorHAnsi" w:cs="Calibri"/>
          <w:sz w:val="30"/>
          <w:szCs w:val="30"/>
          <w:lang w:val="en-US" w:eastAsia="ru-RU"/>
        </w:rPr>
        <w:t>Computer</w:t>
      </w:r>
      <w:r w:rsidR="002977B0" w:rsidRPr="00C93E13">
        <w:rPr>
          <w:rFonts w:asciiTheme="majorHAnsi" w:eastAsia="Times New Roman" w:hAnsiTheme="majorHAnsi" w:cs="Calibri"/>
          <w:sz w:val="30"/>
          <w:szCs w:val="30"/>
          <w:lang w:val="uk-UA" w:eastAsia="ru-RU"/>
        </w:rPr>
        <w:t xml:space="preserve"> </w:t>
      </w:r>
      <w:r w:rsidR="003F2E76" w:rsidRPr="00C93E13">
        <w:rPr>
          <w:rFonts w:asciiTheme="majorHAnsi" w:eastAsia="Times New Roman" w:hAnsiTheme="majorHAnsi" w:cs="Calibri"/>
          <w:sz w:val="30"/>
          <w:szCs w:val="30"/>
          <w:lang w:val="en-US" w:eastAsia="ru-RU"/>
        </w:rPr>
        <w:t>technology</w:t>
      </w:r>
      <w:r w:rsidR="003F2E76" w:rsidRPr="00C93E13">
        <w:rPr>
          <w:rFonts w:asciiTheme="majorHAnsi" w:eastAsia="Times New Roman" w:hAnsiTheme="majorHAnsi" w:cs="Calibri"/>
          <w:sz w:val="30"/>
          <w:szCs w:val="30"/>
          <w:lang w:val="uk-UA" w:eastAsia="ru-RU"/>
        </w:rPr>
        <w:t>»</w:t>
      </w:r>
      <w:r w:rsidR="00312E34" w:rsidRPr="00C93E13">
        <w:rPr>
          <w:rFonts w:asciiTheme="majorHAnsi" w:eastAsia="Times New Roman" w:hAnsiTheme="majorHAnsi" w:cs="Calibri"/>
          <w:sz w:val="30"/>
          <w:szCs w:val="30"/>
          <w:lang w:val="uk-UA" w:eastAsia="ru-RU"/>
        </w:rPr>
        <w:t xml:space="preserve"> («Комп'ютерні технології»)</w:t>
      </w:r>
      <w:r w:rsidR="00ED1D7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я використовую на таких етапах</w:t>
      </w:r>
      <w:r w:rsidR="00ED1D71" w:rsidRPr="00C93E13">
        <w:rPr>
          <w:rFonts w:asciiTheme="majorHAnsi" w:eastAsia="Times New Roman" w:hAnsiTheme="majorHAnsi" w:cs="Calibri"/>
          <w:sz w:val="30"/>
          <w:szCs w:val="30"/>
          <w:lang w:val="uk-UA" w:eastAsia="ru-RU"/>
        </w:rPr>
        <w:t xml:space="preserve"> </w:t>
      </w:r>
      <w:r w:rsidR="003F2E76" w:rsidRPr="00C93E13">
        <w:rPr>
          <w:rFonts w:asciiTheme="majorHAnsi" w:eastAsia="Times New Roman" w:hAnsiTheme="majorHAnsi" w:cs="Calibri"/>
          <w:sz w:val="30"/>
          <w:szCs w:val="30"/>
          <w:highlight w:val="yellow"/>
          <w:lang w:val="uk-UA" w:eastAsia="ru-RU"/>
        </w:rPr>
        <w:t>(слайд</w:t>
      </w:r>
      <w:r w:rsidR="002F0F73" w:rsidRPr="00C93E13">
        <w:rPr>
          <w:rFonts w:asciiTheme="majorHAnsi" w:eastAsia="Times New Roman" w:hAnsiTheme="majorHAnsi" w:cs="Calibri"/>
          <w:sz w:val="30"/>
          <w:szCs w:val="30"/>
          <w:highlight w:val="yellow"/>
          <w:lang w:val="uk-UA" w:eastAsia="ru-RU"/>
        </w:rPr>
        <w:t>15</w:t>
      </w:r>
      <w:r w:rsidR="003F2E76" w:rsidRPr="00C93E13">
        <w:rPr>
          <w:rFonts w:asciiTheme="majorHAnsi" w:eastAsia="Times New Roman" w:hAnsiTheme="majorHAnsi" w:cs="Calibri"/>
          <w:sz w:val="30"/>
          <w:szCs w:val="30"/>
          <w:highlight w:val="yellow"/>
          <w:lang w:val="uk-UA" w:eastAsia="ru-RU"/>
        </w:rPr>
        <w:t>)</w:t>
      </w:r>
      <w:r w:rsidR="003F2E76" w:rsidRPr="00C93E13">
        <w:rPr>
          <w:rFonts w:asciiTheme="majorHAnsi" w:eastAsia="Times New Roman" w:hAnsiTheme="majorHAnsi" w:cs="Calibri"/>
          <w:sz w:val="30"/>
          <w:szCs w:val="30"/>
          <w:lang w:val="uk-UA" w:eastAsia="ru-RU"/>
        </w:rPr>
        <w:t>:</w:t>
      </w:r>
    </w:p>
    <w:p w:rsidR="003F2E76" w:rsidRPr="00C93E13" w:rsidRDefault="0096410E" w:rsidP="00A0248E">
      <w:pPr>
        <w:pStyle w:val="a5"/>
        <w:numPr>
          <w:ilvl w:val="0"/>
          <w:numId w:val="17"/>
        </w:numPr>
        <w:shd w:val="clear" w:color="auto" w:fill="FFFFFF"/>
        <w:spacing w:after="0"/>
        <w:ind w:left="567" w:hanging="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на е</w:t>
      </w:r>
      <w:r w:rsidR="003F2E76" w:rsidRPr="00C93E13">
        <w:rPr>
          <w:rFonts w:asciiTheme="majorHAnsi" w:eastAsia="Times New Roman" w:hAnsiTheme="majorHAnsi" w:cs="Calibri"/>
          <w:sz w:val="30"/>
          <w:szCs w:val="30"/>
          <w:lang w:val="uk-UA" w:eastAsia="ru-RU"/>
        </w:rPr>
        <w:t>тап</w:t>
      </w:r>
      <w:r w:rsidRPr="00C93E13">
        <w:rPr>
          <w:rFonts w:asciiTheme="majorHAnsi" w:eastAsia="Times New Roman" w:hAnsiTheme="majorHAnsi" w:cs="Calibri"/>
          <w:sz w:val="30"/>
          <w:szCs w:val="30"/>
          <w:lang w:val="uk-UA" w:eastAsia="ru-RU"/>
        </w:rPr>
        <w:t>і</w:t>
      </w:r>
      <w:r w:rsidR="00675A4D" w:rsidRPr="00C93E13">
        <w:rPr>
          <w:rFonts w:asciiTheme="majorHAnsi" w:eastAsia="Times New Roman" w:hAnsiTheme="majorHAnsi" w:cs="Calibri"/>
          <w:sz w:val="30"/>
          <w:szCs w:val="30"/>
          <w:lang w:val="uk-UA" w:eastAsia="ru-RU"/>
        </w:rPr>
        <w:t xml:space="preserve"> презентації нових лексичних одиниць</w:t>
      </w:r>
      <w:r w:rsidR="003F2E76" w:rsidRPr="00C93E13">
        <w:rPr>
          <w:rFonts w:asciiTheme="majorHAnsi" w:eastAsia="Times New Roman" w:hAnsiTheme="majorHAnsi" w:cs="Calibri"/>
          <w:sz w:val="30"/>
          <w:szCs w:val="30"/>
          <w:lang w:val="uk-UA" w:eastAsia="ru-RU"/>
        </w:rPr>
        <w:t xml:space="preserve"> як основи для подальшого</w:t>
      </w:r>
      <w:r w:rsidRPr="00C93E13">
        <w:rPr>
          <w:rFonts w:asciiTheme="majorHAnsi" w:eastAsia="Times New Roman" w:hAnsiTheme="majorHAnsi" w:cs="Calibri"/>
          <w:sz w:val="30"/>
          <w:szCs w:val="30"/>
          <w:lang w:val="uk-UA" w:eastAsia="ru-RU"/>
        </w:rPr>
        <w:t xml:space="preserve"> вивчення матеріалу;</w:t>
      </w:r>
    </w:p>
    <w:p w:rsidR="003F2E76" w:rsidRPr="00C93E13" w:rsidRDefault="0096410E" w:rsidP="00A0248E">
      <w:pPr>
        <w:pStyle w:val="a5"/>
        <w:numPr>
          <w:ilvl w:val="0"/>
          <w:numId w:val="17"/>
        </w:numPr>
        <w:shd w:val="clear" w:color="auto" w:fill="FFFFFF"/>
        <w:spacing w:after="0"/>
        <w:ind w:left="567" w:hanging="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на е</w:t>
      </w:r>
      <w:r w:rsidR="003F2E76" w:rsidRPr="00C93E13">
        <w:rPr>
          <w:rFonts w:asciiTheme="majorHAnsi" w:eastAsia="Times New Roman" w:hAnsiTheme="majorHAnsi" w:cs="Calibri"/>
          <w:sz w:val="30"/>
          <w:szCs w:val="30"/>
          <w:lang w:val="uk-UA" w:eastAsia="ru-RU"/>
        </w:rPr>
        <w:t>тап</w:t>
      </w:r>
      <w:r w:rsidRPr="00C93E13">
        <w:rPr>
          <w:rFonts w:asciiTheme="majorHAnsi" w:eastAsia="Times New Roman" w:hAnsiTheme="majorHAnsi" w:cs="Calibri"/>
          <w:sz w:val="30"/>
          <w:szCs w:val="30"/>
          <w:lang w:val="uk-UA" w:eastAsia="ru-RU"/>
        </w:rPr>
        <w:t>і</w:t>
      </w:r>
      <w:r w:rsidR="003F2E76" w:rsidRPr="00C93E13">
        <w:rPr>
          <w:rFonts w:asciiTheme="majorHAnsi" w:eastAsia="Times New Roman" w:hAnsiTheme="majorHAnsi" w:cs="Calibri"/>
          <w:sz w:val="30"/>
          <w:szCs w:val="30"/>
          <w:lang w:val="uk-UA" w:eastAsia="ru-RU"/>
        </w:rPr>
        <w:t xml:space="preserve"> тренування та формування лексичних навичок</w:t>
      </w:r>
      <w:r w:rsidRPr="00C93E13">
        <w:rPr>
          <w:rFonts w:asciiTheme="majorHAnsi" w:eastAsia="Times New Roman" w:hAnsiTheme="majorHAnsi" w:cs="Calibri"/>
          <w:sz w:val="30"/>
          <w:szCs w:val="30"/>
          <w:lang w:val="uk-UA" w:eastAsia="ru-RU"/>
        </w:rPr>
        <w:t>;</w:t>
      </w:r>
    </w:p>
    <w:p w:rsidR="003F2E76" w:rsidRPr="00C93E13" w:rsidRDefault="0096410E" w:rsidP="00A0248E">
      <w:pPr>
        <w:pStyle w:val="a5"/>
        <w:numPr>
          <w:ilvl w:val="0"/>
          <w:numId w:val="17"/>
        </w:numPr>
        <w:shd w:val="clear" w:color="auto" w:fill="FFFFFF"/>
        <w:spacing w:after="0"/>
        <w:ind w:left="567" w:hanging="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на е</w:t>
      </w:r>
      <w:r w:rsidR="003F2E76" w:rsidRPr="00C93E13">
        <w:rPr>
          <w:rFonts w:asciiTheme="majorHAnsi" w:eastAsia="Times New Roman" w:hAnsiTheme="majorHAnsi" w:cs="Calibri"/>
          <w:sz w:val="30"/>
          <w:szCs w:val="30"/>
          <w:lang w:val="uk-UA" w:eastAsia="ru-RU"/>
        </w:rPr>
        <w:t>тап</w:t>
      </w:r>
      <w:r w:rsidRPr="00C93E13">
        <w:rPr>
          <w:rFonts w:asciiTheme="majorHAnsi" w:eastAsia="Times New Roman" w:hAnsiTheme="majorHAnsi" w:cs="Calibri"/>
          <w:sz w:val="30"/>
          <w:szCs w:val="30"/>
          <w:lang w:val="uk-UA" w:eastAsia="ru-RU"/>
        </w:rPr>
        <w:t>і</w:t>
      </w:r>
      <w:r w:rsidR="003F2E76" w:rsidRPr="00C93E13">
        <w:rPr>
          <w:rFonts w:asciiTheme="majorHAnsi" w:eastAsia="Times New Roman" w:hAnsiTheme="majorHAnsi" w:cs="Calibri"/>
          <w:sz w:val="30"/>
          <w:szCs w:val="30"/>
          <w:lang w:val="uk-UA" w:eastAsia="ru-RU"/>
        </w:rPr>
        <w:t xml:space="preserve"> формування комунікативних вмінь. </w:t>
      </w:r>
    </w:p>
    <w:p w:rsidR="003F2E76" w:rsidRPr="00C93E13" w:rsidRDefault="003F2E76" w:rsidP="00A0248E">
      <w:pPr>
        <w:shd w:val="clear" w:color="auto" w:fill="FFFFFF"/>
        <w:spacing w:after="0"/>
        <w:ind w:right="-284"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highlight w:val="yellow"/>
          <w:lang w:val="uk-UA" w:eastAsia="ru-RU"/>
        </w:rPr>
        <w:t xml:space="preserve">(слайд </w:t>
      </w:r>
      <w:r w:rsidR="002F0F73" w:rsidRPr="00C93E13">
        <w:rPr>
          <w:rFonts w:asciiTheme="majorHAnsi" w:eastAsia="Times New Roman" w:hAnsiTheme="majorHAnsi" w:cs="Calibri"/>
          <w:sz w:val="30"/>
          <w:szCs w:val="30"/>
          <w:highlight w:val="yellow"/>
          <w:lang w:val="uk-UA" w:eastAsia="ru-RU"/>
        </w:rPr>
        <w:t>16</w:t>
      </w:r>
      <w:r w:rsidRPr="00C93E13">
        <w:rPr>
          <w:rFonts w:asciiTheme="majorHAnsi" w:eastAsia="Times New Roman" w:hAnsiTheme="majorHAnsi" w:cs="Calibri"/>
          <w:sz w:val="30"/>
          <w:szCs w:val="30"/>
          <w:highlight w:val="yellow"/>
          <w:lang w:val="uk-UA" w:eastAsia="ru-RU"/>
        </w:rPr>
        <w:t>)</w:t>
      </w:r>
      <w:r w:rsidR="00ED1D7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Так, наприклад, при вивченні теми «Моя майбутня професія» учням було запропоновано опрацювати нові лекс</w:t>
      </w:r>
      <w:r w:rsidR="00675A4D" w:rsidRPr="00C93E13">
        <w:rPr>
          <w:rFonts w:asciiTheme="majorHAnsi" w:eastAsia="Times New Roman" w:hAnsiTheme="majorHAnsi" w:cs="Calibri"/>
          <w:sz w:val="30"/>
          <w:szCs w:val="30"/>
          <w:lang w:val="uk-UA" w:eastAsia="ru-RU"/>
        </w:rPr>
        <w:t xml:space="preserve">ичні одиниці за допомогою </w:t>
      </w:r>
      <w:proofErr w:type="spellStart"/>
      <w:r w:rsidR="00675A4D" w:rsidRPr="00C93E13">
        <w:rPr>
          <w:rFonts w:asciiTheme="majorHAnsi" w:eastAsia="Times New Roman" w:hAnsiTheme="majorHAnsi" w:cs="Calibri"/>
          <w:sz w:val="30"/>
          <w:szCs w:val="30"/>
          <w:lang w:val="uk-UA" w:eastAsia="ru-RU"/>
        </w:rPr>
        <w:t>аудіо</w:t>
      </w:r>
      <w:r w:rsidRPr="00C93E13">
        <w:rPr>
          <w:rFonts w:asciiTheme="majorHAnsi" w:eastAsia="Times New Roman" w:hAnsiTheme="majorHAnsi" w:cs="Calibri"/>
          <w:sz w:val="30"/>
          <w:szCs w:val="30"/>
          <w:lang w:val="uk-UA" w:eastAsia="ru-RU"/>
        </w:rPr>
        <w:t>файлів</w:t>
      </w:r>
      <w:proofErr w:type="spellEnd"/>
      <w:r w:rsidRPr="00C93E13">
        <w:rPr>
          <w:rFonts w:asciiTheme="majorHAnsi" w:eastAsia="Times New Roman" w:hAnsiTheme="majorHAnsi" w:cs="Calibri"/>
          <w:sz w:val="30"/>
          <w:szCs w:val="30"/>
          <w:lang w:val="uk-UA" w:eastAsia="ru-RU"/>
        </w:rPr>
        <w:t xml:space="preserve"> та виконати завдання з посібника  </w:t>
      </w:r>
      <w:r w:rsidR="004054F0" w:rsidRPr="00C93E13">
        <w:rPr>
          <w:rFonts w:asciiTheme="majorHAnsi" w:eastAsia="Times New Roman" w:hAnsiTheme="majorHAnsi" w:cs="Calibri"/>
          <w:sz w:val="30"/>
          <w:szCs w:val="30"/>
          <w:lang w:val="uk-UA" w:eastAsia="ru-RU"/>
        </w:rPr>
        <w:t>(«Прослухайте розмову та заповні</w:t>
      </w:r>
      <w:r w:rsidRPr="00C93E13">
        <w:rPr>
          <w:rFonts w:asciiTheme="majorHAnsi" w:eastAsia="Times New Roman" w:hAnsiTheme="majorHAnsi" w:cs="Calibri"/>
          <w:sz w:val="30"/>
          <w:szCs w:val="30"/>
          <w:lang w:val="uk-UA" w:eastAsia="ru-RU"/>
        </w:rPr>
        <w:t xml:space="preserve">ть пропуски потрібними словами»)  на перевірку рівня сформованості лексичних навичок. Також, </w:t>
      </w:r>
      <w:r w:rsidRPr="00C93E13">
        <w:rPr>
          <w:rFonts w:asciiTheme="majorHAnsi" w:eastAsia="Times New Roman" w:hAnsiTheme="majorHAnsi" w:cs="Calibri"/>
          <w:sz w:val="30"/>
          <w:szCs w:val="30"/>
          <w:lang w:val="uk-UA" w:eastAsia="ru-RU"/>
        </w:rPr>
        <w:lastRenderedPageBreak/>
        <w:t xml:space="preserve">ознайомившись з текстом посібника «Моя майбутня професія» та </w:t>
      </w:r>
      <w:r w:rsidR="004054F0" w:rsidRPr="00C93E13">
        <w:rPr>
          <w:rFonts w:asciiTheme="majorHAnsi" w:eastAsia="Times New Roman" w:hAnsiTheme="majorHAnsi" w:cs="Calibri"/>
          <w:sz w:val="30"/>
          <w:szCs w:val="30"/>
          <w:highlight w:val="yellow"/>
          <w:lang w:val="uk-UA" w:eastAsia="ru-RU"/>
        </w:rPr>
        <w:t>(слайд</w:t>
      </w:r>
      <w:r w:rsidR="002F0F73" w:rsidRPr="00C93E13">
        <w:rPr>
          <w:rFonts w:asciiTheme="majorHAnsi" w:eastAsia="Times New Roman" w:hAnsiTheme="majorHAnsi" w:cs="Calibri"/>
          <w:sz w:val="30"/>
          <w:szCs w:val="30"/>
          <w:highlight w:val="yellow"/>
          <w:lang w:val="uk-UA" w:eastAsia="ru-RU"/>
        </w:rPr>
        <w:t>17-18</w:t>
      </w:r>
      <w:r w:rsidRPr="00C93E13">
        <w:rPr>
          <w:rFonts w:asciiTheme="majorHAnsi" w:eastAsia="Times New Roman" w:hAnsiTheme="majorHAnsi" w:cs="Calibri"/>
          <w:sz w:val="30"/>
          <w:szCs w:val="30"/>
          <w:highlight w:val="yellow"/>
          <w:lang w:val="uk-UA" w:eastAsia="ru-RU"/>
        </w:rPr>
        <w:t>)</w:t>
      </w:r>
      <w:r w:rsidRPr="00C93E13">
        <w:rPr>
          <w:rFonts w:asciiTheme="majorHAnsi" w:eastAsia="Times New Roman" w:hAnsiTheme="majorHAnsi" w:cs="Calibri"/>
          <w:sz w:val="30"/>
          <w:szCs w:val="30"/>
          <w:lang w:val="uk-UA" w:eastAsia="ru-RU"/>
        </w:rPr>
        <w:t xml:space="preserve"> подивившись відеоролик «Топ професій майбутнього» з такої ж теми, учн</w:t>
      </w:r>
      <w:r w:rsidR="00312E34" w:rsidRPr="00C93E13">
        <w:rPr>
          <w:rFonts w:asciiTheme="majorHAnsi" w:eastAsia="Times New Roman" w:hAnsiTheme="majorHAnsi" w:cs="Calibri"/>
          <w:sz w:val="30"/>
          <w:szCs w:val="30"/>
          <w:lang w:val="uk-UA" w:eastAsia="ru-RU"/>
        </w:rPr>
        <w:t xml:space="preserve">і повинні були </w:t>
      </w:r>
      <w:r w:rsidRPr="00C93E13">
        <w:rPr>
          <w:rFonts w:asciiTheme="majorHAnsi" w:eastAsia="Times New Roman" w:hAnsiTheme="majorHAnsi" w:cs="Calibri"/>
          <w:sz w:val="30"/>
          <w:szCs w:val="30"/>
          <w:lang w:val="uk-UA" w:eastAsia="ru-RU"/>
        </w:rPr>
        <w:t>скласти опорну таблицю</w:t>
      </w:r>
      <w:r w:rsidR="00C43A2A" w:rsidRPr="00C93E13">
        <w:rPr>
          <w:rFonts w:asciiTheme="majorHAnsi" w:eastAsia="Times New Roman" w:hAnsiTheme="majorHAnsi" w:cs="Calibri"/>
          <w:sz w:val="30"/>
          <w:szCs w:val="30"/>
          <w:lang w:val="uk-UA" w:eastAsia="ru-RU"/>
        </w:rPr>
        <w:t>.</w:t>
      </w:r>
    </w:p>
    <w:p w:rsidR="003F2E76" w:rsidRPr="00C93E13" w:rsidRDefault="003F2E76"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Результатом використання даного навчального електронного посібника у навчальному процесі на уроках іноземної мови є  оволодіння учнями усним мовленням та  формування мовленнєвих навичок за професійним спрямуванням.</w:t>
      </w:r>
    </w:p>
    <w:p w:rsidR="00A31E87" w:rsidRPr="00C93E13" w:rsidRDefault="000B723C" w:rsidP="00ED1D71">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theme="minorHAnsi"/>
          <w:sz w:val="30"/>
          <w:szCs w:val="30"/>
          <w:lang w:val="uk-UA" w:eastAsia="ru-RU"/>
        </w:rPr>
        <w:t>Отже, застосування на уроках англійської мови електронних  дидактичних засобів навчання</w:t>
      </w:r>
      <w:r w:rsidRPr="00C93E13">
        <w:rPr>
          <w:rFonts w:asciiTheme="majorHAnsi" w:eastAsia="Times New Roman" w:hAnsiTheme="majorHAnsi" w:cs="Calibri"/>
          <w:sz w:val="30"/>
          <w:szCs w:val="30"/>
          <w:lang w:val="uk-UA" w:eastAsia="ru-RU"/>
        </w:rPr>
        <w:t xml:space="preserve"> урі</w:t>
      </w:r>
      <w:r w:rsidR="009416B8" w:rsidRPr="00C93E13">
        <w:rPr>
          <w:rFonts w:asciiTheme="majorHAnsi" w:eastAsia="Times New Roman" w:hAnsiTheme="majorHAnsi" w:cs="Calibri"/>
          <w:sz w:val="30"/>
          <w:szCs w:val="30"/>
          <w:lang w:val="uk-UA" w:eastAsia="ru-RU"/>
        </w:rPr>
        <w:t>зноманітнюють навчальний процес</w:t>
      </w:r>
      <w:r w:rsidR="00C43A2A"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сприяють його ефективності, дозволяють індивідуалізувати та диференціювати навчальну діяльність учнів відповідно до їх особистих рис, здібностей та рівнів навченості</w:t>
      </w:r>
      <w:r w:rsidR="000174D8" w:rsidRPr="00C93E13">
        <w:rPr>
          <w:rFonts w:asciiTheme="majorHAnsi" w:eastAsia="Times New Roman" w:hAnsiTheme="majorHAnsi" w:cs="Calibri"/>
          <w:sz w:val="30"/>
          <w:szCs w:val="30"/>
          <w:lang w:val="uk-UA" w:eastAsia="ru-RU"/>
        </w:rPr>
        <w:t>.</w:t>
      </w:r>
    </w:p>
    <w:p w:rsidR="000174D8" w:rsidRPr="00C93E13" w:rsidRDefault="000B723C"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Успішна реалізація змісту навчання іноземної мови можлив</w:t>
      </w:r>
      <w:r w:rsidR="00ED1D71" w:rsidRPr="00C93E13">
        <w:rPr>
          <w:rFonts w:asciiTheme="majorHAnsi" w:eastAsia="Times New Roman" w:hAnsiTheme="majorHAnsi" w:cs="Calibri"/>
          <w:sz w:val="30"/>
          <w:szCs w:val="30"/>
          <w:lang w:val="uk-UA" w:eastAsia="ru-RU"/>
        </w:rPr>
        <w:t>а</w:t>
      </w:r>
      <w:r w:rsidRPr="00C93E13">
        <w:rPr>
          <w:rFonts w:asciiTheme="majorHAnsi" w:eastAsia="Times New Roman" w:hAnsiTheme="majorHAnsi" w:cs="Calibri"/>
          <w:sz w:val="30"/>
          <w:szCs w:val="30"/>
          <w:lang w:val="uk-UA" w:eastAsia="ru-RU"/>
        </w:rPr>
        <w:t xml:space="preserve"> за умови раціонального застосування </w:t>
      </w:r>
      <w:r w:rsidR="00E34317" w:rsidRPr="00C93E13">
        <w:rPr>
          <w:rFonts w:asciiTheme="majorHAnsi" w:eastAsia="Times New Roman" w:hAnsiTheme="majorHAnsi" w:cs="Calibri"/>
          <w:sz w:val="30"/>
          <w:szCs w:val="30"/>
          <w:lang w:val="uk-UA" w:eastAsia="ru-RU"/>
        </w:rPr>
        <w:t xml:space="preserve">різноманітних </w:t>
      </w:r>
      <w:r w:rsidRPr="00C93E13">
        <w:rPr>
          <w:rFonts w:asciiTheme="majorHAnsi" w:eastAsia="Times New Roman" w:hAnsiTheme="majorHAnsi" w:cs="Calibri"/>
          <w:sz w:val="30"/>
          <w:szCs w:val="30"/>
          <w:lang w:val="uk-UA" w:eastAsia="ru-RU"/>
        </w:rPr>
        <w:t>навчальних засобів як основних механізмів виконання мети і завдань уроку</w:t>
      </w:r>
      <w:r w:rsidR="004054F0" w:rsidRPr="00C93E13">
        <w:rPr>
          <w:rFonts w:asciiTheme="majorHAnsi" w:eastAsia="Times New Roman" w:hAnsiTheme="majorHAnsi" w:cs="Calibri"/>
          <w:sz w:val="30"/>
          <w:szCs w:val="30"/>
          <w:lang w:val="uk-UA" w:eastAsia="ru-RU"/>
        </w:rPr>
        <w:t>,</w:t>
      </w:r>
      <w:r w:rsidR="00ED1D71" w:rsidRPr="00C93E13">
        <w:rPr>
          <w:rFonts w:asciiTheme="majorHAnsi" w:eastAsia="Times New Roman" w:hAnsiTheme="majorHAnsi" w:cs="Calibri"/>
          <w:sz w:val="30"/>
          <w:szCs w:val="30"/>
          <w:lang w:val="uk-UA" w:eastAsia="ru-RU"/>
        </w:rPr>
        <w:t xml:space="preserve"> </w:t>
      </w:r>
      <w:r w:rsidR="000174D8" w:rsidRPr="00C93E13">
        <w:rPr>
          <w:rFonts w:asciiTheme="majorHAnsi" w:eastAsia="Times New Roman" w:hAnsiTheme="majorHAnsi" w:cs="Calibri"/>
          <w:sz w:val="30"/>
          <w:szCs w:val="30"/>
          <w:lang w:val="uk-UA" w:eastAsia="ru-RU"/>
        </w:rPr>
        <w:t>тому на своїх уроках</w:t>
      </w:r>
      <w:r w:rsidR="004054F0" w:rsidRPr="00C93E13">
        <w:rPr>
          <w:rFonts w:asciiTheme="majorHAnsi" w:eastAsia="Times New Roman" w:hAnsiTheme="majorHAnsi" w:cs="Calibri"/>
          <w:sz w:val="30"/>
          <w:szCs w:val="30"/>
          <w:lang w:val="uk-UA" w:eastAsia="ru-RU"/>
        </w:rPr>
        <w:t>,</w:t>
      </w:r>
      <w:r w:rsidR="000174D8" w:rsidRPr="00C93E13">
        <w:rPr>
          <w:rFonts w:asciiTheme="majorHAnsi" w:eastAsia="Times New Roman" w:hAnsiTheme="majorHAnsi" w:cs="Calibri"/>
          <w:sz w:val="30"/>
          <w:szCs w:val="30"/>
          <w:lang w:val="uk-UA" w:eastAsia="ru-RU"/>
        </w:rPr>
        <w:t xml:space="preserve"> окрім електронного</w:t>
      </w:r>
      <w:r w:rsidR="004054F0" w:rsidRPr="00C93E13">
        <w:rPr>
          <w:rFonts w:asciiTheme="majorHAnsi" w:eastAsia="Times New Roman" w:hAnsiTheme="majorHAnsi" w:cs="Calibri"/>
          <w:sz w:val="30"/>
          <w:szCs w:val="30"/>
          <w:lang w:val="uk-UA" w:eastAsia="ru-RU"/>
        </w:rPr>
        <w:t>,</w:t>
      </w:r>
      <w:r w:rsidR="000174D8" w:rsidRPr="00C93E13">
        <w:rPr>
          <w:rFonts w:asciiTheme="majorHAnsi" w:eastAsia="Times New Roman" w:hAnsiTheme="majorHAnsi" w:cs="Calibri"/>
          <w:sz w:val="30"/>
          <w:szCs w:val="30"/>
          <w:lang w:val="uk-UA" w:eastAsia="ru-RU"/>
        </w:rPr>
        <w:t xml:space="preserve"> я  використов</w:t>
      </w:r>
      <w:r w:rsidR="00ED1D71" w:rsidRPr="00C93E13">
        <w:rPr>
          <w:rFonts w:asciiTheme="majorHAnsi" w:eastAsia="Times New Roman" w:hAnsiTheme="majorHAnsi" w:cs="Calibri"/>
          <w:sz w:val="30"/>
          <w:szCs w:val="30"/>
          <w:lang w:val="uk-UA" w:eastAsia="ru-RU"/>
        </w:rPr>
        <w:t>ую і паперове дидактичне</w:t>
      </w:r>
      <w:r w:rsidR="000174D8" w:rsidRPr="00C93E13">
        <w:rPr>
          <w:rFonts w:asciiTheme="majorHAnsi" w:eastAsia="Times New Roman" w:hAnsiTheme="majorHAnsi" w:cs="Calibri"/>
          <w:sz w:val="30"/>
          <w:szCs w:val="30"/>
          <w:lang w:val="uk-UA" w:eastAsia="ru-RU"/>
        </w:rPr>
        <w:t xml:space="preserve"> забезпечення. </w:t>
      </w:r>
    </w:p>
    <w:p w:rsidR="000174D8" w:rsidRPr="00C93E13" w:rsidRDefault="00FE6EFD" w:rsidP="00ED1D71">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Наприклад,</w:t>
      </w:r>
      <w:r w:rsidR="00ED1D71" w:rsidRPr="00C93E13">
        <w:rPr>
          <w:rFonts w:asciiTheme="majorHAnsi" w:eastAsia="Times New Roman" w:hAnsiTheme="majorHAnsi" w:cs="Calibri"/>
          <w:sz w:val="30"/>
          <w:szCs w:val="30"/>
          <w:lang w:val="uk-UA" w:eastAsia="ru-RU"/>
        </w:rPr>
        <w:t xml:space="preserve"> </w:t>
      </w:r>
      <w:r w:rsidRPr="00C93E13">
        <w:rPr>
          <w:rFonts w:asciiTheme="majorHAnsi" w:eastAsia="Times New Roman" w:hAnsiTheme="majorHAnsi" w:cs="Calibri"/>
          <w:sz w:val="30"/>
          <w:szCs w:val="30"/>
          <w:lang w:val="uk-UA" w:eastAsia="ru-RU"/>
        </w:rPr>
        <w:t>флеш-картки.</w:t>
      </w:r>
    </w:p>
    <w:p w:rsidR="000174D8" w:rsidRPr="00C93E13" w:rsidRDefault="00A0248E" w:rsidP="00A0248E">
      <w:pPr>
        <w:shd w:val="clear" w:color="auto" w:fill="FFFFFF"/>
        <w:spacing w:after="0"/>
        <w:ind w:firstLine="567"/>
        <w:jc w:val="both"/>
        <w:textAlignment w:val="baseline"/>
        <w:rPr>
          <w:rFonts w:asciiTheme="majorHAnsi" w:eastAsia="Times New Roman" w:hAnsiTheme="majorHAnsi" w:cs="Calibri"/>
          <w:sz w:val="30"/>
          <w:szCs w:val="30"/>
          <w:lang w:val="uk-UA" w:eastAsia="ru-RU"/>
        </w:rPr>
      </w:pPr>
      <w:r w:rsidRPr="00C93E13">
        <w:rPr>
          <w:rFonts w:asciiTheme="majorHAnsi" w:eastAsia="Times New Roman" w:hAnsiTheme="majorHAnsi" w:cs="Calibri"/>
          <w:sz w:val="30"/>
          <w:szCs w:val="30"/>
          <w:lang w:val="uk-UA" w:eastAsia="ru-RU"/>
        </w:rPr>
        <w:t>Хочу</w:t>
      </w:r>
      <w:r w:rsidR="005E70AE" w:rsidRPr="00C93E13">
        <w:rPr>
          <w:rFonts w:asciiTheme="majorHAnsi" w:eastAsia="Times New Roman" w:hAnsiTheme="majorHAnsi" w:cs="Calibri"/>
          <w:sz w:val="30"/>
          <w:szCs w:val="30"/>
          <w:lang w:val="uk-UA" w:eastAsia="ru-RU"/>
        </w:rPr>
        <w:t xml:space="preserve"> наголосити на доцільності використання флеш-карток при роботі над формуванням лексичної компетенції учнів. Флеш-картки я розробила до </w:t>
      </w:r>
      <w:r w:rsidR="00FE6EFD" w:rsidRPr="00C93E13">
        <w:rPr>
          <w:rFonts w:asciiTheme="majorHAnsi" w:eastAsia="Times New Roman" w:hAnsiTheme="majorHAnsi" w:cs="Calibri"/>
          <w:sz w:val="30"/>
          <w:szCs w:val="30"/>
          <w:lang w:val="uk-UA" w:eastAsia="ru-RU"/>
        </w:rPr>
        <w:t>розділу</w:t>
      </w:r>
      <w:r w:rsidR="00ED1D71" w:rsidRPr="00C93E13">
        <w:rPr>
          <w:rFonts w:asciiTheme="majorHAnsi" w:eastAsia="Times New Roman" w:hAnsiTheme="majorHAnsi" w:cs="Calibri"/>
          <w:sz w:val="30"/>
          <w:szCs w:val="30"/>
          <w:lang w:val="uk-UA" w:eastAsia="ru-RU"/>
        </w:rPr>
        <w:t xml:space="preserve"> </w:t>
      </w:r>
      <w:r w:rsidR="00FE6EFD" w:rsidRPr="00C93E13">
        <w:rPr>
          <w:rFonts w:asciiTheme="majorHAnsi" w:eastAsia="Times New Roman" w:hAnsiTheme="majorHAnsi" w:cs="Calibri"/>
          <w:sz w:val="30"/>
          <w:szCs w:val="30"/>
          <w:lang w:val="uk-UA" w:eastAsia="ru-RU"/>
        </w:rPr>
        <w:t xml:space="preserve">програми </w:t>
      </w:r>
      <w:r w:rsidR="00ED1D71" w:rsidRPr="00C93E13">
        <w:rPr>
          <w:rFonts w:asciiTheme="majorHAnsi" w:eastAsia="Times New Roman" w:hAnsiTheme="majorHAnsi" w:cs="Calibri"/>
          <w:sz w:val="30"/>
          <w:szCs w:val="30"/>
          <w:lang w:val="uk-UA" w:eastAsia="ru-RU"/>
        </w:rPr>
        <w:t xml:space="preserve">«Робота і професії» </w:t>
      </w:r>
      <w:r w:rsidR="00FE6EFD" w:rsidRPr="00C93E13">
        <w:rPr>
          <w:rFonts w:asciiTheme="majorHAnsi" w:eastAsia="Times New Roman" w:hAnsiTheme="majorHAnsi" w:cs="Calibri"/>
          <w:sz w:val="30"/>
          <w:szCs w:val="30"/>
          <w:lang w:val="uk-UA" w:eastAsia="ru-RU"/>
        </w:rPr>
        <w:t xml:space="preserve">для учнів </w:t>
      </w:r>
      <w:r w:rsidR="00ED1D71" w:rsidRPr="00C93E13">
        <w:rPr>
          <w:rFonts w:asciiTheme="majorHAnsi" w:eastAsia="Times New Roman" w:hAnsiTheme="majorHAnsi" w:cs="Calibri"/>
          <w:sz w:val="30"/>
          <w:szCs w:val="30"/>
          <w:lang w:val="uk-UA" w:eastAsia="ru-RU"/>
        </w:rPr>
        <w:t xml:space="preserve">з </w:t>
      </w:r>
      <w:r w:rsidR="00FE6EFD" w:rsidRPr="00C93E13">
        <w:rPr>
          <w:rFonts w:asciiTheme="majorHAnsi" w:eastAsia="Times New Roman" w:hAnsiTheme="majorHAnsi" w:cs="Calibri"/>
          <w:sz w:val="30"/>
          <w:szCs w:val="30"/>
          <w:lang w:val="uk-UA" w:eastAsia="ru-RU"/>
        </w:rPr>
        <w:t xml:space="preserve">таких </w:t>
      </w:r>
      <w:r w:rsidR="00ED1D71" w:rsidRPr="00C93E13">
        <w:rPr>
          <w:rFonts w:asciiTheme="majorHAnsi" w:eastAsia="Times New Roman" w:hAnsiTheme="majorHAnsi" w:cs="Calibri"/>
          <w:sz w:val="30"/>
          <w:szCs w:val="30"/>
          <w:lang w:val="uk-UA" w:eastAsia="ru-RU"/>
        </w:rPr>
        <w:t xml:space="preserve">професій </w:t>
      </w:r>
      <w:r w:rsidR="00ED1D71" w:rsidRPr="00C93E13">
        <w:rPr>
          <w:rFonts w:asciiTheme="majorHAnsi" w:eastAsia="Times New Roman" w:hAnsiTheme="majorHAnsi" w:cs="Calibri"/>
          <w:sz w:val="30"/>
          <w:szCs w:val="30"/>
          <w:highlight w:val="yellow"/>
          <w:lang w:val="uk-UA" w:eastAsia="ru-RU"/>
        </w:rPr>
        <w:t>(слайд19)</w:t>
      </w:r>
      <w:r w:rsidR="005E70AE" w:rsidRPr="00C93E13">
        <w:rPr>
          <w:rFonts w:asciiTheme="majorHAnsi" w:eastAsia="Times New Roman" w:hAnsiTheme="majorHAnsi" w:cs="Calibri"/>
          <w:sz w:val="30"/>
          <w:szCs w:val="30"/>
          <w:lang w:val="uk-UA" w:eastAsia="ru-RU"/>
        </w:rPr>
        <w:t>:</w:t>
      </w:r>
    </w:p>
    <w:p w:rsidR="00ED1D71" w:rsidRPr="00C93E13" w:rsidRDefault="00ED1D71" w:rsidP="00192EE0">
      <w:pPr>
        <w:pStyle w:val="a5"/>
        <w:numPr>
          <w:ilvl w:val="0"/>
          <w:numId w:val="19"/>
        </w:numPr>
        <w:shd w:val="clear" w:color="auto" w:fill="FFFFFF"/>
        <w:spacing w:after="0"/>
        <w:jc w:val="both"/>
        <w:textAlignment w:val="baseline"/>
        <w:rPr>
          <w:rFonts w:asciiTheme="majorHAnsi" w:eastAsia="Times New Roman" w:hAnsiTheme="majorHAnsi" w:cs="Arial"/>
          <w:b/>
          <w:bCs/>
          <w:sz w:val="30"/>
          <w:szCs w:val="30"/>
          <w:lang w:eastAsia="ru-RU"/>
        </w:rPr>
      </w:pPr>
      <w:r w:rsidRPr="00C93E13">
        <w:rPr>
          <w:rFonts w:asciiTheme="majorHAnsi" w:eastAsia="Times New Roman" w:hAnsiTheme="majorHAnsi" w:cs="Calibri"/>
          <w:sz w:val="30"/>
          <w:szCs w:val="30"/>
          <w:lang w:val="uk-UA" w:eastAsia="ru-RU"/>
        </w:rPr>
        <w:t xml:space="preserve"> </w:t>
      </w:r>
      <w:r w:rsidR="005F0A84" w:rsidRPr="00C93E13">
        <w:rPr>
          <w:rFonts w:asciiTheme="majorHAnsi" w:eastAsia="Times New Roman" w:hAnsiTheme="majorHAnsi" w:cs="Calibri"/>
          <w:sz w:val="30"/>
          <w:szCs w:val="30"/>
          <w:lang w:val="uk-UA" w:eastAsia="ru-RU"/>
        </w:rPr>
        <w:t>«Перукар. Перукар-модельєр»</w:t>
      </w:r>
      <w:r w:rsidRPr="00C93E13">
        <w:rPr>
          <w:rFonts w:asciiTheme="majorHAnsi" w:eastAsia="Times New Roman" w:hAnsiTheme="majorHAnsi" w:cs="Calibri"/>
          <w:sz w:val="30"/>
          <w:szCs w:val="30"/>
          <w:lang w:val="uk-UA" w:eastAsia="ru-RU"/>
        </w:rPr>
        <w:t>;</w:t>
      </w:r>
      <w:r w:rsidR="00B462D4" w:rsidRPr="00C93E13">
        <w:rPr>
          <w:rFonts w:asciiTheme="majorHAnsi" w:eastAsia="Times New Roman" w:hAnsiTheme="majorHAnsi" w:cs="Calibri"/>
          <w:sz w:val="30"/>
          <w:szCs w:val="30"/>
          <w:lang w:val="uk-UA" w:eastAsia="ru-RU"/>
        </w:rPr>
        <w:t xml:space="preserve"> </w:t>
      </w:r>
    </w:p>
    <w:p w:rsidR="00ED1D71" w:rsidRPr="00C93E13" w:rsidRDefault="005E70AE" w:rsidP="00192EE0">
      <w:pPr>
        <w:pStyle w:val="a5"/>
        <w:numPr>
          <w:ilvl w:val="0"/>
          <w:numId w:val="19"/>
        </w:numPr>
        <w:shd w:val="clear" w:color="auto" w:fill="FFFFFF"/>
        <w:spacing w:after="0"/>
        <w:jc w:val="both"/>
        <w:textAlignment w:val="baseline"/>
        <w:rPr>
          <w:rFonts w:asciiTheme="majorHAnsi" w:eastAsia="Times New Roman" w:hAnsiTheme="majorHAnsi" w:cs="Arial"/>
          <w:b/>
          <w:bCs/>
          <w:sz w:val="30"/>
          <w:szCs w:val="30"/>
          <w:lang w:eastAsia="ru-RU"/>
        </w:rPr>
      </w:pPr>
      <w:r w:rsidRPr="00C93E13">
        <w:rPr>
          <w:rFonts w:asciiTheme="majorHAnsi" w:eastAsia="Times New Roman" w:hAnsiTheme="majorHAnsi" w:cs="Calibri"/>
          <w:sz w:val="30"/>
          <w:szCs w:val="30"/>
          <w:lang w:val="uk-UA" w:eastAsia="ru-RU"/>
        </w:rPr>
        <w:t xml:space="preserve">«Кравець. Закрійник»; </w:t>
      </w:r>
    </w:p>
    <w:p w:rsidR="005E70AE" w:rsidRPr="00C93E13" w:rsidRDefault="00771B0C" w:rsidP="00192EE0">
      <w:pPr>
        <w:pStyle w:val="a5"/>
        <w:numPr>
          <w:ilvl w:val="0"/>
          <w:numId w:val="19"/>
        </w:numPr>
        <w:shd w:val="clear" w:color="auto" w:fill="FFFFFF"/>
        <w:spacing w:after="0"/>
        <w:jc w:val="both"/>
        <w:textAlignment w:val="baseline"/>
        <w:rPr>
          <w:rFonts w:asciiTheme="majorHAnsi" w:eastAsia="Times New Roman" w:hAnsiTheme="majorHAnsi" w:cs="Arial"/>
          <w:b/>
          <w:bCs/>
          <w:sz w:val="30"/>
          <w:szCs w:val="30"/>
          <w:lang w:eastAsia="ru-RU"/>
        </w:rPr>
      </w:pPr>
      <w:r w:rsidRPr="00C93E13">
        <w:rPr>
          <w:rFonts w:asciiTheme="majorHAnsi" w:eastAsia="Times New Roman" w:hAnsiTheme="majorHAnsi" w:cs="Calibri"/>
          <w:sz w:val="30"/>
          <w:szCs w:val="30"/>
          <w:lang w:val="uk-UA" w:eastAsia="ru-RU"/>
        </w:rPr>
        <w:t>«</w:t>
      </w:r>
      <w:r w:rsidR="00192EE0" w:rsidRPr="00C93E13">
        <w:rPr>
          <w:rFonts w:asciiTheme="majorHAnsi" w:eastAsia="Times New Roman" w:hAnsiTheme="majorHAnsi" w:cs="Calibri"/>
          <w:sz w:val="30"/>
          <w:szCs w:val="30"/>
          <w:lang w:val="uk-UA" w:eastAsia="ru-RU"/>
        </w:rPr>
        <w:t>Оператор з обробки інформації та програмного забезпечення</w:t>
      </w:r>
      <w:r w:rsidRPr="00C93E13">
        <w:rPr>
          <w:rFonts w:asciiTheme="majorHAnsi" w:eastAsia="Times New Roman" w:hAnsiTheme="majorHAnsi" w:cs="Calibri"/>
          <w:sz w:val="30"/>
          <w:szCs w:val="30"/>
          <w:lang w:val="uk-UA" w:eastAsia="ru-RU"/>
        </w:rPr>
        <w:t>»</w:t>
      </w:r>
      <w:r w:rsidR="00192EE0" w:rsidRPr="00C93E13">
        <w:rPr>
          <w:rFonts w:asciiTheme="majorHAnsi" w:eastAsia="Times New Roman" w:hAnsiTheme="majorHAnsi" w:cs="Calibri"/>
          <w:sz w:val="30"/>
          <w:szCs w:val="30"/>
          <w:lang w:val="uk-UA" w:eastAsia="ru-RU"/>
        </w:rPr>
        <w:t>.</w:t>
      </w:r>
    </w:p>
    <w:p w:rsidR="005E70AE" w:rsidRPr="00C93E13" w:rsidRDefault="005E70AE" w:rsidP="00A0248E">
      <w:pPr>
        <w:spacing w:after="0"/>
        <w:ind w:left="567" w:right="-1" w:hanging="567"/>
        <w:jc w:val="both"/>
        <w:rPr>
          <w:rFonts w:asciiTheme="majorHAnsi" w:eastAsia="Times New Roman" w:hAnsiTheme="majorHAnsi" w:cs="Calibri"/>
          <w:color w:val="FF0000"/>
          <w:sz w:val="30"/>
          <w:szCs w:val="30"/>
          <w:highlight w:val="yellow"/>
          <w:lang w:val="uk-UA" w:eastAsia="ru-RU"/>
        </w:rPr>
      </w:pPr>
    </w:p>
    <w:p w:rsidR="00A31E87" w:rsidRPr="00C93E13" w:rsidRDefault="003D6EEF" w:rsidP="00A0248E">
      <w:pPr>
        <w:spacing w:after="0"/>
        <w:ind w:firstLine="567"/>
        <w:jc w:val="both"/>
        <w:textAlignment w:val="baseline"/>
        <w:rPr>
          <w:rFonts w:asciiTheme="majorHAnsi" w:eastAsia="Times New Roman" w:hAnsiTheme="majorHAnsi" w:cs="Arial"/>
          <w:sz w:val="30"/>
          <w:szCs w:val="30"/>
          <w:lang w:val="uk-UA" w:eastAsia="ru-RU"/>
        </w:rPr>
      </w:pPr>
      <w:r w:rsidRPr="00C93E13">
        <w:rPr>
          <w:rFonts w:asciiTheme="majorHAnsi" w:eastAsia="Times New Roman" w:hAnsiTheme="majorHAnsi" w:cs="Arial"/>
          <w:sz w:val="30"/>
          <w:szCs w:val="30"/>
          <w:lang w:val="uk-UA" w:eastAsia="ru-RU"/>
        </w:rPr>
        <w:t xml:space="preserve">        </w:t>
      </w:r>
      <w:r w:rsidR="002879E1" w:rsidRPr="00C93E13">
        <w:rPr>
          <w:rFonts w:asciiTheme="majorHAnsi" w:eastAsia="Times New Roman" w:hAnsiTheme="majorHAnsi" w:cs="Arial"/>
          <w:sz w:val="30"/>
          <w:szCs w:val="30"/>
          <w:lang w:val="uk-UA" w:eastAsia="ru-RU"/>
        </w:rPr>
        <w:t xml:space="preserve">Отже,  </w:t>
      </w:r>
      <w:r w:rsidR="002977B0" w:rsidRPr="00C93E13">
        <w:rPr>
          <w:rFonts w:asciiTheme="majorHAnsi" w:eastAsia="Times New Roman" w:hAnsiTheme="majorHAnsi" w:cs="Arial"/>
          <w:sz w:val="30"/>
          <w:szCs w:val="30"/>
          <w:lang w:val="uk-UA" w:eastAsia="ru-RU"/>
        </w:rPr>
        <w:t>п</w:t>
      </w:r>
      <w:r w:rsidRPr="00C93E13">
        <w:rPr>
          <w:rFonts w:asciiTheme="majorHAnsi" w:eastAsia="Times New Roman" w:hAnsiTheme="majorHAnsi" w:cs="Arial"/>
          <w:sz w:val="30"/>
          <w:szCs w:val="30"/>
          <w:lang w:val="uk-UA" w:eastAsia="ru-RU"/>
        </w:rPr>
        <w:t xml:space="preserve">рофесійна спрямованість процесу навчання іноземної мови майбутніх кваліфікованих робітників,  на мою думку, сприяє підвищенню рівня мотивації учнів, але не варто зупинятися на досягнутому, необхідно весь час працювати над питанням створення таких умов, щоб процес здобуття знань був для кожного учня цікавим, потрібним, комфортним. </w:t>
      </w:r>
    </w:p>
    <w:p w:rsidR="003D6EEF" w:rsidRPr="00C93E13" w:rsidRDefault="003D6EEF" w:rsidP="00C93E13">
      <w:pPr>
        <w:spacing w:after="0"/>
        <w:jc w:val="both"/>
        <w:textAlignment w:val="baseline"/>
        <w:rPr>
          <w:rFonts w:asciiTheme="majorHAnsi" w:eastAsia="Times New Roman" w:hAnsiTheme="majorHAnsi" w:cs="Arial"/>
          <w:sz w:val="30"/>
          <w:szCs w:val="30"/>
          <w:lang w:val="uk-UA" w:eastAsia="ru-RU"/>
        </w:rPr>
      </w:pPr>
      <w:bookmarkStart w:id="0" w:name="_GoBack"/>
      <w:bookmarkEnd w:id="0"/>
    </w:p>
    <w:p w:rsidR="00674460" w:rsidRPr="00C93E13" w:rsidRDefault="00C43A2A" w:rsidP="00C93E13">
      <w:pPr>
        <w:spacing w:after="0"/>
        <w:ind w:firstLine="567"/>
        <w:jc w:val="both"/>
        <w:textAlignment w:val="baseline"/>
        <w:rPr>
          <w:rFonts w:asciiTheme="majorHAnsi" w:eastAsia="Times New Roman" w:hAnsiTheme="majorHAnsi" w:cs="Arial"/>
          <w:sz w:val="30"/>
          <w:szCs w:val="30"/>
          <w:lang w:val="uk-UA" w:eastAsia="ru-RU"/>
        </w:rPr>
      </w:pPr>
      <w:r w:rsidRPr="00C93E13">
        <w:rPr>
          <w:rFonts w:asciiTheme="majorHAnsi" w:eastAsia="Times New Roman" w:hAnsiTheme="majorHAnsi" w:cs="Calibri"/>
          <w:sz w:val="30"/>
          <w:szCs w:val="30"/>
          <w:highlight w:val="yellow"/>
          <w:lang w:val="uk-UA" w:eastAsia="ru-RU"/>
        </w:rPr>
        <w:t xml:space="preserve">(слайд </w:t>
      </w:r>
      <w:r w:rsidR="002F0F73" w:rsidRPr="00C93E13">
        <w:rPr>
          <w:rFonts w:asciiTheme="majorHAnsi" w:eastAsia="Times New Roman" w:hAnsiTheme="majorHAnsi" w:cs="Calibri"/>
          <w:sz w:val="30"/>
          <w:szCs w:val="30"/>
          <w:highlight w:val="yellow"/>
          <w:lang w:val="uk-UA" w:eastAsia="ru-RU"/>
        </w:rPr>
        <w:t>20</w:t>
      </w:r>
      <w:r w:rsidRPr="00C93E13">
        <w:rPr>
          <w:rFonts w:asciiTheme="majorHAnsi" w:eastAsia="Times New Roman" w:hAnsiTheme="majorHAnsi" w:cs="Calibri"/>
          <w:sz w:val="30"/>
          <w:szCs w:val="30"/>
          <w:highlight w:val="yellow"/>
          <w:lang w:val="uk-UA" w:eastAsia="ru-RU"/>
        </w:rPr>
        <w:t>)</w:t>
      </w:r>
      <w:r w:rsidRPr="00C93E13">
        <w:rPr>
          <w:rFonts w:asciiTheme="majorHAnsi" w:eastAsia="Times New Roman" w:hAnsiTheme="majorHAnsi" w:cs="Calibri"/>
          <w:sz w:val="30"/>
          <w:szCs w:val="30"/>
          <w:lang w:val="uk-UA" w:eastAsia="ru-RU"/>
        </w:rPr>
        <w:t>.</w:t>
      </w:r>
      <w:r w:rsidR="002977B0" w:rsidRPr="00C93E13">
        <w:rPr>
          <w:rFonts w:asciiTheme="majorHAnsi" w:eastAsia="Times New Roman" w:hAnsiTheme="majorHAnsi" w:cs="Calibri"/>
          <w:sz w:val="30"/>
          <w:szCs w:val="30"/>
          <w:lang w:val="uk-UA" w:eastAsia="ru-RU"/>
        </w:rPr>
        <w:t xml:space="preserve"> </w:t>
      </w:r>
      <w:r w:rsidR="00A31E87" w:rsidRPr="00C93E13">
        <w:rPr>
          <w:rFonts w:asciiTheme="majorHAnsi" w:eastAsia="Times New Roman" w:hAnsiTheme="majorHAnsi" w:cs="Arial"/>
          <w:sz w:val="30"/>
          <w:szCs w:val="30"/>
          <w:lang w:val="uk-UA" w:eastAsia="ru-RU"/>
        </w:rPr>
        <w:t>Дякую за увагу!</w:t>
      </w:r>
    </w:p>
    <w:sectPr w:rsidR="00674460" w:rsidRPr="00C93E13" w:rsidSect="00A53FA1">
      <w:footerReference w:type="default" r:id="rId9"/>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173" w:rsidRDefault="00F33173" w:rsidP="000174D8">
      <w:pPr>
        <w:spacing w:after="0" w:line="240" w:lineRule="auto"/>
      </w:pPr>
      <w:r>
        <w:separator/>
      </w:r>
    </w:p>
  </w:endnote>
  <w:endnote w:type="continuationSeparator" w:id="0">
    <w:p w:rsidR="00F33173" w:rsidRDefault="00F33173" w:rsidP="00017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21615"/>
      <w:docPartObj>
        <w:docPartGallery w:val="Page Numbers (Bottom of Page)"/>
        <w:docPartUnique/>
      </w:docPartObj>
    </w:sdtPr>
    <w:sdtEndPr/>
    <w:sdtContent>
      <w:p w:rsidR="00A10480" w:rsidRDefault="009234E8">
        <w:pPr>
          <w:pStyle w:val="ab"/>
          <w:jc w:val="center"/>
        </w:pPr>
        <w:r>
          <w:fldChar w:fldCharType="begin"/>
        </w:r>
        <w:r w:rsidR="00716329">
          <w:instrText xml:space="preserve"> PAGE   \* MERGEFORMAT </w:instrText>
        </w:r>
        <w:r>
          <w:fldChar w:fldCharType="separate"/>
        </w:r>
        <w:r w:rsidR="00C93E13">
          <w:rPr>
            <w:noProof/>
          </w:rPr>
          <w:t>4</w:t>
        </w:r>
        <w:r>
          <w:rPr>
            <w:noProof/>
          </w:rPr>
          <w:fldChar w:fldCharType="end"/>
        </w:r>
      </w:p>
    </w:sdtContent>
  </w:sdt>
  <w:p w:rsidR="00A10480" w:rsidRDefault="00A1048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173" w:rsidRDefault="00F33173" w:rsidP="000174D8">
      <w:pPr>
        <w:spacing w:after="0" w:line="240" w:lineRule="auto"/>
      </w:pPr>
      <w:r>
        <w:separator/>
      </w:r>
    </w:p>
  </w:footnote>
  <w:footnote w:type="continuationSeparator" w:id="0">
    <w:p w:rsidR="00F33173" w:rsidRDefault="00F33173" w:rsidP="000174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75pt;height:10.75pt" o:bullet="t">
        <v:imagedata r:id="rId1" o:title="mso14F2"/>
      </v:shape>
    </w:pict>
  </w:numPicBullet>
  <w:abstractNum w:abstractNumId="0">
    <w:nsid w:val="0ABB5F72"/>
    <w:multiLevelType w:val="hybridMultilevel"/>
    <w:tmpl w:val="B3FC45E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2E713D"/>
    <w:multiLevelType w:val="hybridMultilevel"/>
    <w:tmpl w:val="F2FEC4AA"/>
    <w:lvl w:ilvl="0" w:tplc="646042B4">
      <w:start w:val="2"/>
      <w:numFmt w:val="bullet"/>
      <w:lvlText w:val="-"/>
      <w:lvlJc w:val="left"/>
      <w:pPr>
        <w:ind w:left="2367" w:hanging="360"/>
      </w:pPr>
      <w:rPr>
        <w:rFonts w:ascii="Calibri" w:eastAsia="Times New Roman" w:hAnsi="Calibri" w:cs="Calibri" w:hint="default"/>
      </w:rPr>
    </w:lvl>
    <w:lvl w:ilvl="1" w:tplc="04190003" w:tentative="1">
      <w:start w:val="1"/>
      <w:numFmt w:val="bullet"/>
      <w:lvlText w:val="o"/>
      <w:lvlJc w:val="left"/>
      <w:pPr>
        <w:ind w:left="3087" w:hanging="360"/>
      </w:pPr>
      <w:rPr>
        <w:rFonts w:ascii="Courier New" w:hAnsi="Courier New" w:cs="Courier New" w:hint="default"/>
      </w:rPr>
    </w:lvl>
    <w:lvl w:ilvl="2" w:tplc="04190005" w:tentative="1">
      <w:start w:val="1"/>
      <w:numFmt w:val="bullet"/>
      <w:lvlText w:val=""/>
      <w:lvlJc w:val="left"/>
      <w:pPr>
        <w:ind w:left="3807" w:hanging="360"/>
      </w:pPr>
      <w:rPr>
        <w:rFonts w:ascii="Wingdings" w:hAnsi="Wingdings" w:hint="default"/>
      </w:rPr>
    </w:lvl>
    <w:lvl w:ilvl="3" w:tplc="04190001" w:tentative="1">
      <w:start w:val="1"/>
      <w:numFmt w:val="bullet"/>
      <w:lvlText w:val=""/>
      <w:lvlJc w:val="left"/>
      <w:pPr>
        <w:ind w:left="4527" w:hanging="360"/>
      </w:pPr>
      <w:rPr>
        <w:rFonts w:ascii="Symbol" w:hAnsi="Symbol" w:hint="default"/>
      </w:rPr>
    </w:lvl>
    <w:lvl w:ilvl="4" w:tplc="04190003" w:tentative="1">
      <w:start w:val="1"/>
      <w:numFmt w:val="bullet"/>
      <w:lvlText w:val="o"/>
      <w:lvlJc w:val="left"/>
      <w:pPr>
        <w:ind w:left="5247" w:hanging="360"/>
      </w:pPr>
      <w:rPr>
        <w:rFonts w:ascii="Courier New" w:hAnsi="Courier New" w:cs="Courier New" w:hint="default"/>
      </w:rPr>
    </w:lvl>
    <w:lvl w:ilvl="5" w:tplc="04190005" w:tentative="1">
      <w:start w:val="1"/>
      <w:numFmt w:val="bullet"/>
      <w:lvlText w:val=""/>
      <w:lvlJc w:val="left"/>
      <w:pPr>
        <w:ind w:left="5967" w:hanging="360"/>
      </w:pPr>
      <w:rPr>
        <w:rFonts w:ascii="Wingdings" w:hAnsi="Wingdings" w:hint="default"/>
      </w:rPr>
    </w:lvl>
    <w:lvl w:ilvl="6" w:tplc="04190001" w:tentative="1">
      <w:start w:val="1"/>
      <w:numFmt w:val="bullet"/>
      <w:lvlText w:val=""/>
      <w:lvlJc w:val="left"/>
      <w:pPr>
        <w:ind w:left="6687" w:hanging="360"/>
      </w:pPr>
      <w:rPr>
        <w:rFonts w:ascii="Symbol" w:hAnsi="Symbol" w:hint="default"/>
      </w:rPr>
    </w:lvl>
    <w:lvl w:ilvl="7" w:tplc="04190003" w:tentative="1">
      <w:start w:val="1"/>
      <w:numFmt w:val="bullet"/>
      <w:lvlText w:val="o"/>
      <w:lvlJc w:val="left"/>
      <w:pPr>
        <w:ind w:left="7407" w:hanging="360"/>
      </w:pPr>
      <w:rPr>
        <w:rFonts w:ascii="Courier New" w:hAnsi="Courier New" w:cs="Courier New" w:hint="default"/>
      </w:rPr>
    </w:lvl>
    <w:lvl w:ilvl="8" w:tplc="04190005" w:tentative="1">
      <w:start w:val="1"/>
      <w:numFmt w:val="bullet"/>
      <w:lvlText w:val=""/>
      <w:lvlJc w:val="left"/>
      <w:pPr>
        <w:ind w:left="8127" w:hanging="360"/>
      </w:pPr>
      <w:rPr>
        <w:rFonts w:ascii="Wingdings" w:hAnsi="Wingdings" w:hint="default"/>
      </w:rPr>
    </w:lvl>
  </w:abstractNum>
  <w:abstractNum w:abstractNumId="2">
    <w:nsid w:val="203012A0"/>
    <w:multiLevelType w:val="hybridMultilevel"/>
    <w:tmpl w:val="859423B2"/>
    <w:lvl w:ilvl="0" w:tplc="646042B4">
      <w:start w:val="2"/>
      <w:numFmt w:val="bullet"/>
      <w:lvlText w:val="-"/>
      <w:lvlJc w:val="left"/>
      <w:pPr>
        <w:ind w:left="1080" w:hanging="360"/>
      </w:pPr>
      <w:rPr>
        <w:rFonts w:ascii="Calibri" w:eastAsia="Times New Roman" w:hAnsi="Calibri" w:cs="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7B86945"/>
    <w:multiLevelType w:val="hybridMultilevel"/>
    <w:tmpl w:val="1430D218"/>
    <w:lvl w:ilvl="0" w:tplc="0E00888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822641C"/>
    <w:multiLevelType w:val="hybridMultilevel"/>
    <w:tmpl w:val="C344AB44"/>
    <w:lvl w:ilvl="0" w:tplc="0988F8AC">
      <w:start w:val="1"/>
      <w:numFmt w:val="decimal"/>
      <w:lvlText w:val="%1."/>
      <w:lvlJc w:val="left"/>
      <w:pPr>
        <w:ind w:left="1800" w:hanging="360"/>
      </w:pPr>
      <w:rPr>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A2B005B"/>
    <w:multiLevelType w:val="hybridMultilevel"/>
    <w:tmpl w:val="ED7C5B20"/>
    <w:lvl w:ilvl="0" w:tplc="52922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B342131"/>
    <w:multiLevelType w:val="hybridMultilevel"/>
    <w:tmpl w:val="F54C29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1E76C4"/>
    <w:multiLevelType w:val="hybridMultilevel"/>
    <w:tmpl w:val="D0E21D34"/>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8">
    <w:nsid w:val="31BA76FF"/>
    <w:multiLevelType w:val="hybridMultilevel"/>
    <w:tmpl w:val="0236229C"/>
    <w:lvl w:ilvl="0" w:tplc="799E2D9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6904598"/>
    <w:multiLevelType w:val="hybridMultilevel"/>
    <w:tmpl w:val="1B3C2B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6AA0380"/>
    <w:multiLevelType w:val="hybridMultilevel"/>
    <w:tmpl w:val="0BE83E4E"/>
    <w:lvl w:ilvl="0" w:tplc="0E00888C">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nsid w:val="5B3F59AA"/>
    <w:multiLevelType w:val="hybridMultilevel"/>
    <w:tmpl w:val="4E02184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B726D72"/>
    <w:multiLevelType w:val="hybridMultilevel"/>
    <w:tmpl w:val="A41647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A145E43"/>
    <w:multiLevelType w:val="hybridMultilevel"/>
    <w:tmpl w:val="9B082B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C1C3DA6"/>
    <w:multiLevelType w:val="hybridMultilevel"/>
    <w:tmpl w:val="DCCAB2CC"/>
    <w:lvl w:ilvl="0" w:tplc="0E00888C">
      <w:start w:val="1"/>
      <w:numFmt w:val="bullet"/>
      <w:lvlText w:val=""/>
      <w:lvlJc w:val="left"/>
      <w:pPr>
        <w:ind w:left="720" w:hanging="360"/>
      </w:pPr>
      <w:rPr>
        <w:rFonts w:ascii="Symbol" w:hAnsi="Symbol" w:hint="default"/>
      </w:rPr>
    </w:lvl>
    <w:lvl w:ilvl="1" w:tplc="0E00888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6C10A56"/>
    <w:multiLevelType w:val="hybridMultilevel"/>
    <w:tmpl w:val="59F43F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796E30BF"/>
    <w:multiLevelType w:val="hybridMultilevel"/>
    <w:tmpl w:val="8F3686F4"/>
    <w:lvl w:ilvl="0" w:tplc="0E0088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AC82360"/>
    <w:multiLevelType w:val="hybridMultilevel"/>
    <w:tmpl w:val="7F60F54C"/>
    <w:lvl w:ilvl="0" w:tplc="0988F8AC">
      <w:start w:val="1"/>
      <w:numFmt w:val="decimal"/>
      <w:lvlText w:val="%1."/>
      <w:lvlJc w:val="left"/>
      <w:pPr>
        <w:ind w:left="1440" w:hanging="360"/>
      </w:pPr>
      <w:rPr>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7CBA36BF"/>
    <w:multiLevelType w:val="hybridMultilevel"/>
    <w:tmpl w:val="1BD6583C"/>
    <w:lvl w:ilvl="0" w:tplc="0E00888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7F5F38D2"/>
    <w:multiLevelType w:val="hybridMultilevel"/>
    <w:tmpl w:val="2F02AFC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4"/>
  </w:num>
  <w:num w:numId="4">
    <w:abstractNumId w:val="11"/>
  </w:num>
  <w:num w:numId="5">
    <w:abstractNumId w:val="12"/>
  </w:num>
  <w:num w:numId="6">
    <w:abstractNumId w:val="0"/>
  </w:num>
  <w:num w:numId="7">
    <w:abstractNumId w:val="19"/>
  </w:num>
  <w:num w:numId="8">
    <w:abstractNumId w:val="18"/>
  </w:num>
  <w:num w:numId="9">
    <w:abstractNumId w:val="15"/>
  </w:num>
  <w:num w:numId="10">
    <w:abstractNumId w:val="9"/>
  </w:num>
  <w:num w:numId="11">
    <w:abstractNumId w:val="13"/>
  </w:num>
  <w:num w:numId="12">
    <w:abstractNumId w:val="8"/>
  </w:num>
  <w:num w:numId="13">
    <w:abstractNumId w:val="6"/>
  </w:num>
  <w:num w:numId="14">
    <w:abstractNumId w:val="2"/>
  </w:num>
  <w:num w:numId="15">
    <w:abstractNumId w:val="7"/>
  </w:num>
  <w:num w:numId="16">
    <w:abstractNumId w:val="1"/>
  </w:num>
  <w:num w:numId="17">
    <w:abstractNumId w:val="10"/>
  </w:num>
  <w:num w:numId="18">
    <w:abstractNumId w:val="14"/>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43A3"/>
    <w:rsid w:val="00001434"/>
    <w:rsid w:val="000036F2"/>
    <w:rsid w:val="000174D8"/>
    <w:rsid w:val="0004088D"/>
    <w:rsid w:val="0007456E"/>
    <w:rsid w:val="000B723C"/>
    <w:rsid w:val="000C4157"/>
    <w:rsid w:val="000F56F3"/>
    <w:rsid w:val="00104EB3"/>
    <w:rsid w:val="001468EF"/>
    <w:rsid w:val="00192EE0"/>
    <w:rsid w:val="001C54E1"/>
    <w:rsid w:val="001E5B42"/>
    <w:rsid w:val="00200B35"/>
    <w:rsid w:val="002102A1"/>
    <w:rsid w:val="00221C5E"/>
    <w:rsid w:val="002310FD"/>
    <w:rsid w:val="002879E1"/>
    <w:rsid w:val="002977B0"/>
    <w:rsid w:val="00297BD1"/>
    <w:rsid w:val="002C0AC7"/>
    <w:rsid w:val="002F0F73"/>
    <w:rsid w:val="00312E34"/>
    <w:rsid w:val="003D6EEF"/>
    <w:rsid w:val="003E35C8"/>
    <w:rsid w:val="003E6671"/>
    <w:rsid w:val="003F2E76"/>
    <w:rsid w:val="004054F0"/>
    <w:rsid w:val="00436063"/>
    <w:rsid w:val="0044085C"/>
    <w:rsid w:val="004E07DB"/>
    <w:rsid w:val="00584274"/>
    <w:rsid w:val="005E0BE0"/>
    <w:rsid w:val="005E70AE"/>
    <w:rsid w:val="005F0A84"/>
    <w:rsid w:val="00623E31"/>
    <w:rsid w:val="006308F3"/>
    <w:rsid w:val="00653263"/>
    <w:rsid w:val="00655DA9"/>
    <w:rsid w:val="00664E62"/>
    <w:rsid w:val="00671329"/>
    <w:rsid w:val="00674460"/>
    <w:rsid w:val="00675A4D"/>
    <w:rsid w:val="00716329"/>
    <w:rsid w:val="00763A76"/>
    <w:rsid w:val="00771B0C"/>
    <w:rsid w:val="007A43A3"/>
    <w:rsid w:val="007C79E4"/>
    <w:rsid w:val="007D79B5"/>
    <w:rsid w:val="00804ADF"/>
    <w:rsid w:val="00847721"/>
    <w:rsid w:val="00851BC9"/>
    <w:rsid w:val="00886D51"/>
    <w:rsid w:val="008910F5"/>
    <w:rsid w:val="008A432D"/>
    <w:rsid w:val="00914372"/>
    <w:rsid w:val="009234E8"/>
    <w:rsid w:val="00940292"/>
    <w:rsid w:val="009416B8"/>
    <w:rsid w:val="0096410E"/>
    <w:rsid w:val="0098752C"/>
    <w:rsid w:val="009A3C47"/>
    <w:rsid w:val="009C06AD"/>
    <w:rsid w:val="009D0C20"/>
    <w:rsid w:val="00A0248E"/>
    <w:rsid w:val="00A02F7C"/>
    <w:rsid w:val="00A07A8E"/>
    <w:rsid w:val="00A10480"/>
    <w:rsid w:val="00A31E87"/>
    <w:rsid w:val="00A4113B"/>
    <w:rsid w:val="00A53FA1"/>
    <w:rsid w:val="00AE3729"/>
    <w:rsid w:val="00B45D55"/>
    <w:rsid w:val="00B462D4"/>
    <w:rsid w:val="00B566F3"/>
    <w:rsid w:val="00C04979"/>
    <w:rsid w:val="00C43A2A"/>
    <w:rsid w:val="00C458A1"/>
    <w:rsid w:val="00C77287"/>
    <w:rsid w:val="00C86EE3"/>
    <w:rsid w:val="00C93E13"/>
    <w:rsid w:val="00CB755C"/>
    <w:rsid w:val="00CC03C7"/>
    <w:rsid w:val="00D05320"/>
    <w:rsid w:val="00D27C02"/>
    <w:rsid w:val="00D5095F"/>
    <w:rsid w:val="00D60FD9"/>
    <w:rsid w:val="00DA1D6A"/>
    <w:rsid w:val="00E34317"/>
    <w:rsid w:val="00E90575"/>
    <w:rsid w:val="00E9099A"/>
    <w:rsid w:val="00EA00EE"/>
    <w:rsid w:val="00ED1D71"/>
    <w:rsid w:val="00ED5D3A"/>
    <w:rsid w:val="00F04D43"/>
    <w:rsid w:val="00F33173"/>
    <w:rsid w:val="00F846A1"/>
    <w:rsid w:val="00FD2EA2"/>
    <w:rsid w:val="00FE6EFD"/>
    <w:rsid w:val="00FF3F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C20"/>
  </w:style>
  <w:style w:type="paragraph" w:styleId="2">
    <w:name w:val="heading 2"/>
    <w:basedOn w:val="a"/>
    <w:next w:val="a"/>
    <w:link w:val="20"/>
    <w:uiPriority w:val="9"/>
    <w:semiHidden/>
    <w:unhideWhenUsed/>
    <w:qFormat/>
    <w:rsid w:val="00F846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F2E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F2E76"/>
    <w:rPr>
      <w:rFonts w:ascii="Tahoma" w:hAnsi="Tahoma" w:cs="Tahoma"/>
      <w:sz w:val="16"/>
      <w:szCs w:val="16"/>
    </w:rPr>
  </w:style>
  <w:style w:type="paragraph" w:styleId="a5">
    <w:name w:val="List Paragraph"/>
    <w:basedOn w:val="a"/>
    <w:uiPriority w:val="34"/>
    <w:qFormat/>
    <w:rsid w:val="003F2E76"/>
    <w:pPr>
      <w:ind w:left="720"/>
      <w:contextualSpacing/>
    </w:pPr>
  </w:style>
  <w:style w:type="paragraph" w:styleId="HTML">
    <w:name w:val="HTML Preformatted"/>
    <w:basedOn w:val="a"/>
    <w:link w:val="HTML0"/>
    <w:uiPriority w:val="99"/>
    <w:semiHidden/>
    <w:unhideWhenUsed/>
    <w:rsid w:val="00C77287"/>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C77287"/>
    <w:rPr>
      <w:rFonts w:ascii="Consolas" w:hAnsi="Consolas" w:cs="Consolas"/>
      <w:sz w:val="20"/>
      <w:szCs w:val="20"/>
    </w:rPr>
  </w:style>
  <w:style w:type="character" w:customStyle="1" w:styleId="apple-converted-space">
    <w:name w:val="apple-converted-space"/>
    <w:basedOn w:val="a0"/>
    <w:rsid w:val="00623E31"/>
  </w:style>
  <w:style w:type="character" w:styleId="a6">
    <w:name w:val="Strong"/>
    <w:basedOn w:val="a0"/>
    <w:uiPriority w:val="22"/>
    <w:qFormat/>
    <w:rsid w:val="00623E31"/>
    <w:rPr>
      <w:b/>
      <w:bCs/>
    </w:rPr>
  </w:style>
  <w:style w:type="paragraph" w:styleId="a7">
    <w:name w:val="Normal (Web)"/>
    <w:basedOn w:val="a"/>
    <w:uiPriority w:val="99"/>
    <w:semiHidden/>
    <w:unhideWhenUsed/>
    <w:rsid w:val="00C049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846A1"/>
    <w:rPr>
      <w:rFonts w:asciiTheme="majorHAnsi" w:eastAsiaTheme="majorEastAsia" w:hAnsiTheme="majorHAnsi" w:cstheme="majorBidi"/>
      <w:b/>
      <w:bCs/>
      <w:color w:val="4F81BD" w:themeColor="accent1"/>
      <w:sz w:val="26"/>
      <w:szCs w:val="26"/>
    </w:rPr>
  </w:style>
  <w:style w:type="character" w:styleId="a8">
    <w:name w:val="Hyperlink"/>
    <w:basedOn w:val="a0"/>
    <w:uiPriority w:val="99"/>
    <w:unhideWhenUsed/>
    <w:rsid w:val="00A53FA1"/>
    <w:rPr>
      <w:color w:val="0000FF" w:themeColor="hyperlink"/>
      <w:u w:val="single"/>
    </w:rPr>
  </w:style>
  <w:style w:type="paragraph" w:styleId="a9">
    <w:name w:val="header"/>
    <w:basedOn w:val="a"/>
    <w:link w:val="aa"/>
    <w:uiPriority w:val="99"/>
    <w:semiHidden/>
    <w:unhideWhenUsed/>
    <w:rsid w:val="000174D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0174D8"/>
  </w:style>
  <w:style w:type="paragraph" w:styleId="ab">
    <w:name w:val="footer"/>
    <w:basedOn w:val="a"/>
    <w:link w:val="ac"/>
    <w:uiPriority w:val="99"/>
    <w:unhideWhenUsed/>
    <w:rsid w:val="000174D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174D8"/>
  </w:style>
  <w:style w:type="paragraph" w:styleId="ad">
    <w:name w:val="Document Map"/>
    <w:basedOn w:val="a"/>
    <w:link w:val="ae"/>
    <w:uiPriority w:val="99"/>
    <w:semiHidden/>
    <w:unhideWhenUsed/>
    <w:rsid w:val="00D05320"/>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rsid w:val="00D053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F846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F2E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F2E76"/>
    <w:rPr>
      <w:rFonts w:ascii="Tahoma" w:hAnsi="Tahoma" w:cs="Tahoma"/>
      <w:sz w:val="16"/>
      <w:szCs w:val="16"/>
    </w:rPr>
  </w:style>
  <w:style w:type="paragraph" w:styleId="a5">
    <w:name w:val="List Paragraph"/>
    <w:basedOn w:val="a"/>
    <w:uiPriority w:val="34"/>
    <w:qFormat/>
    <w:rsid w:val="003F2E76"/>
    <w:pPr>
      <w:ind w:left="720"/>
      <w:contextualSpacing/>
    </w:pPr>
  </w:style>
  <w:style w:type="paragraph" w:styleId="HTML">
    <w:name w:val="HTML Preformatted"/>
    <w:basedOn w:val="a"/>
    <w:link w:val="HTML0"/>
    <w:uiPriority w:val="99"/>
    <w:semiHidden/>
    <w:unhideWhenUsed/>
    <w:rsid w:val="00C77287"/>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C77287"/>
    <w:rPr>
      <w:rFonts w:ascii="Consolas" w:hAnsi="Consolas" w:cs="Consolas"/>
      <w:sz w:val="20"/>
      <w:szCs w:val="20"/>
    </w:rPr>
  </w:style>
  <w:style w:type="character" w:customStyle="1" w:styleId="apple-converted-space">
    <w:name w:val="apple-converted-space"/>
    <w:basedOn w:val="a0"/>
    <w:rsid w:val="00623E31"/>
  </w:style>
  <w:style w:type="character" w:styleId="a6">
    <w:name w:val="Strong"/>
    <w:basedOn w:val="a0"/>
    <w:uiPriority w:val="22"/>
    <w:qFormat/>
    <w:rsid w:val="00623E31"/>
    <w:rPr>
      <w:b/>
      <w:bCs/>
    </w:rPr>
  </w:style>
  <w:style w:type="paragraph" w:styleId="a7">
    <w:name w:val="Normal (Web)"/>
    <w:basedOn w:val="a"/>
    <w:uiPriority w:val="99"/>
    <w:semiHidden/>
    <w:unhideWhenUsed/>
    <w:rsid w:val="00C049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846A1"/>
    <w:rPr>
      <w:rFonts w:asciiTheme="majorHAnsi" w:eastAsiaTheme="majorEastAsia" w:hAnsiTheme="majorHAnsi" w:cstheme="majorBidi"/>
      <w:b/>
      <w:bCs/>
      <w:color w:val="4F81BD" w:themeColor="accent1"/>
      <w:sz w:val="26"/>
      <w:szCs w:val="26"/>
    </w:rPr>
  </w:style>
  <w:style w:type="character" w:styleId="a8">
    <w:name w:val="Hyperlink"/>
    <w:basedOn w:val="a0"/>
    <w:uiPriority w:val="99"/>
    <w:unhideWhenUsed/>
    <w:rsid w:val="00A53F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57083">
      <w:bodyDiv w:val="1"/>
      <w:marLeft w:val="0"/>
      <w:marRight w:val="0"/>
      <w:marTop w:val="0"/>
      <w:marBottom w:val="0"/>
      <w:divBdr>
        <w:top w:val="none" w:sz="0" w:space="0" w:color="auto"/>
        <w:left w:val="none" w:sz="0" w:space="0" w:color="auto"/>
        <w:bottom w:val="none" w:sz="0" w:space="0" w:color="auto"/>
        <w:right w:val="none" w:sz="0" w:space="0" w:color="auto"/>
      </w:divBdr>
      <w:divsChild>
        <w:div w:id="905989966">
          <w:marLeft w:val="0"/>
          <w:marRight w:val="0"/>
          <w:marTop w:val="0"/>
          <w:marBottom w:val="0"/>
          <w:divBdr>
            <w:top w:val="none" w:sz="0" w:space="0" w:color="auto"/>
            <w:left w:val="none" w:sz="0" w:space="0" w:color="auto"/>
            <w:bottom w:val="none" w:sz="0" w:space="0" w:color="auto"/>
            <w:right w:val="none" w:sz="0" w:space="0" w:color="auto"/>
          </w:divBdr>
          <w:divsChild>
            <w:div w:id="1302539502">
              <w:marLeft w:val="0"/>
              <w:marRight w:val="60"/>
              <w:marTop w:val="0"/>
              <w:marBottom w:val="0"/>
              <w:divBdr>
                <w:top w:val="none" w:sz="0" w:space="0" w:color="auto"/>
                <w:left w:val="none" w:sz="0" w:space="0" w:color="auto"/>
                <w:bottom w:val="none" w:sz="0" w:space="0" w:color="auto"/>
                <w:right w:val="none" w:sz="0" w:space="0" w:color="auto"/>
              </w:divBdr>
              <w:divsChild>
                <w:div w:id="373433837">
                  <w:marLeft w:val="0"/>
                  <w:marRight w:val="0"/>
                  <w:marTop w:val="0"/>
                  <w:marBottom w:val="120"/>
                  <w:divBdr>
                    <w:top w:val="single" w:sz="6" w:space="0" w:color="C0C0C0"/>
                    <w:left w:val="single" w:sz="6" w:space="0" w:color="D9D9D9"/>
                    <w:bottom w:val="single" w:sz="6" w:space="0" w:color="D9D9D9"/>
                    <w:right w:val="single" w:sz="6" w:space="0" w:color="D9D9D9"/>
                  </w:divBdr>
                  <w:divsChild>
                    <w:div w:id="1952668398">
                      <w:marLeft w:val="0"/>
                      <w:marRight w:val="0"/>
                      <w:marTop w:val="0"/>
                      <w:marBottom w:val="0"/>
                      <w:divBdr>
                        <w:top w:val="none" w:sz="0" w:space="0" w:color="auto"/>
                        <w:left w:val="none" w:sz="0" w:space="0" w:color="auto"/>
                        <w:bottom w:val="none" w:sz="0" w:space="0" w:color="auto"/>
                        <w:right w:val="none" w:sz="0" w:space="0" w:color="auto"/>
                      </w:divBdr>
                    </w:div>
                    <w:div w:id="2100442800">
                      <w:marLeft w:val="0"/>
                      <w:marRight w:val="0"/>
                      <w:marTop w:val="0"/>
                      <w:marBottom w:val="0"/>
                      <w:divBdr>
                        <w:top w:val="none" w:sz="0" w:space="0" w:color="auto"/>
                        <w:left w:val="none" w:sz="0" w:space="0" w:color="auto"/>
                        <w:bottom w:val="none" w:sz="0" w:space="0" w:color="auto"/>
                        <w:right w:val="none" w:sz="0" w:space="0" w:color="auto"/>
                      </w:divBdr>
                    </w:div>
                  </w:divsChild>
                </w:div>
                <w:div w:id="10585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491139">
          <w:marLeft w:val="0"/>
          <w:marRight w:val="0"/>
          <w:marTop w:val="0"/>
          <w:marBottom w:val="0"/>
          <w:divBdr>
            <w:top w:val="none" w:sz="0" w:space="0" w:color="auto"/>
            <w:left w:val="none" w:sz="0" w:space="0" w:color="auto"/>
            <w:bottom w:val="none" w:sz="0" w:space="0" w:color="auto"/>
            <w:right w:val="none" w:sz="0" w:space="0" w:color="auto"/>
          </w:divBdr>
          <w:divsChild>
            <w:div w:id="1207060917">
              <w:marLeft w:val="60"/>
              <w:marRight w:val="0"/>
              <w:marTop w:val="0"/>
              <w:marBottom w:val="0"/>
              <w:divBdr>
                <w:top w:val="none" w:sz="0" w:space="0" w:color="auto"/>
                <w:left w:val="none" w:sz="0" w:space="0" w:color="auto"/>
                <w:bottom w:val="none" w:sz="0" w:space="0" w:color="auto"/>
                <w:right w:val="none" w:sz="0" w:space="0" w:color="auto"/>
              </w:divBdr>
              <w:divsChild>
                <w:div w:id="1528981333">
                  <w:marLeft w:val="0"/>
                  <w:marRight w:val="0"/>
                  <w:marTop w:val="0"/>
                  <w:marBottom w:val="0"/>
                  <w:divBdr>
                    <w:top w:val="none" w:sz="0" w:space="0" w:color="auto"/>
                    <w:left w:val="none" w:sz="0" w:space="0" w:color="auto"/>
                    <w:bottom w:val="none" w:sz="0" w:space="0" w:color="auto"/>
                    <w:right w:val="none" w:sz="0" w:space="0" w:color="auto"/>
                  </w:divBdr>
                  <w:divsChild>
                    <w:div w:id="184446746">
                      <w:marLeft w:val="0"/>
                      <w:marRight w:val="0"/>
                      <w:marTop w:val="0"/>
                      <w:marBottom w:val="120"/>
                      <w:divBdr>
                        <w:top w:val="single" w:sz="6" w:space="0" w:color="F5F5F5"/>
                        <w:left w:val="single" w:sz="6" w:space="0" w:color="F5F5F5"/>
                        <w:bottom w:val="single" w:sz="6" w:space="0" w:color="F5F5F5"/>
                        <w:right w:val="single" w:sz="6" w:space="0" w:color="F5F5F5"/>
                      </w:divBdr>
                      <w:divsChild>
                        <w:div w:id="1377002083">
                          <w:marLeft w:val="0"/>
                          <w:marRight w:val="0"/>
                          <w:marTop w:val="0"/>
                          <w:marBottom w:val="0"/>
                          <w:divBdr>
                            <w:top w:val="none" w:sz="0" w:space="0" w:color="auto"/>
                            <w:left w:val="none" w:sz="0" w:space="0" w:color="auto"/>
                            <w:bottom w:val="none" w:sz="0" w:space="0" w:color="auto"/>
                            <w:right w:val="none" w:sz="0" w:space="0" w:color="auto"/>
                          </w:divBdr>
                          <w:divsChild>
                            <w:div w:id="203661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058859">
      <w:bodyDiv w:val="1"/>
      <w:marLeft w:val="0"/>
      <w:marRight w:val="0"/>
      <w:marTop w:val="0"/>
      <w:marBottom w:val="0"/>
      <w:divBdr>
        <w:top w:val="none" w:sz="0" w:space="0" w:color="auto"/>
        <w:left w:val="none" w:sz="0" w:space="0" w:color="auto"/>
        <w:bottom w:val="none" w:sz="0" w:space="0" w:color="auto"/>
        <w:right w:val="none" w:sz="0" w:space="0" w:color="auto"/>
      </w:divBdr>
    </w:div>
    <w:div w:id="439841546">
      <w:bodyDiv w:val="1"/>
      <w:marLeft w:val="0"/>
      <w:marRight w:val="0"/>
      <w:marTop w:val="0"/>
      <w:marBottom w:val="0"/>
      <w:divBdr>
        <w:top w:val="none" w:sz="0" w:space="0" w:color="auto"/>
        <w:left w:val="none" w:sz="0" w:space="0" w:color="auto"/>
        <w:bottom w:val="none" w:sz="0" w:space="0" w:color="auto"/>
        <w:right w:val="none" w:sz="0" w:space="0" w:color="auto"/>
      </w:divBdr>
      <w:divsChild>
        <w:div w:id="696853723">
          <w:marLeft w:val="0"/>
          <w:marRight w:val="0"/>
          <w:marTop w:val="0"/>
          <w:marBottom w:val="0"/>
          <w:divBdr>
            <w:top w:val="none" w:sz="0" w:space="0" w:color="auto"/>
            <w:left w:val="none" w:sz="0" w:space="0" w:color="auto"/>
            <w:bottom w:val="none" w:sz="0" w:space="0" w:color="auto"/>
            <w:right w:val="none" w:sz="0" w:space="0" w:color="auto"/>
          </w:divBdr>
          <w:divsChild>
            <w:div w:id="1842038003">
              <w:marLeft w:val="0"/>
              <w:marRight w:val="60"/>
              <w:marTop w:val="0"/>
              <w:marBottom w:val="0"/>
              <w:divBdr>
                <w:top w:val="none" w:sz="0" w:space="0" w:color="auto"/>
                <w:left w:val="none" w:sz="0" w:space="0" w:color="auto"/>
                <w:bottom w:val="none" w:sz="0" w:space="0" w:color="auto"/>
                <w:right w:val="none" w:sz="0" w:space="0" w:color="auto"/>
              </w:divBdr>
              <w:divsChild>
                <w:div w:id="2096585770">
                  <w:marLeft w:val="0"/>
                  <w:marRight w:val="0"/>
                  <w:marTop w:val="0"/>
                  <w:marBottom w:val="120"/>
                  <w:divBdr>
                    <w:top w:val="single" w:sz="6" w:space="0" w:color="C0C0C0"/>
                    <w:left w:val="single" w:sz="6" w:space="0" w:color="D9D9D9"/>
                    <w:bottom w:val="single" w:sz="6" w:space="0" w:color="D9D9D9"/>
                    <w:right w:val="single" w:sz="6" w:space="0" w:color="D9D9D9"/>
                  </w:divBdr>
                  <w:divsChild>
                    <w:div w:id="136537924">
                      <w:marLeft w:val="0"/>
                      <w:marRight w:val="0"/>
                      <w:marTop w:val="0"/>
                      <w:marBottom w:val="0"/>
                      <w:divBdr>
                        <w:top w:val="none" w:sz="0" w:space="0" w:color="auto"/>
                        <w:left w:val="none" w:sz="0" w:space="0" w:color="auto"/>
                        <w:bottom w:val="none" w:sz="0" w:space="0" w:color="auto"/>
                        <w:right w:val="none" w:sz="0" w:space="0" w:color="auto"/>
                      </w:divBdr>
                    </w:div>
                    <w:div w:id="110815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24775">
          <w:marLeft w:val="0"/>
          <w:marRight w:val="0"/>
          <w:marTop w:val="0"/>
          <w:marBottom w:val="0"/>
          <w:divBdr>
            <w:top w:val="none" w:sz="0" w:space="0" w:color="auto"/>
            <w:left w:val="none" w:sz="0" w:space="0" w:color="auto"/>
            <w:bottom w:val="none" w:sz="0" w:space="0" w:color="auto"/>
            <w:right w:val="none" w:sz="0" w:space="0" w:color="auto"/>
          </w:divBdr>
          <w:divsChild>
            <w:div w:id="919293633">
              <w:marLeft w:val="60"/>
              <w:marRight w:val="0"/>
              <w:marTop w:val="0"/>
              <w:marBottom w:val="0"/>
              <w:divBdr>
                <w:top w:val="none" w:sz="0" w:space="0" w:color="auto"/>
                <w:left w:val="none" w:sz="0" w:space="0" w:color="auto"/>
                <w:bottom w:val="none" w:sz="0" w:space="0" w:color="auto"/>
                <w:right w:val="none" w:sz="0" w:space="0" w:color="auto"/>
              </w:divBdr>
              <w:divsChild>
                <w:div w:id="1215655895">
                  <w:marLeft w:val="0"/>
                  <w:marRight w:val="0"/>
                  <w:marTop w:val="0"/>
                  <w:marBottom w:val="0"/>
                  <w:divBdr>
                    <w:top w:val="none" w:sz="0" w:space="0" w:color="auto"/>
                    <w:left w:val="none" w:sz="0" w:space="0" w:color="auto"/>
                    <w:bottom w:val="none" w:sz="0" w:space="0" w:color="auto"/>
                    <w:right w:val="none" w:sz="0" w:space="0" w:color="auto"/>
                  </w:divBdr>
                  <w:divsChild>
                    <w:div w:id="214895729">
                      <w:marLeft w:val="0"/>
                      <w:marRight w:val="0"/>
                      <w:marTop w:val="0"/>
                      <w:marBottom w:val="120"/>
                      <w:divBdr>
                        <w:top w:val="single" w:sz="6" w:space="0" w:color="F5F5F5"/>
                        <w:left w:val="single" w:sz="6" w:space="0" w:color="F5F5F5"/>
                        <w:bottom w:val="single" w:sz="6" w:space="0" w:color="F5F5F5"/>
                        <w:right w:val="single" w:sz="6" w:space="0" w:color="F5F5F5"/>
                      </w:divBdr>
                      <w:divsChild>
                        <w:div w:id="1295059599">
                          <w:marLeft w:val="0"/>
                          <w:marRight w:val="0"/>
                          <w:marTop w:val="0"/>
                          <w:marBottom w:val="0"/>
                          <w:divBdr>
                            <w:top w:val="none" w:sz="0" w:space="0" w:color="auto"/>
                            <w:left w:val="none" w:sz="0" w:space="0" w:color="auto"/>
                            <w:bottom w:val="none" w:sz="0" w:space="0" w:color="auto"/>
                            <w:right w:val="none" w:sz="0" w:space="0" w:color="auto"/>
                          </w:divBdr>
                          <w:divsChild>
                            <w:div w:id="1384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039368">
      <w:bodyDiv w:val="1"/>
      <w:marLeft w:val="0"/>
      <w:marRight w:val="0"/>
      <w:marTop w:val="0"/>
      <w:marBottom w:val="0"/>
      <w:divBdr>
        <w:top w:val="none" w:sz="0" w:space="0" w:color="auto"/>
        <w:left w:val="none" w:sz="0" w:space="0" w:color="auto"/>
        <w:bottom w:val="none" w:sz="0" w:space="0" w:color="auto"/>
        <w:right w:val="none" w:sz="0" w:space="0" w:color="auto"/>
      </w:divBdr>
    </w:div>
    <w:div w:id="822628224">
      <w:bodyDiv w:val="1"/>
      <w:marLeft w:val="0"/>
      <w:marRight w:val="0"/>
      <w:marTop w:val="0"/>
      <w:marBottom w:val="0"/>
      <w:divBdr>
        <w:top w:val="none" w:sz="0" w:space="0" w:color="auto"/>
        <w:left w:val="none" w:sz="0" w:space="0" w:color="auto"/>
        <w:bottom w:val="none" w:sz="0" w:space="0" w:color="auto"/>
        <w:right w:val="none" w:sz="0" w:space="0" w:color="auto"/>
      </w:divBdr>
    </w:div>
    <w:div w:id="948927784">
      <w:bodyDiv w:val="1"/>
      <w:marLeft w:val="0"/>
      <w:marRight w:val="0"/>
      <w:marTop w:val="0"/>
      <w:marBottom w:val="0"/>
      <w:divBdr>
        <w:top w:val="none" w:sz="0" w:space="0" w:color="auto"/>
        <w:left w:val="none" w:sz="0" w:space="0" w:color="auto"/>
        <w:bottom w:val="none" w:sz="0" w:space="0" w:color="auto"/>
        <w:right w:val="none" w:sz="0" w:space="0" w:color="auto"/>
      </w:divBdr>
    </w:div>
    <w:div w:id="1068502435">
      <w:bodyDiv w:val="1"/>
      <w:marLeft w:val="0"/>
      <w:marRight w:val="0"/>
      <w:marTop w:val="0"/>
      <w:marBottom w:val="0"/>
      <w:divBdr>
        <w:top w:val="none" w:sz="0" w:space="0" w:color="auto"/>
        <w:left w:val="none" w:sz="0" w:space="0" w:color="auto"/>
        <w:bottom w:val="none" w:sz="0" w:space="0" w:color="auto"/>
        <w:right w:val="none" w:sz="0" w:space="0" w:color="auto"/>
      </w:divBdr>
    </w:div>
    <w:div w:id="1315450005">
      <w:bodyDiv w:val="1"/>
      <w:marLeft w:val="0"/>
      <w:marRight w:val="0"/>
      <w:marTop w:val="0"/>
      <w:marBottom w:val="0"/>
      <w:divBdr>
        <w:top w:val="none" w:sz="0" w:space="0" w:color="auto"/>
        <w:left w:val="none" w:sz="0" w:space="0" w:color="auto"/>
        <w:bottom w:val="none" w:sz="0" w:space="0" w:color="auto"/>
        <w:right w:val="none" w:sz="0" w:space="0" w:color="auto"/>
      </w:divBdr>
    </w:div>
    <w:div w:id="1523519365">
      <w:bodyDiv w:val="1"/>
      <w:marLeft w:val="0"/>
      <w:marRight w:val="0"/>
      <w:marTop w:val="0"/>
      <w:marBottom w:val="0"/>
      <w:divBdr>
        <w:top w:val="none" w:sz="0" w:space="0" w:color="auto"/>
        <w:left w:val="none" w:sz="0" w:space="0" w:color="auto"/>
        <w:bottom w:val="none" w:sz="0" w:space="0" w:color="auto"/>
        <w:right w:val="none" w:sz="0" w:space="0" w:color="auto"/>
      </w:divBdr>
    </w:div>
    <w:div w:id="1609311950">
      <w:bodyDiv w:val="1"/>
      <w:marLeft w:val="0"/>
      <w:marRight w:val="0"/>
      <w:marTop w:val="0"/>
      <w:marBottom w:val="0"/>
      <w:divBdr>
        <w:top w:val="none" w:sz="0" w:space="0" w:color="auto"/>
        <w:left w:val="none" w:sz="0" w:space="0" w:color="auto"/>
        <w:bottom w:val="none" w:sz="0" w:space="0" w:color="auto"/>
        <w:right w:val="none" w:sz="0" w:space="0" w:color="auto"/>
      </w:divBdr>
    </w:div>
    <w:div w:id="202331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FD6AD-28D4-43E0-A04E-4EDEF206F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1061</Words>
  <Characters>6049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11</cp:revision>
  <cp:lastPrinted>2020-09-22T04:39:00Z</cp:lastPrinted>
  <dcterms:created xsi:type="dcterms:W3CDTF">2017-05-30T05:38:00Z</dcterms:created>
  <dcterms:modified xsi:type="dcterms:W3CDTF">2020-09-22T04:41:00Z</dcterms:modified>
</cp:coreProperties>
</file>