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E64" w:rsidRPr="000073A9" w:rsidRDefault="00314E64" w:rsidP="00314E6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073A9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E51EEF">
        <w:rPr>
          <w:rFonts w:ascii="Times New Roman" w:hAnsi="Times New Roman" w:cs="Times New Roman"/>
          <w:b/>
          <w:sz w:val="28"/>
          <w:szCs w:val="28"/>
          <w:lang w:val="uk-UA"/>
        </w:rPr>
        <w:t>Особливості обслуговування у закладах ресторанного господарства різних типів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314E64" w:rsidRPr="00A11B03" w:rsidRDefault="00314E64" w:rsidP="00314E64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План.</w:t>
      </w:r>
    </w:p>
    <w:p w:rsidR="00314E64" w:rsidRDefault="00314E64" w:rsidP="00314E6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F7D1C">
        <w:rPr>
          <w:rFonts w:ascii="Times New Roman" w:hAnsi="Times New Roman" w:cs="Times New Roman"/>
          <w:sz w:val="28"/>
          <w:szCs w:val="28"/>
          <w:lang w:val="uk-UA"/>
        </w:rPr>
        <w:t>1.</w:t>
      </w:r>
      <w:bookmarkStart w:id="0" w:name="_GoBack"/>
      <w:r w:rsidRPr="001F7D1C">
        <w:rPr>
          <w:rFonts w:ascii="Times New Roman" w:hAnsi="Times New Roman" w:cs="Times New Roman"/>
          <w:sz w:val="28"/>
          <w:szCs w:val="28"/>
          <w:lang w:val="uk-UA"/>
        </w:rPr>
        <w:t>Організація обслуговування туристів</w:t>
      </w:r>
      <w:bookmarkEnd w:id="0"/>
      <w:r w:rsidRPr="001F7D1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14E64" w:rsidRDefault="00314E64" w:rsidP="00314E6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</w:p>
    <w:p w:rsidR="00314E64" w:rsidRPr="00651661" w:rsidRDefault="00314E64" w:rsidP="00314E6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651661">
        <w:rPr>
          <w:color w:val="000000"/>
          <w:sz w:val="28"/>
          <w:szCs w:val="28"/>
          <w:lang w:val="uk-UA"/>
        </w:rPr>
        <w:t>Більшість туристів харчується три рази на день: перший прийом їжі з 8.00 до 10.00 (може бути більш ранній - о 7.00), другий - з 12.00 до 15.00, третій - з 17.00 до 19.00, іноді до 20.30. Тривалість сніданку не повинна перевищувати 30 хв., обіду і вечері - 40 хв.</w:t>
      </w:r>
    </w:p>
    <w:p w:rsidR="00314E64" w:rsidRPr="00651661" w:rsidRDefault="00314E64" w:rsidP="00314E6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651661">
        <w:rPr>
          <w:color w:val="000000"/>
          <w:sz w:val="28"/>
          <w:szCs w:val="28"/>
          <w:lang w:val="uk-UA"/>
        </w:rPr>
        <w:t>Для групових туристів, які відвідують вечірні заходи, харчування організовується до їх початку, в окремих випадках - після заходу в межах режиму роботи ресторану, кафе, їдальні.</w:t>
      </w:r>
    </w:p>
    <w:p w:rsidR="00314E64" w:rsidRPr="00651661" w:rsidRDefault="00314E64" w:rsidP="00314E6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651661">
        <w:rPr>
          <w:color w:val="000000"/>
          <w:sz w:val="28"/>
          <w:szCs w:val="28"/>
          <w:lang w:val="uk-UA"/>
        </w:rPr>
        <w:t>У день приїзду груп туристів обслуговування харчуванням може пров</w:t>
      </w:r>
      <w:r>
        <w:rPr>
          <w:color w:val="000000"/>
          <w:sz w:val="28"/>
          <w:szCs w:val="28"/>
          <w:lang w:val="uk-UA"/>
        </w:rPr>
        <w:t>о</w:t>
      </w:r>
      <w:r w:rsidRPr="00651661">
        <w:rPr>
          <w:color w:val="000000"/>
          <w:sz w:val="28"/>
          <w:szCs w:val="28"/>
          <w:lang w:val="uk-UA"/>
        </w:rPr>
        <w:t>дитися тільки до закінчення роботи торгового залу.</w:t>
      </w:r>
    </w:p>
    <w:p w:rsidR="00314E64" w:rsidRPr="00651661" w:rsidRDefault="00314E64" w:rsidP="00314E6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651661">
        <w:rPr>
          <w:color w:val="000000"/>
          <w:sz w:val="28"/>
          <w:szCs w:val="28"/>
          <w:lang w:val="uk-UA"/>
        </w:rPr>
        <w:t>У ресторанах і кафе при готелях в першу чергу обслуговують індивідуальних іноземних туристів. Щоб не було зривів у роботі, через бюро обслуговування готелів їх інформують про час сніданку, обіду і вечері. У денні та вечірні години їх обслуговують за порційним меню страв. Метрдотель при зустрічі іноземних туристів з'ясовує, на якій мові вони говорять, і направляє їм офіціанта, який володіє цією мовою. Офіціант подає споживачам меню в розгорнутому вигляді, надруковане англійською, французькою, німецькою і російською мовами. Прийнявши замовлення, він відповідно доповнює сервірування. При обслуговуванні індивідуальних туристів застосовується переважно повне обслуговування офіціантами.</w:t>
      </w:r>
    </w:p>
    <w:p w:rsidR="00314E64" w:rsidRPr="00651661" w:rsidRDefault="00314E64" w:rsidP="00314E6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651661">
        <w:rPr>
          <w:color w:val="000000"/>
          <w:sz w:val="28"/>
          <w:szCs w:val="28"/>
          <w:lang w:val="uk-UA"/>
        </w:rPr>
        <w:t>При обслуговуванні групи</w:t>
      </w:r>
      <w:r>
        <w:rPr>
          <w:color w:val="000000"/>
          <w:sz w:val="28"/>
          <w:szCs w:val="28"/>
          <w:lang w:val="uk-UA"/>
        </w:rPr>
        <w:t>,</w:t>
      </w:r>
      <w:r w:rsidRPr="00651661">
        <w:rPr>
          <w:color w:val="000000"/>
          <w:sz w:val="28"/>
          <w:szCs w:val="28"/>
          <w:lang w:val="uk-UA"/>
        </w:rPr>
        <w:t xml:space="preserve"> адміністрація ресторану складає меню на харчування в день заїзду з урахуванням класу обслуговування і національних ос</w:t>
      </w:r>
      <w:r>
        <w:rPr>
          <w:color w:val="000000"/>
          <w:sz w:val="28"/>
          <w:szCs w:val="28"/>
          <w:lang w:val="uk-UA"/>
        </w:rPr>
        <w:t xml:space="preserve">обливостей туристів. </w:t>
      </w:r>
      <w:r w:rsidRPr="00651661">
        <w:rPr>
          <w:color w:val="000000"/>
          <w:sz w:val="28"/>
          <w:szCs w:val="28"/>
          <w:lang w:val="uk-UA"/>
        </w:rPr>
        <w:t>У день їх прибуття меню на наступні дні погоджують зі старшим групи через представника фірми. Меню обіду і вечері для групових туристів складається не менше ніж</w:t>
      </w:r>
      <w:r>
        <w:rPr>
          <w:color w:val="000000"/>
          <w:sz w:val="28"/>
          <w:szCs w:val="28"/>
          <w:lang w:val="uk-UA"/>
        </w:rPr>
        <w:t xml:space="preserve"> у двох варіантах на кожен день</w:t>
      </w:r>
      <w:r w:rsidRPr="00651661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і </w:t>
      </w:r>
      <w:r w:rsidRPr="00651661">
        <w:rPr>
          <w:color w:val="000000"/>
          <w:sz w:val="28"/>
          <w:szCs w:val="28"/>
          <w:lang w:val="uk-UA"/>
        </w:rPr>
        <w:lastRenderedPageBreak/>
        <w:t>має бути різноманітним по днях тижня. За наявності туристів з дієтичним харчуванням погоджують їх раціон. У ліміт вартості харчування групових туристів не включають алкогольні напої і тютюнові вироби - їх туристи можуть купувати за готівку. В окремих випадках алкогольні напої і тютюнові вироби можуть відпускатися за рахунок ліміту на харчування за письмовим дозволом на це адміністрації туристичної фірми.</w:t>
      </w:r>
    </w:p>
    <w:p w:rsidR="00314E64" w:rsidRPr="001F7D1C" w:rsidRDefault="00314E64" w:rsidP="00314E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F7D1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Відповідно до затвердженого меню до приходу туристів сервірують столи для сніданку, обіду або вечері. До сніданку на столи попередньо ставлять мінеральну та фруктову води, соки, хліб, джем, мед, молочні продукти і холодні закуски, до обіду і вечері - прохолодні напої, холодні закуски, хліб, солодкі страви (крім морозива). Гарячі страви і напої подають, коли відвідувачі цілком заповнили зал або його частину, відведену для туристів.</w:t>
      </w:r>
    </w:p>
    <w:p w:rsidR="00314E64" w:rsidRPr="001F7D1C" w:rsidRDefault="00314E64" w:rsidP="00314E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F7D1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Для іноземних туристів може бути рекомендоване обслуговування за типом "шведського столу" та іншими прогресивними формами, що прискорює процес обслуговування і забезпечує високу його якість. За бажанням туристів (головним чином індивідуальним) харчування подається в номер готелю, за що стягується додаткова плата.</w:t>
      </w:r>
    </w:p>
    <w:p w:rsidR="00314E64" w:rsidRPr="001F7D1C" w:rsidRDefault="00314E64" w:rsidP="00314E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F7D1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Якщо туристи виїжджають за місто і не встигають повернутися до обіду, то за домовленістю з представником фірми їм може бути виданий дорожній набір, до якого входять продукти, які швидко не псуються, мінеральна або фруктова вода. При цьому враховують побажання туристів. У кожний пакет вкладають одноразовий стакан, серветку і ключ для відкривання пляшок. Вартість дорожнього набору повинна відповідати вартості визначеного виду харчування.</w:t>
      </w:r>
    </w:p>
    <w:p w:rsidR="00314E64" w:rsidRPr="001F7D1C" w:rsidRDefault="00314E64" w:rsidP="00314E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F7D1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вечірні години туристи можуть скористатися послугами барів, коктейль-холів, подивитися концертно-естрадні програми, послухати музичні ансамблі.</w:t>
      </w:r>
    </w:p>
    <w:p w:rsidR="00314E64" w:rsidRPr="001F7D1C" w:rsidRDefault="00314E64" w:rsidP="00314E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F7D1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Після кожного сніданку, обіду і вечері метрдотель через представника фірми з'ясовує зауваження і побажання туристів, заносить їх до книги </w:t>
      </w:r>
      <w:r w:rsidRPr="001F7D1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побажань і пропозицій. Ця книга має бути пронумерована, прошнурована, завірена печаткою і підписом керівництва. Зауваження і побажання метрдотель повідомляє директору закладу ресторанного гос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подарства та представнику фірми,</w:t>
      </w:r>
      <w:r w:rsidRPr="001F7D1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їх обговорюють на виробничій нараді і вживають заходів щодо усунення недоліків в обслуговуванні туристів.</w:t>
      </w:r>
    </w:p>
    <w:p w:rsidR="00314E64" w:rsidRPr="001F7D1C" w:rsidRDefault="00314E64" w:rsidP="00314E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F7D1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При обслуговуванні груп туристів кожний офіціант повинен обслужити 10- 15 осіб, індивідуальних туристів - не більше 8.</w:t>
      </w:r>
    </w:p>
    <w:p w:rsidR="00314E64" w:rsidRPr="001F7D1C" w:rsidRDefault="00314E64" w:rsidP="00314E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F7D1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Персонал ресторану, який обслуговує іноземних туристів, повинен знати іноземні мови в межах мінімуму, необхідного для роботи.</w:t>
      </w:r>
    </w:p>
    <w:p w:rsidR="00314E64" w:rsidRPr="001F7D1C" w:rsidRDefault="00314E64" w:rsidP="00314E64">
      <w:pPr>
        <w:rPr>
          <w:rFonts w:ascii="Times New Roman" w:hAnsi="Times New Roman" w:cs="Times New Roman"/>
          <w:sz w:val="28"/>
          <w:szCs w:val="28"/>
        </w:rPr>
      </w:pPr>
    </w:p>
    <w:p w:rsidR="006849B8" w:rsidRDefault="006849B8"/>
    <w:sectPr w:rsidR="006849B8">
      <w:headerReference w:type="default" r:id="rId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46276138"/>
      <w:docPartObj>
        <w:docPartGallery w:val="Page Numbers (Top of Page)"/>
        <w:docPartUnique/>
      </w:docPartObj>
    </w:sdtPr>
    <w:sdtEndPr/>
    <w:sdtContent>
      <w:p w:rsidR="001F7D1C" w:rsidRDefault="00314E64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1F7D1C" w:rsidRDefault="00314E6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E64"/>
    <w:rsid w:val="00314E64"/>
    <w:rsid w:val="00684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E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4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314E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14E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E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4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314E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14E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626</Words>
  <Characters>3571</Characters>
  <Application>Microsoft Office Word</Application>
  <DocSecurity>0</DocSecurity>
  <Lines>29</Lines>
  <Paragraphs>8</Paragraphs>
  <ScaleCrop>false</ScaleCrop>
  <Company>SPecialiST RePack</Company>
  <LinksUpToDate>false</LinksUpToDate>
  <CharactersWithSpaces>4189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Natasha</cp:lastModifiedBy>
  <cp:revision>1</cp:revision>
  <dcterms:created xsi:type="dcterms:W3CDTF">2023-04-10T10:35:00Z</dcterms:created>
  <dcterms:modified xsi:type="dcterms:W3CDTF">2023-04-10T10:36:00Z</dcterms:modified>
</cp:coreProperties>
</file>