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188" w:rsidRDefault="00C77188" w:rsidP="00C7718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771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 програми: Технологія приг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отування солодких страв і напої</w:t>
      </w:r>
    </w:p>
    <w:p w:rsidR="00C77188" w:rsidRDefault="00C77188" w:rsidP="00C7718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C77188" w:rsidRPr="00C77188" w:rsidRDefault="00C77188" w:rsidP="00C7718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План уроку</w:t>
      </w:r>
    </w:p>
    <w:p w:rsidR="00C77188" w:rsidRDefault="00C77188" w:rsidP="00C77188">
      <w:pPr>
        <w:tabs>
          <w:tab w:val="left" w:pos="328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D543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bookmarkStart w:id="0" w:name="_GoBack"/>
      <w:r w:rsidRPr="004B5B7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Технологія приготування та відпуск киселів різної консистенції </w:t>
      </w:r>
      <w:bookmarkEnd w:id="0"/>
      <w:r w:rsidRPr="004B5B7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 ягід, плодів, консервованих фруктів, молочного. Вимоги до якості киселів.</w:t>
      </w:r>
    </w:p>
    <w:p w:rsidR="00C77188" w:rsidRDefault="00C77188" w:rsidP="00C77188">
      <w:pPr>
        <w:spacing w:line="360" w:lineRule="auto"/>
        <w:jc w:val="both"/>
        <w:rPr>
          <w:lang w:val="uk-UA"/>
        </w:rPr>
      </w:pPr>
    </w:p>
    <w:p w:rsidR="00C77188" w:rsidRDefault="00C77188" w:rsidP="00C77188">
      <w:pPr>
        <w:tabs>
          <w:tab w:val="left" w:pos="3919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7D543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1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приготування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киселів</w:t>
      </w:r>
      <w:r w:rsidRPr="007D5431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використовують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свіжі,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сушені,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консервовані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свіжоморожені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плоди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ягоди,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ревінь,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молоко,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соки,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сиропи,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ягідні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екстракти,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варення,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готові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фруктово-ягідні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соуси,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концентрат</w:t>
      </w:r>
      <w:r w:rsidRPr="007D5431">
        <w:rPr>
          <w:rFonts w:ascii="Times New Roman" w:eastAsia="Times New Roman" w:hAnsi="Times New Roman" w:cs="Times New Roman"/>
          <w:spacing w:val="7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сухого</w:t>
      </w:r>
      <w:r w:rsidRPr="007D5431">
        <w:rPr>
          <w:rFonts w:ascii="Times New Roman" w:eastAsia="Times New Roman" w:hAnsi="Times New Roman" w:cs="Times New Roman"/>
          <w:spacing w:val="7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киселю.</w:t>
      </w:r>
      <w:r w:rsidRPr="007D5431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Загусник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крохмаль.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кулінарії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основному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використовують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картопляний,</w:t>
      </w:r>
      <w:r w:rsidRPr="007D5431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кукурудзяний і модифікований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right="122" w:firstLine="74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Модифікований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 – це продукт із заданими властивостями. Він буває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таких</w:t>
      </w:r>
      <w:r w:rsidRPr="007D5431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різновидів: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940"/>
        </w:tabs>
        <w:autoSpaceDE w:val="0"/>
        <w:autoSpaceDN w:val="0"/>
        <w:spacing w:after="0" w:line="360" w:lineRule="auto"/>
        <w:ind w:left="0" w:right="122" w:firstLine="709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>набухаючий</w:t>
      </w:r>
      <w:proofErr w:type="spellEnd"/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– висушена маса драглеподібного крохмалю, яка в поєднанні з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холодною водою утворює клейстер. Його використовують для приготування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соусів,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бабок;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960"/>
        </w:tabs>
        <w:autoSpaceDE w:val="0"/>
        <w:autoSpaceDN w:val="0"/>
        <w:spacing w:before="67" w:after="0" w:line="360" w:lineRule="auto"/>
        <w:ind w:left="0" w:right="122" w:firstLine="709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 xml:space="preserve">окислений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– крохмаль з різною в'язкістю і властивістю утворювати драглі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(одержують</w:t>
      </w:r>
      <w:r w:rsidRPr="007D5431">
        <w:rPr>
          <w:rFonts w:ascii="Times New Roman" w:eastAsia="Times New Roman" w:hAnsi="Times New Roman" w:cs="Times New Roman"/>
          <w:spacing w:val="1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окисленням</w:t>
      </w:r>
      <w:r w:rsidRPr="007D5431">
        <w:rPr>
          <w:rFonts w:ascii="Times New Roman" w:eastAsia="Times New Roman" w:hAnsi="Times New Roman" w:cs="Times New Roman"/>
          <w:spacing w:val="16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різними</w:t>
      </w:r>
      <w:r w:rsidRPr="007D5431">
        <w:rPr>
          <w:rFonts w:ascii="Times New Roman" w:eastAsia="Times New Roman" w:hAnsi="Times New Roman" w:cs="Times New Roman"/>
          <w:spacing w:val="15"/>
          <w:sz w:val="28"/>
          <w:lang w:val="uk-UA"/>
        </w:rPr>
        <w:t xml:space="preserve"> </w:t>
      </w:r>
      <w:proofErr w:type="spellStart"/>
      <w:r w:rsidRPr="007D5431">
        <w:rPr>
          <w:rFonts w:ascii="Times New Roman" w:eastAsia="Times New Roman" w:hAnsi="Times New Roman" w:cs="Times New Roman"/>
          <w:sz w:val="28"/>
          <w:lang w:val="uk-UA"/>
        </w:rPr>
        <w:t>окислювачами</w:t>
      </w:r>
      <w:proofErr w:type="spellEnd"/>
      <w:r w:rsidRPr="007D5431">
        <w:rPr>
          <w:rFonts w:ascii="Times New Roman" w:eastAsia="Times New Roman" w:hAnsi="Times New Roman" w:cs="Times New Roman"/>
          <w:sz w:val="28"/>
          <w:lang w:val="uk-UA"/>
        </w:rPr>
        <w:t>),</w:t>
      </w:r>
      <w:r w:rsidRPr="007D5431">
        <w:rPr>
          <w:rFonts w:ascii="Times New Roman" w:eastAsia="Times New Roman" w:hAnsi="Times New Roman" w:cs="Times New Roman"/>
          <w:spacing w:val="16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здатний</w:t>
      </w:r>
      <w:r w:rsidRPr="007D5431">
        <w:rPr>
          <w:rFonts w:ascii="Times New Roman" w:eastAsia="Times New Roman" w:hAnsi="Times New Roman" w:cs="Times New Roman"/>
          <w:spacing w:val="12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утворювати</w:t>
      </w:r>
      <w:r w:rsidRPr="007D5431">
        <w:rPr>
          <w:rFonts w:ascii="Times New Roman" w:eastAsia="Times New Roman" w:hAnsi="Times New Roman" w:cs="Times New Roman"/>
          <w:spacing w:val="16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прозорі</w:t>
      </w:r>
      <w:r w:rsidRPr="007D5431">
        <w:rPr>
          <w:rFonts w:ascii="Times New Roman" w:eastAsia="Times New Roman" w:hAnsi="Times New Roman" w:cs="Times New Roman"/>
          <w:spacing w:val="-68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і</w:t>
      </w:r>
      <w:r w:rsidRPr="007D5431">
        <w:rPr>
          <w:rFonts w:ascii="Times New Roman" w:eastAsia="Times New Roman" w:hAnsi="Times New Roman" w:cs="Times New Roman"/>
          <w:spacing w:val="-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стабільні клейстери, використовують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як замінювач агару</w:t>
      </w:r>
      <w:r w:rsidRPr="007D5431">
        <w:rPr>
          <w:rFonts w:ascii="Times New Roman" w:eastAsia="Times New Roman" w:hAnsi="Times New Roman" w:cs="Times New Roman"/>
          <w:spacing w:val="-6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 xml:space="preserve">та </w:t>
      </w:r>
      <w:proofErr w:type="spellStart"/>
      <w:r w:rsidRPr="007D5431">
        <w:rPr>
          <w:rFonts w:ascii="Times New Roman" w:eastAsia="Times New Roman" w:hAnsi="Times New Roman" w:cs="Times New Roman"/>
          <w:sz w:val="28"/>
          <w:lang w:val="uk-UA"/>
        </w:rPr>
        <w:t>агароїду</w:t>
      </w:r>
      <w:proofErr w:type="spellEnd"/>
      <w:r w:rsidRPr="007D5431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966"/>
        </w:tabs>
        <w:autoSpaceDE w:val="0"/>
        <w:autoSpaceDN w:val="0"/>
        <w:spacing w:before="1" w:after="0" w:line="360" w:lineRule="auto"/>
        <w:ind w:left="0" w:right="125" w:firstLine="709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lang w:val="uk-UA"/>
        </w:rPr>
        <w:t xml:space="preserve">крохмаль </w:t>
      </w: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 xml:space="preserve">з високою в'язкістю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застосовують в кулінарії для приготування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киселів,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соусів;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907"/>
        </w:tabs>
        <w:autoSpaceDE w:val="0"/>
        <w:autoSpaceDN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>розсипчастий</w:t>
      </w:r>
      <w:r w:rsidRPr="007D5431">
        <w:rPr>
          <w:rFonts w:ascii="Times New Roman" w:eastAsia="Times New Roman" w:hAnsi="Times New Roman" w:cs="Times New Roman"/>
          <w:i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–</w:t>
      </w:r>
      <w:r w:rsidRPr="007D5431">
        <w:rPr>
          <w:rFonts w:ascii="Times New Roman" w:eastAsia="Times New Roman" w:hAnsi="Times New Roman" w:cs="Times New Roman"/>
          <w:spacing w:val="-2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додають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у</w:t>
      </w:r>
      <w:r w:rsidRPr="007D5431">
        <w:rPr>
          <w:rFonts w:ascii="Times New Roman" w:eastAsia="Times New Roman" w:hAnsi="Times New Roman" w:cs="Times New Roman"/>
          <w:spacing w:val="-5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цукрову</w:t>
      </w:r>
      <w:r w:rsidRPr="007D5431">
        <w:rPr>
          <w:rFonts w:ascii="Times New Roman" w:eastAsia="Times New Roman" w:hAnsi="Times New Roman" w:cs="Times New Roman"/>
          <w:spacing w:val="-6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пудру,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щоб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запобігти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опресуванню.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1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приготування плодово-ягідних киселів вживають </w:t>
      </w:r>
      <w:r w:rsidRPr="007D543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картопляний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оскільки кукурудзяний (маїсовий) при заварюванні утворює білуватий відтінок 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надає неприємного присмаку. </w:t>
      </w:r>
      <w:r w:rsidRPr="007D5431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Кукурудзяний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 придатний для приготування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молочних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киселів,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бо картопляний</w:t>
      </w:r>
      <w:r w:rsidRPr="007D5431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надає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їм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синюватого відтінку.</w:t>
      </w:r>
    </w:p>
    <w:p w:rsidR="00C77188" w:rsidRPr="007D5431" w:rsidRDefault="00C77188" w:rsidP="00C77188">
      <w:pPr>
        <w:widowControl w:val="0"/>
        <w:autoSpaceDE w:val="0"/>
        <w:autoSpaceDN w:val="0"/>
        <w:spacing w:before="1" w:after="0" w:line="360" w:lineRule="auto"/>
        <w:ind w:left="174" w:right="119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заварювання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киселів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розводять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п'ятьма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частинами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холодної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перевареної води чи охолодженого сиропу, добре розмішують і вводять в основну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киплячу</w:t>
      </w:r>
      <w:r w:rsidRPr="007D5431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рідину, проварюють</w:t>
      </w:r>
      <w:r w:rsidRPr="007D5431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2-5 хв.</w:t>
      </w:r>
    </w:p>
    <w:p w:rsidR="00C77188" w:rsidRPr="007D5431" w:rsidRDefault="00C77188" w:rsidP="00C77188">
      <w:pPr>
        <w:widowControl w:val="0"/>
        <w:tabs>
          <w:tab w:val="left" w:pos="1104"/>
        </w:tabs>
        <w:autoSpaceDE w:val="0"/>
        <w:autoSpaceDN w:val="0"/>
        <w:spacing w:before="1" w:after="0" w:line="360" w:lineRule="auto"/>
        <w:ind w:left="1103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b/>
          <w:i/>
          <w:sz w:val="28"/>
          <w:lang w:val="uk-UA"/>
        </w:rPr>
        <w:t>За</w:t>
      </w:r>
      <w:r w:rsidRPr="007D5431">
        <w:rPr>
          <w:rFonts w:ascii="Times New Roman" w:eastAsia="Times New Roman" w:hAnsi="Times New Roman" w:cs="Times New Roman"/>
          <w:b/>
          <w:i/>
          <w:spacing w:val="2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b/>
          <w:i/>
          <w:sz w:val="28"/>
          <w:lang w:val="uk-UA"/>
        </w:rPr>
        <w:t>консистенцією</w:t>
      </w:r>
      <w:r w:rsidRPr="007D5431">
        <w:rPr>
          <w:rFonts w:ascii="Times New Roman" w:eastAsia="Times New Roman" w:hAnsi="Times New Roman" w:cs="Times New Roman"/>
          <w:b/>
          <w:i/>
          <w:spacing w:val="-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киселі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поділяють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на</w:t>
      </w:r>
      <w:r w:rsidRPr="007D5431">
        <w:rPr>
          <w:rFonts w:ascii="Times New Roman" w:eastAsia="Times New Roman" w:hAnsi="Times New Roman" w:cs="Times New Roman"/>
          <w:spacing w:val="-2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: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1029"/>
        </w:tabs>
        <w:autoSpaceDE w:val="0"/>
        <w:autoSpaceDN w:val="0"/>
        <w:spacing w:after="0" w:line="360" w:lineRule="auto"/>
        <w:ind w:left="1028" w:hanging="286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>густі</w:t>
      </w:r>
      <w:r w:rsidRPr="007D5431">
        <w:rPr>
          <w:rFonts w:ascii="Times New Roman" w:eastAsia="Times New Roman" w:hAnsi="Times New Roman" w:cs="Times New Roman"/>
          <w:i/>
          <w:spacing w:val="-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(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на</w:t>
      </w:r>
      <w:r w:rsidRPr="007D5431">
        <w:rPr>
          <w:rFonts w:ascii="Times New Roman" w:eastAsia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1 кг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киселю – 60-80</w:t>
      </w:r>
      <w:r w:rsidRPr="007D5431">
        <w:rPr>
          <w:rFonts w:ascii="Times New Roman" w:eastAsia="Times New Roman" w:hAnsi="Times New Roman" w:cs="Times New Roman"/>
          <w:spacing w:val="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г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крохмалю</w:t>
      </w:r>
      <w:r w:rsidRPr="007D5431">
        <w:rPr>
          <w:rFonts w:ascii="Times New Roman" w:eastAsia="Times New Roman" w:hAnsi="Times New Roman" w:cs="Times New Roman"/>
          <w:spacing w:val="-2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);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1029"/>
        </w:tabs>
        <w:autoSpaceDE w:val="0"/>
        <w:autoSpaceDN w:val="0"/>
        <w:spacing w:after="0" w:line="360" w:lineRule="auto"/>
        <w:ind w:left="1028" w:hanging="286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>середньої</w:t>
      </w:r>
      <w:r w:rsidRPr="007D5431">
        <w:rPr>
          <w:rFonts w:ascii="Times New Roman" w:eastAsia="Times New Roman" w:hAnsi="Times New Roman" w:cs="Times New Roman"/>
          <w:i/>
          <w:spacing w:val="-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>густини</w:t>
      </w:r>
      <w:r w:rsidRPr="007D5431">
        <w:rPr>
          <w:rFonts w:ascii="Times New Roman" w:eastAsia="Times New Roman" w:hAnsi="Times New Roman" w:cs="Times New Roman"/>
          <w:i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(</w:t>
      </w:r>
      <w:r w:rsidRPr="007D5431">
        <w:rPr>
          <w:rFonts w:ascii="Times New Roman" w:eastAsia="Times New Roman" w:hAnsi="Times New Roman" w:cs="Times New Roman"/>
          <w:spacing w:val="-3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35-50г );</w:t>
      </w:r>
    </w:p>
    <w:p w:rsidR="00C77188" w:rsidRPr="007D5431" w:rsidRDefault="00C77188" w:rsidP="00C77188">
      <w:pPr>
        <w:widowControl w:val="0"/>
        <w:numPr>
          <w:ilvl w:val="0"/>
          <w:numId w:val="1"/>
        </w:numPr>
        <w:tabs>
          <w:tab w:val="left" w:pos="1029"/>
        </w:tabs>
        <w:autoSpaceDE w:val="0"/>
        <w:autoSpaceDN w:val="0"/>
        <w:spacing w:after="0" w:line="360" w:lineRule="auto"/>
        <w:ind w:left="1028" w:hanging="286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7D5431">
        <w:rPr>
          <w:rFonts w:ascii="Times New Roman" w:eastAsia="Times New Roman" w:hAnsi="Times New Roman" w:cs="Times New Roman"/>
          <w:i/>
          <w:sz w:val="28"/>
          <w:lang w:val="uk-UA"/>
        </w:rPr>
        <w:t>напіврідкі</w:t>
      </w:r>
      <w:r w:rsidRPr="007D5431">
        <w:rPr>
          <w:rFonts w:ascii="Times New Roman" w:eastAsia="Times New Roman" w:hAnsi="Times New Roman" w:cs="Times New Roman"/>
          <w:i/>
          <w:spacing w:val="1"/>
          <w:sz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lang w:val="uk-UA"/>
        </w:rPr>
        <w:t>( 20-40г ).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19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Кисіль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буде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мати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однорідну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консистенцію,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якщо</w:t>
      </w:r>
      <w:r w:rsidRPr="007D5431">
        <w:rPr>
          <w:rFonts w:ascii="Times New Roman" w:eastAsia="Times New Roman" w:hAnsi="Times New Roman" w:cs="Times New Roman"/>
          <w:spacing w:val="7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розведений</w:t>
      </w:r>
      <w:r w:rsidRPr="007D5431">
        <w:rPr>
          <w:rFonts w:ascii="Times New Roman" w:eastAsia="Times New Roman" w:hAnsi="Times New Roman" w:cs="Times New Roman"/>
          <w:spacing w:val="7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крохмаль</w:t>
      </w:r>
      <w:r w:rsidRPr="007D5431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вливати не в середину посудини з сиропом, а ближче до її стінок при постійному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помішуванні.</w:t>
      </w:r>
    </w:p>
    <w:p w:rsidR="00C77188" w:rsidRPr="007D5431" w:rsidRDefault="00C77188" w:rsidP="00C77188">
      <w:pPr>
        <w:widowControl w:val="0"/>
        <w:autoSpaceDE w:val="0"/>
        <w:autoSpaceDN w:val="0"/>
        <w:spacing w:before="1" w:after="0" w:line="360" w:lineRule="auto"/>
        <w:ind w:left="174" w:right="120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Рідкі киселі і киселі середньої густини після введення крохмалю не кип'ятіть, а</w:t>
      </w:r>
      <w:r w:rsidRPr="007D5431">
        <w:rPr>
          <w:rFonts w:ascii="Times New Roman" w:eastAsia="Times New Roman" w:hAnsi="Times New Roman" w:cs="Times New Roman"/>
          <w:spacing w:val="-67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тільки</w:t>
      </w:r>
      <w:r w:rsidRPr="007D5431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доведіть</w:t>
      </w:r>
      <w:r w:rsidRPr="007D5431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до кипіння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7D5431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вони</w:t>
      </w:r>
      <w:r w:rsidRPr="007D5431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збережуть свою</w:t>
      </w:r>
      <w:r w:rsidRPr="007D5431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консистенцію.</w:t>
      </w:r>
    </w:p>
    <w:p w:rsidR="00C77188" w:rsidRPr="007D5431" w:rsidRDefault="00C77188" w:rsidP="00C77188">
      <w:pPr>
        <w:tabs>
          <w:tab w:val="left" w:pos="1029"/>
        </w:tabs>
        <w:spacing w:after="0" w:line="360" w:lineRule="auto"/>
        <w:ind w:right="119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63E2121F" wp14:editId="72DE2951">
            <wp:simplePos x="0" y="0"/>
            <wp:positionH relativeFrom="column">
              <wp:posOffset>3930015</wp:posOffset>
            </wp:positionH>
            <wp:positionV relativeFrom="paragraph">
              <wp:posOffset>93345</wp:posOffset>
            </wp:positionV>
            <wp:extent cx="2063115" cy="1272540"/>
            <wp:effectExtent l="0" t="0" r="0" b="3810"/>
            <wp:wrapSquare wrapText="bothSides"/>
            <wp:docPr id="7" name="Рисунок 7" descr="C:\Users\Natasha\Desktop\МОЄ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ha\Desktop\МОЄ\images (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431">
        <w:rPr>
          <w:rFonts w:ascii="Times New Roman" w:hAnsi="Times New Roman" w:cs="Times New Roman"/>
          <w:b/>
          <w:sz w:val="28"/>
          <w:lang w:val="uk-UA"/>
        </w:rPr>
        <w:t xml:space="preserve">Кисіль молочний. </w:t>
      </w:r>
      <w:r w:rsidRPr="007D5431">
        <w:rPr>
          <w:rFonts w:ascii="Times New Roman" w:hAnsi="Times New Roman" w:cs="Times New Roman"/>
          <w:sz w:val="28"/>
          <w:lang w:val="uk-UA"/>
        </w:rPr>
        <w:t>В киплячому незбираному молоці, розведеному водою,</w:t>
      </w:r>
      <w:r w:rsidRPr="007D5431">
        <w:rPr>
          <w:rFonts w:ascii="Times New Roman" w:hAnsi="Times New Roman" w:cs="Times New Roman"/>
          <w:spacing w:val="1"/>
          <w:sz w:val="28"/>
          <w:lang w:val="uk-UA"/>
        </w:rPr>
        <w:t xml:space="preserve"> </w:t>
      </w:r>
      <w:r w:rsidRPr="007D5431">
        <w:rPr>
          <w:rFonts w:ascii="Times New Roman" w:hAnsi="Times New Roman" w:cs="Times New Roman"/>
          <w:sz w:val="28"/>
          <w:lang w:val="uk-UA"/>
        </w:rPr>
        <w:t xml:space="preserve">розчиняють цукор, заварюють крохмалем і варять 8-10 </w:t>
      </w:r>
      <w:proofErr w:type="spellStart"/>
      <w:r w:rsidRPr="007D5431">
        <w:rPr>
          <w:rFonts w:ascii="Times New Roman" w:hAnsi="Times New Roman" w:cs="Times New Roman"/>
          <w:sz w:val="28"/>
          <w:lang w:val="uk-UA"/>
        </w:rPr>
        <w:t>хв</w:t>
      </w:r>
      <w:proofErr w:type="spellEnd"/>
      <w:r w:rsidRPr="007D5431">
        <w:rPr>
          <w:rFonts w:ascii="Times New Roman" w:hAnsi="Times New Roman" w:cs="Times New Roman"/>
          <w:sz w:val="28"/>
          <w:lang w:val="uk-UA"/>
        </w:rPr>
        <w:t>, безперервно помішуючи.</w:t>
      </w:r>
      <w:r w:rsidRPr="007D5431">
        <w:rPr>
          <w:rFonts w:ascii="Times New Roman" w:hAnsi="Times New Roman" w:cs="Times New Roman"/>
          <w:spacing w:val="-67"/>
          <w:sz w:val="28"/>
          <w:lang w:val="uk-UA"/>
        </w:rPr>
        <w:t xml:space="preserve"> </w:t>
      </w:r>
      <w:r w:rsidRPr="007D5431">
        <w:rPr>
          <w:rFonts w:ascii="Times New Roman" w:hAnsi="Times New Roman" w:cs="Times New Roman"/>
          <w:sz w:val="28"/>
          <w:lang w:val="uk-UA"/>
        </w:rPr>
        <w:t xml:space="preserve">В кінці додають ванілін. </w:t>
      </w:r>
      <w:proofErr w:type="spellStart"/>
      <w:r w:rsidRPr="007D5431">
        <w:rPr>
          <w:rFonts w:ascii="Times New Roman" w:hAnsi="Times New Roman" w:cs="Times New Roman"/>
          <w:sz w:val="28"/>
        </w:rPr>
        <w:t>Розливають</w:t>
      </w:r>
      <w:proofErr w:type="spellEnd"/>
      <w:r w:rsidRPr="007D5431">
        <w:rPr>
          <w:rFonts w:ascii="Times New Roman" w:hAnsi="Times New Roman" w:cs="Times New Roman"/>
          <w:sz w:val="28"/>
        </w:rPr>
        <w:t xml:space="preserve"> у формочки, </w:t>
      </w:r>
      <w:proofErr w:type="spellStart"/>
      <w:r w:rsidRPr="007D5431">
        <w:rPr>
          <w:rFonts w:ascii="Times New Roman" w:hAnsi="Times New Roman" w:cs="Times New Roman"/>
          <w:sz w:val="28"/>
        </w:rPr>
        <w:t>змочені</w:t>
      </w:r>
      <w:proofErr w:type="spellEnd"/>
      <w:r w:rsidRPr="007D5431">
        <w:rPr>
          <w:rFonts w:ascii="Times New Roman" w:hAnsi="Times New Roman" w:cs="Times New Roman"/>
          <w:sz w:val="28"/>
        </w:rPr>
        <w:t xml:space="preserve"> холодною </w:t>
      </w:r>
      <w:proofErr w:type="spellStart"/>
      <w:r w:rsidRPr="007D5431">
        <w:rPr>
          <w:rFonts w:ascii="Times New Roman" w:hAnsi="Times New Roman" w:cs="Times New Roman"/>
          <w:sz w:val="28"/>
        </w:rPr>
        <w:t>перевареною</w:t>
      </w:r>
      <w:proofErr w:type="spellEnd"/>
      <w:r w:rsidRPr="007D5431">
        <w:rPr>
          <w:rFonts w:ascii="Times New Roman" w:hAnsi="Times New Roman" w:cs="Times New Roman"/>
          <w:spacing w:val="1"/>
          <w:sz w:val="28"/>
        </w:rPr>
        <w:t xml:space="preserve"> </w:t>
      </w:r>
      <w:r w:rsidRPr="007D5431">
        <w:rPr>
          <w:rFonts w:ascii="Times New Roman" w:hAnsi="Times New Roman" w:cs="Times New Roman"/>
          <w:sz w:val="28"/>
        </w:rPr>
        <w:t>водою</w:t>
      </w:r>
      <w:r w:rsidRPr="007D5431">
        <w:rPr>
          <w:rFonts w:ascii="Times New Roman" w:hAnsi="Times New Roman" w:cs="Times New Roman"/>
          <w:spacing w:val="-1"/>
          <w:sz w:val="28"/>
        </w:rPr>
        <w:t xml:space="preserve"> </w:t>
      </w:r>
      <w:r w:rsidRPr="007D5431">
        <w:rPr>
          <w:rFonts w:ascii="Times New Roman" w:hAnsi="Times New Roman" w:cs="Times New Roman"/>
          <w:sz w:val="28"/>
        </w:rPr>
        <w:t>і</w:t>
      </w:r>
      <w:r w:rsidRPr="007D5431">
        <w:rPr>
          <w:rFonts w:ascii="Times New Roman" w:hAnsi="Times New Roman" w:cs="Times New Roman"/>
          <w:spacing w:val="-3"/>
          <w:sz w:val="28"/>
        </w:rPr>
        <w:t xml:space="preserve"> </w:t>
      </w:r>
      <w:proofErr w:type="spellStart"/>
      <w:r w:rsidRPr="007D5431">
        <w:rPr>
          <w:rFonts w:ascii="Times New Roman" w:hAnsi="Times New Roman" w:cs="Times New Roman"/>
          <w:sz w:val="28"/>
        </w:rPr>
        <w:t>посипані</w:t>
      </w:r>
      <w:proofErr w:type="spellEnd"/>
      <w:r w:rsidRPr="007D54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D5431">
        <w:rPr>
          <w:rFonts w:ascii="Times New Roman" w:hAnsi="Times New Roman" w:cs="Times New Roman"/>
          <w:sz w:val="28"/>
        </w:rPr>
        <w:t>цукром</w:t>
      </w:r>
      <w:proofErr w:type="spellEnd"/>
      <w:r w:rsidRPr="007D5431">
        <w:rPr>
          <w:rFonts w:ascii="Times New Roman" w:hAnsi="Times New Roman" w:cs="Times New Roman"/>
          <w:sz w:val="28"/>
        </w:rPr>
        <w:t>,</w:t>
      </w:r>
      <w:r w:rsidRPr="007D5431">
        <w:rPr>
          <w:rFonts w:ascii="Times New Roman" w:hAnsi="Times New Roman" w:cs="Times New Roman"/>
          <w:spacing w:val="-3"/>
          <w:sz w:val="28"/>
        </w:rPr>
        <w:t xml:space="preserve"> </w:t>
      </w:r>
      <w:proofErr w:type="spellStart"/>
      <w:r w:rsidRPr="007D5431">
        <w:rPr>
          <w:rFonts w:ascii="Times New Roman" w:hAnsi="Times New Roman" w:cs="Times New Roman"/>
          <w:sz w:val="28"/>
        </w:rPr>
        <w:t>охолоджують</w:t>
      </w:r>
      <w:proofErr w:type="spellEnd"/>
      <w:r w:rsidRPr="007D5431">
        <w:rPr>
          <w:rFonts w:ascii="Times New Roman" w:hAnsi="Times New Roman" w:cs="Times New Roman"/>
          <w:sz w:val="28"/>
        </w:rPr>
        <w:t>.</w:t>
      </w:r>
    </w:p>
    <w:p w:rsidR="00C77188" w:rsidRPr="007D5431" w:rsidRDefault="00C77188" w:rsidP="00C771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FE40482" wp14:editId="798DC145">
            <wp:simplePos x="0" y="0"/>
            <wp:positionH relativeFrom="column">
              <wp:posOffset>-61595</wp:posOffset>
            </wp:positionH>
            <wp:positionV relativeFrom="paragraph">
              <wp:posOffset>199390</wp:posOffset>
            </wp:positionV>
            <wp:extent cx="3094990" cy="2059940"/>
            <wp:effectExtent l="0" t="0" r="0" b="0"/>
            <wp:wrapSquare wrapText="bothSides"/>
            <wp:docPr id="8" name="Рисунок 8" descr="C:\Users\Natasha\Desktop\МОЄ\ef13bfb003a86c43686ced460b231a23-400x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sha\Desktop\МОЄ\ef13bfb003a86c43686ced460b231a23-400x26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20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431">
        <w:rPr>
          <w:rFonts w:ascii="Times New Roman" w:hAnsi="Times New Roman" w:cs="Times New Roman"/>
          <w:b/>
          <w:bCs/>
          <w:color w:val="231F20"/>
          <w:sz w:val="28"/>
          <w:szCs w:val="28"/>
          <w:lang w:val="uk-UA"/>
        </w:rPr>
        <w:t>Кисіль з плодів або свіжих ягід</w:t>
      </w:r>
    </w:p>
    <w:p w:rsidR="00C77188" w:rsidRPr="009C4659" w:rsidRDefault="00C77188" w:rsidP="00C7718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4659">
        <w:rPr>
          <w:rFonts w:ascii="Times New Roman" w:hAnsi="Times New Roman" w:cs="Times New Roman"/>
          <w:sz w:val="28"/>
          <w:szCs w:val="28"/>
          <w:lang w:val="uk-UA"/>
        </w:rPr>
        <w:t xml:space="preserve">Плоди або ягоди перебирають, видаляють плодоніжки і миють (у вишень, слив видаляють кісточки). Ягоди протирають, сік віджимають і проціджують. Вичавки заливають гарячою водою (на одну частину вичавків 5—6 частин води), проварюють при слабкому кипінні 10—15 хв. і проціджують. У відвар (частину його охолоджують і використовують для </w:t>
      </w:r>
      <w:r w:rsidRPr="009C4659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розведення крохмалю) додають цукор, доводять до кипіння і, помішуючи, відразу вливають підготовлений крохмаль, знову доводять до кипіння і додають сік. У кисіль з чорниць додають 2 г лимонної кислоти.</w:t>
      </w:r>
    </w:p>
    <w:p w:rsidR="00C77188" w:rsidRPr="007D5431" w:rsidRDefault="00C77188" w:rsidP="00C7718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4659">
        <w:rPr>
          <w:rFonts w:ascii="Times New Roman" w:hAnsi="Times New Roman" w:cs="Times New Roman"/>
          <w:sz w:val="28"/>
          <w:szCs w:val="28"/>
          <w:lang w:val="uk-UA"/>
        </w:rPr>
        <w:t>Аличу, сливи, аґрус варять з невеликою кількістю води 7—10 хв., відвар зливають, ягоди або плоди протирають. У відвар додають пюре і цукор, доводять до кипіння, вводять підготовлений крохмаль і знову доводять до кипіння. Готовий кисіль злегка охолоджують, розливають у вазочки або склянки по 150—200 г на порцію, поверхню посипають цукром, охолоджують до температури 12—14°С.</w:t>
      </w:r>
    </w:p>
    <w:p w:rsidR="00C77188" w:rsidRPr="007D5431" w:rsidRDefault="00C77188" w:rsidP="00C77188">
      <w:pPr>
        <w:widowControl w:val="0"/>
        <w:autoSpaceDE w:val="0"/>
        <w:autoSpaceDN w:val="0"/>
        <w:spacing w:before="67" w:after="0" w:line="360" w:lineRule="auto"/>
        <w:ind w:left="174" w:right="121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Так само подають і густі фруктові киселі, до них окремо подають вершки,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холодне молоко.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2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середньої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густини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злегка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охолоджують,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розливають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вазочки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склянки по 150-200 г, поверхню посипають цукром, щоб запобігти утворенню на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ній</w:t>
      </w:r>
      <w:r w:rsidRPr="007D5431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плівки, і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охолоджують.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0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Напіврідкі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використовують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переважно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соуси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круп’яних</w:t>
      </w:r>
      <w:r w:rsidRPr="007D5431">
        <w:rPr>
          <w:rFonts w:ascii="Times New Roman" w:eastAsia="Times New Roman" w:hAnsi="Times New Roman" w:cs="Times New Roman"/>
          <w:spacing w:val="70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страв,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proofErr w:type="spellStart"/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страв</w:t>
      </w:r>
      <w:proofErr w:type="spellEnd"/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 сиру.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1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Вимоги до якості: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 однорідні без грудочок крохмалю, не тягучі. Густі –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зберігають свою форму, напіврідкі – консистенція вершків, середньої густини –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консистенція</w:t>
      </w:r>
      <w:r w:rsidRPr="007D5431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густої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сметани. Смак</w:t>
      </w:r>
      <w:r w:rsidRPr="007D5431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солодкий</w:t>
      </w:r>
      <w:r w:rsidRPr="007D5431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7D5431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присмаком</w:t>
      </w:r>
      <w:r w:rsidRPr="007D5431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плодів.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2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 з фруктово-ягідних пюре можуть бути каламутними, інші – прозорі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(крім молочного).</w:t>
      </w:r>
    </w:p>
    <w:p w:rsidR="00C77188" w:rsidRPr="007D5431" w:rsidRDefault="00C77188" w:rsidP="00C77188">
      <w:pPr>
        <w:widowControl w:val="0"/>
        <w:autoSpaceDE w:val="0"/>
        <w:autoSpaceDN w:val="0"/>
        <w:spacing w:after="0" w:line="360" w:lineRule="auto"/>
        <w:ind w:left="174" w:right="122" w:firstLine="5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допускаються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поверхні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киселів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наявність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плівки,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грудочок,</w:t>
      </w:r>
      <w:r w:rsidRPr="007D5431">
        <w:rPr>
          <w:rFonts w:ascii="Times New Roman" w:eastAsia="Times New Roman" w:hAnsi="Times New Roman" w:cs="Times New Roman"/>
          <w:spacing w:val="70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занадто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рідка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консистенція,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слабо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виражений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смак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аромат,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відокремлення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води,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7D5431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молочного</w:t>
      </w:r>
      <w:r w:rsidRPr="007D5431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Pr="007D5431">
        <w:rPr>
          <w:rFonts w:ascii="Times New Roman" w:eastAsia="Times New Roman" w:hAnsi="Times New Roman" w:cs="Times New Roman"/>
          <w:sz w:val="28"/>
          <w:szCs w:val="28"/>
          <w:lang w:val="uk-UA"/>
        </w:rPr>
        <w:t>– запах пригорілого молока.</w:t>
      </w:r>
    </w:p>
    <w:p w:rsidR="00C77188" w:rsidRPr="007D5431" w:rsidRDefault="00C77188" w:rsidP="00C77188">
      <w:pPr>
        <w:spacing w:after="240" w:line="360" w:lineRule="auto"/>
        <w:ind w:firstLine="6379"/>
        <w:jc w:val="both"/>
        <w:rPr>
          <w:lang w:val="uk-UA"/>
        </w:rPr>
      </w:pPr>
    </w:p>
    <w:p w:rsidR="00C77188" w:rsidRPr="007D5431" w:rsidRDefault="00C77188" w:rsidP="00C77188">
      <w:pPr>
        <w:tabs>
          <w:tab w:val="left" w:pos="3919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753B" w:rsidRPr="00C77188" w:rsidRDefault="00A2753B">
      <w:pPr>
        <w:rPr>
          <w:lang w:val="uk-UA"/>
        </w:rPr>
      </w:pPr>
    </w:p>
    <w:sectPr w:rsidR="00A2753B" w:rsidRPr="00C77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C7FA9"/>
    <w:multiLevelType w:val="hybridMultilevel"/>
    <w:tmpl w:val="A3BA9A38"/>
    <w:lvl w:ilvl="0" w:tplc="BADE7378">
      <w:numFmt w:val="bullet"/>
      <w:lvlText w:val="-"/>
      <w:lvlJc w:val="left"/>
      <w:pPr>
        <w:ind w:left="743" w:hanging="1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4A3C6D84">
      <w:numFmt w:val="bullet"/>
      <w:lvlText w:val="•"/>
      <w:lvlJc w:val="left"/>
      <w:pPr>
        <w:ind w:left="1702" w:hanging="197"/>
      </w:pPr>
      <w:rPr>
        <w:rFonts w:hint="default"/>
        <w:lang w:val="uk-UA" w:eastAsia="en-US" w:bidi="ar-SA"/>
      </w:rPr>
    </w:lvl>
    <w:lvl w:ilvl="2" w:tplc="D4B4B506">
      <w:numFmt w:val="bullet"/>
      <w:lvlText w:val="•"/>
      <w:lvlJc w:val="left"/>
      <w:pPr>
        <w:ind w:left="2665" w:hanging="197"/>
      </w:pPr>
      <w:rPr>
        <w:rFonts w:hint="default"/>
        <w:lang w:val="uk-UA" w:eastAsia="en-US" w:bidi="ar-SA"/>
      </w:rPr>
    </w:lvl>
    <w:lvl w:ilvl="3" w:tplc="299A86C6">
      <w:numFmt w:val="bullet"/>
      <w:lvlText w:val="•"/>
      <w:lvlJc w:val="left"/>
      <w:pPr>
        <w:ind w:left="3627" w:hanging="197"/>
      </w:pPr>
      <w:rPr>
        <w:rFonts w:hint="default"/>
        <w:lang w:val="uk-UA" w:eastAsia="en-US" w:bidi="ar-SA"/>
      </w:rPr>
    </w:lvl>
    <w:lvl w:ilvl="4" w:tplc="F1281FBA">
      <w:numFmt w:val="bullet"/>
      <w:lvlText w:val="•"/>
      <w:lvlJc w:val="left"/>
      <w:pPr>
        <w:ind w:left="4590" w:hanging="197"/>
      </w:pPr>
      <w:rPr>
        <w:rFonts w:hint="default"/>
        <w:lang w:val="uk-UA" w:eastAsia="en-US" w:bidi="ar-SA"/>
      </w:rPr>
    </w:lvl>
    <w:lvl w:ilvl="5" w:tplc="82AA1296">
      <w:numFmt w:val="bullet"/>
      <w:lvlText w:val="•"/>
      <w:lvlJc w:val="left"/>
      <w:pPr>
        <w:ind w:left="5553" w:hanging="197"/>
      </w:pPr>
      <w:rPr>
        <w:rFonts w:hint="default"/>
        <w:lang w:val="uk-UA" w:eastAsia="en-US" w:bidi="ar-SA"/>
      </w:rPr>
    </w:lvl>
    <w:lvl w:ilvl="6" w:tplc="71F89D6A">
      <w:numFmt w:val="bullet"/>
      <w:lvlText w:val="•"/>
      <w:lvlJc w:val="left"/>
      <w:pPr>
        <w:ind w:left="6515" w:hanging="197"/>
      </w:pPr>
      <w:rPr>
        <w:rFonts w:hint="default"/>
        <w:lang w:val="uk-UA" w:eastAsia="en-US" w:bidi="ar-SA"/>
      </w:rPr>
    </w:lvl>
    <w:lvl w:ilvl="7" w:tplc="554259A8">
      <w:numFmt w:val="bullet"/>
      <w:lvlText w:val="•"/>
      <w:lvlJc w:val="left"/>
      <w:pPr>
        <w:ind w:left="7478" w:hanging="197"/>
      </w:pPr>
      <w:rPr>
        <w:rFonts w:hint="default"/>
        <w:lang w:val="uk-UA" w:eastAsia="en-US" w:bidi="ar-SA"/>
      </w:rPr>
    </w:lvl>
    <w:lvl w:ilvl="8" w:tplc="EC4E3556">
      <w:numFmt w:val="bullet"/>
      <w:lvlText w:val="•"/>
      <w:lvlJc w:val="left"/>
      <w:pPr>
        <w:ind w:left="8441" w:hanging="197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188"/>
    <w:rsid w:val="00A2753B"/>
    <w:rsid w:val="00C7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7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7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7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3511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2023-04-05T08:49:00Z</dcterms:created>
  <dcterms:modified xsi:type="dcterms:W3CDTF">2023-04-05T08:52:00Z</dcterms:modified>
</cp:coreProperties>
</file>