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19" w:rsidRPr="0022739B" w:rsidRDefault="00963668" w:rsidP="00425057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Cs w:val="0"/>
          <w:i/>
          <w:color w:val="000000" w:themeColor="text1"/>
          <w:sz w:val="28"/>
          <w:szCs w:val="28"/>
          <w:u w:val="single"/>
          <w:lang w:val="uk-UA"/>
        </w:rPr>
      </w:pPr>
      <w:r w:rsidRPr="0022739B">
        <w:rPr>
          <w:bCs w:val="0"/>
          <w:i/>
          <w:color w:val="000000" w:themeColor="text1"/>
          <w:sz w:val="28"/>
          <w:szCs w:val="28"/>
          <w:u w:val="single"/>
          <w:lang w:val="uk-UA"/>
        </w:rPr>
        <w:t>Мандала</w:t>
      </w:r>
      <w:r w:rsidR="00314A30" w:rsidRPr="0022739B">
        <w:rPr>
          <w:bCs w:val="0"/>
          <w:i/>
          <w:color w:val="000000" w:themeColor="text1"/>
          <w:sz w:val="28"/>
          <w:szCs w:val="28"/>
          <w:u w:val="single"/>
          <w:lang w:val="uk-UA"/>
        </w:rPr>
        <w:t>,</w:t>
      </w:r>
      <w:r w:rsidRPr="0022739B">
        <w:rPr>
          <w:bCs w:val="0"/>
          <w:i/>
          <w:color w:val="000000" w:themeColor="text1"/>
          <w:sz w:val="28"/>
          <w:szCs w:val="28"/>
          <w:u w:val="single"/>
          <w:lang w:val="uk-UA"/>
        </w:rPr>
        <w:t xml:space="preserve"> як засіб терапії</w:t>
      </w:r>
      <w:r w:rsidR="00314A30" w:rsidRPr="0022739B">
        <w:rPr>
          <w:bCs w:val="0"/>
          <w:i/>
          <w:color w:val="000000" w:themeColor="text1"/>
          <w:sz w:val="28"/>
          <w:szCs w:val="28"/>
          <w:u w:val="single"/>
          <w:lang w:val="uk-UA"/>
        </w:rPr>
        <w:t xml:space="preserve"> у дітей молодшого шкільного віку</w:t>
      </w:r>
    </w:p>
    <w:p w:rsidR="00425057" w:rsidRPr="0022739B" w:rsidRDefault="00670D33" w:rsidP="00425057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 w:val="0"/>
          <w:bCs w:val="0"/>
          <w:i/>
          <w:color w:val="000000" w:themeColor="text1"/>
          <w:sz w:val="28"/>
          <w:szCs w:val="28"/>
          <w:lang w:val="uk-UA"/>
        </w:rPr>
      </w:pPr>
      <w:proofErr w:type="spellStart"/>
      <w:r w:rsidRPr="0022739B">
        <w:rPr>
          <w:b w:val="0"/>
          <w:bCs w:val="0"/>
          <w:i/>
          <w:color w:val="000000" w:themeColor="text1"/>
          <w:sz w:val="28"/>
          <w:szCs w:val="28"/>
          <w:lang w:val="uk-UA"/>
        </w:rPr>
        <w:t>Корекційно-розвивальне</w:t>
      </w:r>
      <w:proofErr w:type="spellEnd"/>
      <w:r w:rsidR="00425057" w:rsidRPr="0022739B">
        <w:rPr>
          <w:b w:val="0"/>
          <w:bCs w:val="0"/>
          <w:i/>
          <w:color w:val="000000" w:themeColor="text1"/>
          <w:sz w:val="28"/>
          <w:szCs w:val="28"/>
          <w:lang w:val="uk-UA"/>
        </w:rPr>
        <w:t xml:space="preserve"> заняття для учнів </w:t>
      </w:r>
      <w:r w:rsidRPr="0022739B">
        <w:rPr>
          <w:b w:val="0"/>
          <w:bCs w:val="0"/>
          <w:i/>
          <w:color w:val="000000" w:themeColor="text1"/>
          <w:sz w:val="28"/>
          <w:szCs w:val="28"/>
          <w:lang w:val="uk-UA"/>
        </w:rPr>
        <w:t>4</w:t>
      </w:r>
      <w:r w:rsidR="001A4C74" w:rsidRPr="0022739B">
        <w:rPr>
          <w:b w:val="0"/>
          <w:bCs w:val="0"/>
          <w:i/>
          <w:color w:val="000000" w:themeColor="text1"/>
          <w:sz w:val="28"/>
          <w:szCs w:val="28"/>
          <w:lang w:val="uk-UA"/>
        </w:rPr>
        <w:t xml:space="preserve">-х </w:t>
      </w:r>
      <w:r w:rsidRPr="0022739B">
        <w:rPr>
          <w:b w:val="0"/>
          <w:bCs w:val="0"/>
          <w:i/>
          <w:color w:val="000000" w:themeColor="text1"/>
          <w:sz w:val="28"/>
          <w:szCs w:val="28"/>
          <w:lang w:val="uk-UA"/>
        </w:rPr>
        <w:t xml:space="preserve"> класів</w:t>
      </w:r>
    </w:p>
    <w:p w:rsidR="00B03E9A" w:rsidRPr="00B03E9A" w:rsidRDefault="00B03E9A" w:rsidP="00B03E9A">
      <w:pPr>
        <w:pStyle w:val="1"/>
        <w:shd w:val="clear" w:color="auto" w:fill="FFFFFF"/>
        <w:spacing w:before="0" w:beforeAutospacing="0" w:after="0" w:afterAutospacing="0"/>
        <w:ind w:firstLine="851"/>
        <w:jc w:val="right"/>
        <w:rPr>
          <w:b w:val="0"/>
          <w:bCs w:val="0"/>
          <w:i/>
          <w:color w:val="000000" w:themeColor="text1"/>
          <w:sz w:val="24"/>
          <w:szCs w:val="24"/>
          <w:lang w:val="uk-UA"/>
        </w:rPr>
      </w:pPr>
      <w:r w:rsidRPr="00B03E9A"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Практичний психолог, Гребінка В.В. </w:t>
      </w:r>
    </w:p>
    <w:p w:rsidR="00B03E9A" w:rsidRPr="00B03E9A" w:rsidRDefault="00CE26E2" w:rsidP="00B03E9A">
      <w:pPr>
        <w:pStyle w:val="1"/>
        <w:shd w:val="clear" w:color="auto" w:fill="FFFFFF"/>
        <w:spacing w:before="0" w:beforeAutospacing="0" w:after="0" w:afterAutospacing="0"/>
        <w:ind w:firstLine="851"/>
        <w:jc w:val="center"/>
        <w:rPr>
          <w:b w:val="0"/>
          <w:bCs w:val="0"/>
          <w:i/>
          <w:color w:val="000000" w:themeColor="text1"/>
          <w:sz w:val="24"/>
          <w:szCs w:val="24"/>
          <w:lang w:val="uk-UA"/>
        </w:rPr>
      </w:pPr>
      <w:r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                                                              </w:t>
      </w:r>
      <w:r w:rsidR="00B03E9A" w:rsidRPr="00B03E9A">
        <w:rPr>
          <w:b w:val="0"/>
          <w:bCs w:val="0"/>
          <w:i/>
          <w:color w:val="000000" w:themeColor="text1"/>
          <w:sz w:val="24"/>
          <w:szCs w:val="24"/>
          <w:lang w:val="uk-UA"/>
        </w:rPr>
        <w:t>Комунальний заклад «Середня</w:t>
      </w:r>
    </w:p>
    <w:p w:rsidR="00B03E9A" w:rsidRPr="00B03E9A" w:rsidRDefault="00CE26E2" w:rsidP="00B03E9A">
      <w:pPr>
        <w:pStyle w:val="1"/>
        <w:shd w:val="clear" w:color="auto" w:fill="FFFFFF"/>
        <w:spacing w:before="0" w:beforeAutospacing="0" w:after="0" w:afterAutospacing="0"/>
        <w:ind w:firstLine="851"/>
        <w:jc w:val="center"/>
        <w:rPr>
          <w:b w:val="0"/>
          <w:bCs w:val="0"/>
          <w:i/>
          <w:color w:val="000000" w:themeColor="text1"/>
          <w:sz w:val="24"/>
          <w:szCs w:val="24"/>
          <w:lang w:val="uk-UA"/>
        </w:rPr>
      </w:pPr>
      <w:bookmarkStart w:id="0" w:name="_GoBack"/>
      <w:bookmarkEnd w:id="0"/>
      <w:r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                                                           </w:t>
      </w:r>
      <w:r w:rsidR="00B03E9A" w:rsidRPr="00B03E9A"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загальноосвітня школа №18» </w:t>
      </w:r>
    </w:p>
    <w:p w:rsidR="00B03E9A" w:rsidRPr="00425057" w:rsidRDefault="00CE26E2" w:rsidP="00B03E9A">
      <w:pPr>
        <w:pStyle w:val="1"/>
        <w:shd w:val="clear" w:color="auto" w:fill="FFFFFF"/>
        <w:spacing w:before="0" w:beforeAutospacing="0" w:after="0" w:afterAutospacing="0"/>
        <w:ind w:firstLine="851"/>
        <w:jc w:val="center"/>
        <w:rPr>
          <w:b w:val="0"/>
          <w:bCs w:val="0"/>
          <w:i/>
          <w:color w:val="000000" w:themeColor="text1"/>
          <w:sz w:val="32"/>
          <w:szCs w:val="32"/>
          <w:lang w:val="uk-UA"/>
        </w:rPr>
      </w:pPr>
      <w:r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                                                    </w:t>
      </w:r>
      <w:proofErr w:type="spellStart"/>
      <w:r w:rsidR="00B03E9A" w:rsidRPr="00B03E9A">
        <w:rPr>
          <w:b w:val="0"/>
          <w:bCs w:val="0"/>
          <w:i/>
          <w:color w:val="000000" w:themeColor="text1"/>
          <w:sz w:val="24"/>
          <w:szCs w:val="24"/>
          <w:lang w:val="uk-UA"/>
        </w:rPr>
        <w:t>Кам’янської</w:t>
      </w:r>
      <w:proofErr w:type="spellEnd"/>
      <w:r w:rsidR="00B03E9A" w:rsidRPr="00B03E9A">
        <w:rPr>
          <w:b w:val="0"/>
          <w:bCs w:val="0"/>
          <w:i/>
          <w:color w:val="000000" w:themeColor="text1"/>
          <w:sz w:val="24"/>
          <w:szCs w:val="24"/>
          <w:lang w:val="uk-UA"/>
        </w:rPr>
        <w:t xml:space="preserve"> міської ради</w:t>
      </w:r>
    </w:p>
    <w:p w:rsidR="00AC0E19" w:rsidRPr="00425057" w:rsidRDefault="00425057" w:rsidP="00425057">
      <w:pPr>
        <w:pStyle w:val="3"/>
        <w:shd w:val="clear" w:color="auto" w:fill="FFFFFF"/>
        <w:spacing w:before="0" w:line="36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414141"/>
          <w:sz w:val="28"/>
          <w:szCs w:val="28"/>
          <w:lang w:val="uk-UA"/>
        </w:rPr>
        <w:t>Мета</w:t>
      </w:r>
      <w:r w:rsidRPr="004250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</w:t>
      </w:r>
      <w:r w:rsidR="00AC20A6" w:rsidRPr="00425057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розвиток творчих здібностей</w:t>
      </w:r>
      <w:r w:rsidR="0032309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; довільної уваги</w:t>
      </w:r>
      <w:r w:rsidR="00AC20A6" w:rsidRPr="00425057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;зняття внутрішньої напруги, релаксація;розвиток дрібної моторики рук;виховання акуратності;</w:t>
      </w:r>
      <w:r w:rsidR="00AC20A6" w:rsidRPr="00425057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uk-UA"/>
        </w:rPr>
        <w:t>активізація несвідомого</w:t>
      </w:r>
      <w:r w:rsidR="005567A9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uk-UA"/>
        </w:rPr>
        <w:t>, формування дружніх відносин у класному колективі та комфортного психологічного клімату</w:t>
      </w:r>
      <w:r w:rsidRPr="00425057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314A30" w:rsidRPr="00323091" w:rsidRDefault="00AC20A6" w:rsidP="0042505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0D33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425057">
        <w:rPr>
          <w:rFonts w:ascii="Times New Roman" w:hAnsi="Times New Roman" w:cs="Times New Roman"/>
          <w:sz w:val="28"/>
          <w:szCs w:val="28"/>
          <w:lang w:val="uk-UA"/>
        </w:rPr>
        <w:t>: кольорові олівці</w:t>
      </w:r>
      <w:r w:rsidR="00D37419">
        <w:rPr>
          <w:rFonts w:ascii="Times New Roman" w:hAnsi="Times New Roman" w:cs="Times New Roman"/>
          <w:sz w:val="28"/>
          <w:szCs w:val="28"/>
          <w:lang w:val="uk-UA"/>
        </w:rPr>
        <w:t xml:space="preserve"> або краски</w:t>
      </w:r>
      <w:r w:rsidR="00314A30" w:rsidRPr="00425057">
        <w:rPr>
          <w:rFonts w:ascii="Times New Roman" w:hAnsi="Times New Roman" w:cs="Times New Roman"/>
          <w:sz w:val="28"/>
          <w:szCs w:val="28"/>
          <w:lang w:val="uk-UA"/>
        </w:rPr>
        <w:t xml:space="preserve"> фломастери</w:t>
      </w:r>
      <w:r w:rsidR="004C77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5057" w:rsidRPr="00323091">
        <w:rPr>
          <w:rFonts w:ascii="Times New Roman" w:eastAsia="Calibri" w:hAnsi="Times New Roman" w:cs="Times New Roman"/>
          <w:sz w:val="28"/>
          <w:szCs w:val="28"/>
          <w:lang w:val="uk-UA"/>
        </w:rPr>
        <w:t>аркуш</w:t>
      </w:r>
      <w:r w:rsidR="00323091" w:rsidRPr="0032309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25057" w:rsidRPr="003230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паперу із зображенням мандали</w:t>
      </w:r>
      <w:r w:rsidRPr="00323091">
        <w:rPr>
          <w:rFonts w:ascii="Times New Roman" w:hAnsi="Times New Roman" w:cs="Times New Roman"/>
          <w:sz w:val="28"/>
          <w:szCs w:val="28"/>
          <w:lang w:val="uk-UA"/>
        </w:rPr>
        <w:t>, музичний супровід</w:t>
      </w:r>
      <w:r w:rsidR="001A4C74" w:rsidRPr="003230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0D33" w:rsidRPr="00670D33" w:rsidRDefault="000C3755" w:rsidP="00323091">
      <w:pPr>
        <w:tabs>
          <w:tab w:val="left" w:pos="8542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0D33">
        <w:rPr>
          <w:rFonts w:ascii="Times New Roman" w:hAnsi="Times New Roman" w:cs="Times New Roman"/>
          <w:b/>
          <w:sz w:val="28"/>
          <w:szCs w:val="28"/>
          <w:lang w:val="uk-UA"/>
        </w:rPr>
        <w:t>Час</w:t>
      </w:r>
      <w:r w:rsidR="00670D33" w:rsidRPr="00670D3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203CB">
        <w:rPr>
          <w:rFonts w:ascii="Times New Roman" w:hAnsi="Times New Roman" w:cs="Times New Roman"/>
          <w:b/>
          <w:sz w:val="28"/>
          <w:szCs w:val="28"/>
          <w:lang w:val="uk-UA"/>
        </w:rPr>
        <w:t>60</w:t>
      </w:r>
      <w:r w:rsidRPr="00670D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</w:t>
      </w:r>
      <w:r w:rsidR="003230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314A30" w:rsidRPr="00670D33" w:rsidRDefault="00314A30" w:rsidP="00670D33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0D33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314A30" w:rsidRPr="00670D33" w:rsidRDefault="00670D33" w:rsidP="0042505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0D33">
        <w:rPr>
          <w:rFonts w:ascii="Times New Roman" w:hAnsi="Times New Roman" w:cs="Times New Roman"/>
          <w:b/>
          <w:sz w:val="28"/>
          <w:szCs w:val="28"/>
          <w:lang w:val="uk-UA"/>
        </w:rPr>
        <w:t>І. ВСТУП</w:t>
      </w:r>
    </w:p>
    <w:p w:rsidR="00AC20A6" w:rsidRDefault="00314A30" w:rsidP="00670D33">
      <w:pPr>
        <w:pStyle w:val="ab"/>
        <w:numPr>
          <w:ilvl w:val="0"/>
          <w:numId w:val="7"/>
        </w:numPr>
        <w:spacing w:after="0" w:line="360" w:lineRule="auto"/>
        <w:ind w:left="426" w:hanging="56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0D3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«Знайомство» </w:t>
      </w:r>
    </w:p>
    <w:p w:rsidR="00670D33" w:rsidRPr="00670D33" w:rsidRDefault="00670D33" w:rsidP="00670D33">
      <w:pPr>
        <w:pStyle w:val="ab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всі беруться за руки і «передають посмішку по кругу»: кожна дитина повертається до свого сусіда і, побажавши йому що-небудь добре і приємне, посміхається йому, той посміхається сусіду і т.д. При цьому можна образно «взяти посмішку» в долоні і обережно «передавати» її по кругу, з рук в руки. </w:t>
      </w:r>
    </w:p>
    <w:p w:rsidR="00314A30" w:rsidRPr="00670D33" w:rsidRDefault="00314A30" w:rsidP="00670D3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EEEEE"/>
          <w:lang w:val="uk-UA"/>
        </w:rPr>
      </w:pPr>
      <w:r w:rsidRPr="00425057">
        <w:rPr>
          <w:rFonts w:ascii="Times New Roman" w:hAnsi="Times New Roman" w:cs="Times New Roman"/>
          <w:sz w:val="28"/>
          <w:szCs w:val="28"/>
          <w:lang w:val="uk-UA"/>
        </w:rPr>
        <w:t>Психолог</w:t>
      </w:r>
      <w:r w:rsidRPr="00670D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 </w:t>
      </w:r>
      <w:r w:rsidR="000C3755" w:rsidRPr="00670D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Доброго дня діти! </w:t>
      </w:r>
      <w:r w:rsidRPr="00670D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ми з вами познайомимось  з </w:t>
      </w:r>
      <w:r w:rsidR="000C3755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одним із напрямків </w:t>
      </w:r>
      <w:r w:rsidR="00780B1C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арт-терапі</w:t>
      </w:r>
      <w:r w:rsidR="000C3755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ї</w:t>
      </w:r>
      <w:r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а саме </w:t>
      </w:r>
      <w:proofErr w:type="spellStart"/>
      <w:r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мандалотерапія</w:t>
      </w:r>
      <w:proofErr w:type="spellEnd"/>
      <w:r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- зцілення мистецтвом</w:t>
      </w:r>
      <w:r w:rsidR="00780B1C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Протягом заняття </w:t>
      </w:r>
      <w:r w:rsidR="00E4343E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ми спробуємо зрозуміти свої почуття,</w:t>
      </w:r>
      <w:r w:rsid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розкриємо свої творчі здібності </w:t>
      </w:r>
      <w:r w:rsidR="00425057" w:rsidRPr="00670D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навчимося </w:t>
      </w:r>
      <w:r w:rsidR="00425057" w:rsidRPr="00670D3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прислухатися до своїх почуттів і висловлювати їх</w:t>
      </w:r>
      <w:r w:rsidR="000C3755" w:rsidRPr="00670D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0C3755" w:rsidRPr="00670D33" w:rsidRDefault="000C3755" w:rsidP="0042505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670D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ІІ. О</w:t>
      </w:r>
      <w:r w:rsidR="00670D33" w:rsidRPr="00670D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СНОВНА ЧАСТИНА </w:t>
      </w:r>
    </w:p>
    <w:p w:rsidR="00670D33" w:rsidRPr="00670D33" w:rsidRDefault="00FB6B28" w:rsidP="00855D7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color w:val="000000" w:themeColor="text1"/>
          <w:sz w:val="28"/>
          <w:szCs w:val="28"/>
        </w:rPr>
      </w:pPr>
      <w:r w:rsidRPr="00670D33">
        <w:rPr>
          <w:color w:val="000000" w:themeColor="text1"/>
          <w:sz w:val="28"/>
          <w:szCs w:val="28"/>
          <w:lang w:val="uk-UA"/>
        </w:rPr>
        <w:t xml:space="preserve">Психолог. </w:t>
      </w:r>
      <w:r w:rsidR="00425057" w:rsidRPr="00670D33">
        <w:rPr>
          <w:color w:val="000000"/>
          <w:sz w:val="28"/>
          <w:szCs w:val="28"/>
          <w:lang w:val="uk-UA"/>
        </w:rPr>
        <w:t>Мандала - буддійський</w:t>
      </w:r>
      <w:r w:rsidR="00425057" w:rsidRPr="00425057">
        <w:rPr>
          <w:sz w:val="28"/>
          <w:szCs w:val="28"/>
          <w:lang w:val="uk-UA"/>
        </w:rPr>
        <w:t xml:space="preserve"> символ (з санскриту - «коло», «простір», «єдність»), малюнок у колі. За уявленнями буддистів і ламаїстів, це міні-модель всесвіту. </w:t>
      </w:r>
      <w:proofErr w:type="spellStart"/>
      <w:r w:rsidR="00670D33" w:rsidRPr="00670D33">
        <w:rPr>
          <w:color w:val="000000" w:themeColor="text1"/>
          <w:sz w:val="28"/>
          <w:szCs w:val="28"/>
        </w:rPr>
        <w:t>Мандала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починається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та </w:t>
      </w:r>
      <w:proofErr w:type="spellStart"/>
      <w:r w:rsidR="00670D33" w:rsidRPr="00670D33">
        <w:rPr>
          <w:color w:val="000000" w:themeColor="text1"/>
          <w:sz w:val="28"/>
          <w:szCs w:val="28"/>
        </w:rPr>
        <w:t>закінчується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в </w:t>
      </w:r>
      <w:proofErr w:type="spellStart"/>
      <w:r w:rsidR="00670D33" w:rsidRPr="00670D33">
        <w:rPr>
          <w:color w:val="000000" w:themeColor="text1"/>
          <w:sz w:val="28"/>
          <w:szCs w:val="28"/>
        </w:rPr>
        <w:t>центрі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. </w:t>
      </w:r>
      <w:proofErr w:type="spellStart"/>
      <w:r w:rsidR="00670D33" w:rsidRPr="00670D33">
        <w:rPr>
          <w:color w:val="000000" w:themeColor="text1"/>
          <w:sz w:val="28"/>
          <w:szCs w:val="28"/>
        </w:rPr>
        <w:t>Із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точки </w:t>
      </w:r>
      <w:proofErr w:type="spellStart"/>
      <w:r w:rsidR="00670D33" w:rsidRPr="00670D33">
        <w:rPr>
          <w:color w:val="000000" w:themeColor="text1"/>
          <w:sz w:val="28"/>
          <w:szCs w:val="28"/>
        </w:rPr>
        <w:t>починаються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="00670D33" w:rsidRPr="00670D33">
        <w:rPr>
          <w:color w:val="000000" w:themeColor="text1"/>
          <w:sz w:val="28"/>
          <w:szCs w:val="28"/>
        </w:rPr>
        <w:t>вс</w:t>
      </w:r>
      <w:proofErr w:type="gramEnd"/>
      <w:r w:rsidR="00670D33" w:rsidRPr="00670D33">
        <w:rPr>
          <w:color w:val="000000" w:themeColor="text1"/>
          <w:sz w:val="28"/>
          <w:szCs w:val="28"/>
        </w:rPr>
        <w:t>і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форми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, </w:t>
      </w:r>
      <w:proofErr w:type="spellStart"/>
      <w:r w:rsidR="00670D33" w:rsidRPr="00670D33">
        <w:rPr>
          <w:color w:val="000000" w:themeColor="text1"/>
          <w:sz w:val="28"/>
          <w:szCs w:val="28"/>
        </w:rPr>
        <w:t>які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можна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побачити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в </w:t>
      </w:r>
      <w:proofErr w:type="spellStart"/>
      <w:r w:rsidR="00670D33" w:rsidRPr="00670D33">
        <w:rPr>
          <w:color w:val="000000" w:themeColor="text1"/>
          <w:sz w:val="28"/>
          <w:szCs w:val="28"/>
        </w:rPr>
        <w:t>мандалах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– </w:t>
      </w:r>
      <w:proofErr w:type="spellStart"/>
      <w:r w:rsidR="00670D33" w:rsidRPr="00670D33">
        <w:rPr>
          <w:color w:val="000000" w:themeColor="text1"/>
          <w:sz w:val="28"/>
          <w:szCs w:val="28"/>
        </w:rPr>
        <w:t>чи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то </w:t>
      </w:r>
      <w:proofErr w:type="spellStart"/>
      <w:r w:rsidR="00670D33" w:rsidRPr="00670D33">
        <w:rPr>
          <w:color w:val="000000" w:themeColor="text1"/>
          <w:sz w:val="28"/>
          <w:szCs w:val="28"/>
        </w:rPr>
        <w:t>промені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, </w:t>
      </w:r>
      <w:proofErr w:type="spellStart"/>
      <w:r w:rsidR="00670D33" w:rsidRPr="00670D33">
        <w:rPr>
          <w:color w:val="000000" w:themeColor="text1"/>
          <w:sz w:val="28"/>
          <w:szCs w:val="28"/>
        </w:rPr>
        <w:t>чи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то кола </w:t>
      </w:r>
      <w:proofErr w:type="spellStart"/>
      <w:r w:rsidR="00670D33" w:rsidRPr="00670D33">
        <w:rPr>
          <w:color w:val="000000" w:themeColor="text1"/>
          <w:sz w:val="28"/>
          <w:szCs w:val="28"/>
        </w:rPr>
        <w:t>навколо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цього</w:t>
      </w:r>
      <w:proofErr w:type="spellEnd"/>
      <w:r w:rsidR="00670D33" w:rsidRPr="00670D33">
        <w:rPr>
          <w:color w:val="000000" w:themeColor="text1"/>
          <w:sz w:val="28"/>
          <w:szCs w:val="28"/>
        </w:rPr>
        <w:t xml:space="preserve"> центру. </w:t>
      </w:r>
      <w:proofErr w:type="spellStart"/>
      <w:r w:rsidR="00670D33" w:rsidRPr="00670D33">
        <w:rPr>
          <w:color w:val="000000" w:themeColor="text1"/>
          <w:sz w:val="28"/>
          <w:szCs w:val="28"/>
        </w:rPr>
        <w:t>Усі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геометричні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фігури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70D33" w:rsidRPr="00670D33">
        <w:rPr>
          <w:color w:val="000000" w:themeColor="text1"/>
          <w:sz w:val="28"/>
          <w:szCs w:val="28"/>
        </w:rPr>
        <w:t>зв’язані</w:t>
      </w:r>
      <w:proofErr w:type="spellEnd"/>
      <w:r w:rsidR="00CE26E2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="00670D33" w:rsidRPr="00670D33">
        <w:rPr>
          <w:color w:val="000000" w:themeColor="text1"/>
          <w:sz w:val="28"/>
          <w:szCs w:val="28"/>
        </w:rPr>
        <w:t>між</w:t>
      </w:r>
      <w:proofErr w:type="spellEnd"/>
      <w:proofErr w:type="gramEnd"/>
      <w:r w:rsidR="00670D33" w:rsidRPr="00670D33">
        <w:rPr>
          <w:color w:val="000000" w:themeColor="text1"/>
          <w:sz w:val="28"/>
          <w:szCs w:val="28"/>
        </w:rPr>
        <w:t xml:space="preserve"> собою.</w:t>
      </w:r>
    </w:p>
    <w:p w:rsidR="00670D33" w:rsidRDefault="00670D33" w:rsidP="00855D7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55D78">
        <w:rPr>
          <w:color w:val="000000" w:themeColor="text1"/>
          <w:sz w:val="28"/>
          <w:szCs w:val="28"/>
          <w:lang w:val="uk-UA"/>
        </w:rPr>
        <w:t>Центральна точка мандали описана колом. Коло належить до речей, які не можна об’єднати, тоді як точка в центрі є божественним ядром або власним “Я”.</w:t>
      </w:r>
    </w:p>
    <w:p w:rsidR="00CE26E2" w:rsidRPr="00855D78" w:rsidRDefault="00CE26E2" w:rsidP="00855D7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</w:p>
    <w:p w:rsidR="00FB6B28" w:rsidRPr="00855D78" w:rsidRDefault="00855D78" w:rsidP="00AC20A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/>
          <w:color w:val="000000" w:themeColor="text1"/>
          <w:sz w:val="28"/>
          <w:szCs w:val="28"/>
          <w:lang w:val="uk-UA"/>
        </w:rPr>
      </w:pPr>
      <w:r w:rsidRPr="00855D78">
        <w:rPr>
          <w:b/>
          <w:i/>
          <w:color w:val="000000" w:themeColor="text1"/>
          <w:sz w:val="28"/>
          <w:szCs w:val="28"/>
          <w:lang w:val="uk-UA"/>
        </w:rPr>
        <w:lastRenderedPageBreak/>
        <w:t>Вправа «Я творець»</w:t>
      </w:r>
    </w:p>
    <w:p w:rsidR="001A4C74" w:rsidRPr="00425057" w:rsidRDefault="00855D78" w:rsidP="001A4C7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Діти сідають в зручну позу і закривають очі. Увімк</w:t>
      </w:r>
      <w:r w:rsidR="005567A9">
        <w:rPr>
          <w:rFonts w:ascii="Times New Roman" w:eastAsia="Calibri" w:hAnsi="Times New Roman" w:cs="Times New Roman"/>
          <w:sz w:val="28"/>
          <w:szCs w:val="28"/>
          <w:lang w:val="uk-UA"/>
        </w:rPr>
        <w:t>ніть музичний запис</w:t>
      </w:r>
      <w:r w:rsidR="001A4C74" w:rsidRPr="00425057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1A4C74" w:rsidRPr="00425057">
        <w:rPr>
          <w:rFonts w:ascii="Times New Roman" w:eastAsia="Calibri" w:hAnsi="Times New Roman" w:cs="Times New Roman"/>
          <w:sz w:val="28"/>
          <w:szCs w:val="28"/>
        </w:rPr>
        <w:t>наприклад</w:t>
      </w:r>
      <w:proofErr w:type="spellEnd"/>
      <w:r w:rsidR="001A4C74" w:rsidRPr="0042505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A4C74" w:rsidRPr="00425057">
        <w:rPr>
          <w:rFonts w:ascii="Times New Roman" w:eastAsia="Calibri" w:hAnsi="Times New Roman" w:cs="Times New Roman"/>
          <w:sz w:val="28"/>
          <w:szCs w:val="28"/>
        </w:rPr>
        <w:t>фортепіанного</w:t>
      </w:r>
      <w:proofErr w:type="spellEnd"/>
      <w:r w:rsidR="001A4C74" w:rsidRPr="00425057">
        <w:rPr>
          <w:rFonts w:ascii="Times New Roman" w:eastAsia="Calibri" w:hAnsi="Times New Roman" w:cs="Times New Roman"/>
          <w:sz w:val="28"/>
          <w:szCs w:val="28"/>
        </w:rPr>
        <w:t xml:space="preserve"> концерту «</w:t>
      </w:r>
      <w:proofErr w:type="spellStart"/>
      <w:r w:rsidR="001A4C74" w:rsidRPr="00425057">
        <w:rPr>
          <w:rFonts w:ascii="Times New Roman" w:eastAsia="Calibri" w:hAnsi="Times New Roman" w:cs="Times New Roman"/>
          <w:sz w:val="28"/>
          <w:szCs w:val="28"/>
        </w:rPr>
        <w:t>Ельвіра</w:t>
      </w:r>
      <w:proofErr w:type="spellEnd"/>
      <w:r w:rsidR="00CE26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A4C74" w:rsidRPr="00425057">
        <w:rPr>
          <w:rFonts w:ascii="Times New Roman" w:eastAsia="Calibri" w:hAnsi="Times New Roman" w:cs="Times New Roman"/>
          <w:sz w:val="28"/>
          <w:szCs w:val="28"/>
        </w:rPr>
        <w:t>Мадіган</w:t>
      </w:r>
      <w:proofErr w:type="spellEnd"/>
      <w:r w:rsidR="001A4C74" w:rsidRPr="00425057">
        <w:rPr>
          <w:rFonts w:ascii="Times New Roman" w:eastAsia="Calibri" w:hAnsi="Times New Roman" w:cs="Times New Roman"/>
          <w:sz w:val="28"/>
          <w:szCs w:val="28"/>
        </w:rPr>
        <w:t>» Моцарта</w:t>
      </w:r>
      <w:r w:rsidR="001A4C74" w:rsidRPr="00425057">
        <w:rPr>
          <w:rFonts w:ascii="Times New Roman" w:hAnsi="Times New Roman" w:cs="Times New Roman"/>
          <w:sz w:val="28"/>
          <w:szCs w:val="28"/>
        </w:rPr>
        <w:t>)</w:t>
      </w:r>
      <w:r w:rsidR="001A4C74" w:rsidRPr="004250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Попросіть дітей слухати музику не тільки вухами, але всім тілом і серцем.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Після цього діти малюють мандалу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855D78">
        <w:rPr>
          <w:rFonts w:ascii="Times New Roman" w:hAnsi="Times New Roman"/>
          <w:i/>
          <w:sz w:val="28"/>
          <w:szCs w:val="28"/>
          <w:lang w:val="uk-UA"/>
        </w:rPr>
        <w:t>додаток 1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: в порожньому колі зображають всі почуття, які вони відчували, слухаючи музику. Кольори, лінії і форми повинні виражати почуття дітей. (10 хвилин.)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Наприкінці вправи діти збираються в четвірки і показують один одному свої малюнки. Вони намагаються словами описати зображені почуття.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Обговорення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Будь-яка дитина може показати свою мандалу групі. Має сенс обговорити наступні питання: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Як я себе відчував, слухаючи музику?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Чи зміг я на ній сконцентруватися?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Як я себе відчував, коли малював?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Що було для мене незвичним?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Деякі почуття ми можемо виявити, тільки якщо сконцентруємося на них. Чи легко я роблю це?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Чи важко мені було вибрати кольори для мандали?</w:t>
      </w:r>
    </w:p>
    <w:p w:rsidR="00855D78" w:rsidRP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З якими квітами у мене асоціюються радість, сум, страх, любов, ревнощі, роздратування, спокій?</w:t>
      </w:r>
    </w:p>
    <w:p w:rsidR="00855D78" w:rsidRDefault="00855D78" w:rsidP="00855D7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• Який мій улюблений колір? Які звуки мені подобаються?</w:t>
      </w:r>
    </w:p>
    <w:p w:rsidR="005203CB" w:rsidRDefault="005203CB" w:rsidP="005203CB">
      <w:pPr>
        <w:pStyle w:val="ab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203CB">
        <w:rPr>
          <w:rFonts w:ascii="Times New Roman" w:hAnsi="Times New Roman"/>
          <w:b/>
          <w:i/>
          <w:sz w:val="28"/>
          <w:szCs w:val="28"/>
          <w:lang w:val="uk-UA"/>
        </w:rPr>
        <w:t>Рухлива гра «Жива мандала»</w:t>
      </w:r>
    </w:p>
    <w:p w:rsidR="005203CB" w:rsidRDefault="005203CB" w:rsidP="005203CB">
      <w:pPr>
        <w:pStyle w:val="ab"/>
        <w:spacing w:after="0" w:line="360" w:lineRule="auto"/>
        <w:ind w:left="50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Pr="00855D78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ти розбиваються на три групи і під музику по черзі  утворюють живі скульптури мандали.   </w:t>
      </w:r>
    </w:p>
    <w:p w:rsidR="005203CB" w:rsidRDefault="005203CB" w:rsidP="005203CB">
      <w:pPr>
        <w:pStyle w:val="ab"/>
        <w:spacing w:after="0" w:line="360" w:lineRule="auto"/>
        <w:ind w:left="502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203C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Обговорення </w:t>
      </w:r>
    </w:p>
    <w:p w:rsidR="005203CB" w:rsidRDefault="005567A9" w:rsidP="005203C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Чи важко було працювати у групі?</w:t>
      </w:r>
    </w:p>
    <w:p w:rsidR="005567A9" w:rsidRDefault="005567A9" w:rsidP="005203C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Чи важко було домовитися зі всіма учнями у групі?</w:t>
      </w:r>
    </w:p>
    <w:p w:rsidR="005567A9" w:rsidRDefault="005567A9" w:rsidP="005203C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Що </w:t>
      </w:r>
      <w:r w:rsidR="00D37419">
        <w:rPr>
          <w:rFonts w:ascii="Times New Roman" w:hAnsi="Times New Roman"/>
          <w:i/>
          <w:sz w:val="28"/>
          <w:szCs w:val="28"/>
          <w:lang w:val="uk-UA"/>
        </w:rPr>
        <w:t>було не</w:t>
      </w:r>
      <w:r>
        <w:rPr>
          <w:rFonts w:ascii="Times New Roman" w:hAnsi="Times New Roman"/>
          <w:i/>
          <w:sz w:val="28"/>
          <w:szCs w:val="28"/>
          <w:lang w:val="uk-UA"/>
        </w:rPr>
        <w:t>звичним?</w:t>
      </w:r>
    </w:p>
    <w:p w:rsidR="005567A9" w:rsidRDefault="005567A9" w:rsidP="005203C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Які почуття відчували коли виконували вправу? </w:t>
      </w:r>
    </w:p>
    <w:p w:rsidR="005567A9" w:rsidRDefault="005567A9" w:rsidP="005203C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Чи сподобалась вправа?</w:t>
      </w:r>
    </w:p>
    <w:p w:rsidR="00A87C5D" w:rsidRDefault="00A87C5D" w:rsidP="00A87C5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A87C5D" w:rsidRDefault="00A87C5D" w:rsidP="00A87C5D">
      <w:pPr>
        <w:pStyle w:val="ab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82266">
        <w:rPr>
          <w:rFonts w:ascii="Times New Roman" w:hAnsi="Times New Roman"/>
          <w:b/>
          <w:i/>
          <w:sz w:val="28"/>
          <w:szCs w:val="28"/>
          <w:lang w:val="uk-UA"/>
        </w:rPr>
        <w:t>Вправа «Розмалюй свій світ»</w:t>
      </w:r>
    </w:p>
    <w:p w:rsidR="00D37419" w:rsidRDefault="00482266" w:rsidP="00D37419">
      <w:pPr>
        <w:pStyle w:val="ab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 с и х о л о г. Діти, зараз я вам пропоную  унікальну можливість, відчути себе цілим Всесвітом. </w:t>
      </w:r>
      <w:r w:rsidR="00535C89">
        <w:rPr>
          <w:rFonts w:ascii="Times New Roman" w:hAnsi="Times New Roman"/>
          <w:sz w:val="28"/>
          <w:szCs w:val="28"/>
          <w:lang w:val="uk-UA"/>
        </w:rPr>
        <w:t xml:space="preserve">Де Ви – це вся </w:t>
      </w:r>
      <w:proofErr w:type="spellStart"/>
      <w:r w:rsidR="00535C89">
        <w:rPr>
          <w:rFonts w:ascii="Times New Roman" w:hAnsi="Times New Roman"/>
          <w:sz w:val="28"/>
          <w:szCs w:val="28"/>
          <w:lang w:val="uk-UA"/>
        </w:rPr>
        <w:t>манадала</w:t>
      </w:r>
      <w:proofErr w:type="spellEnd"/>
      <w:r w:rsidR="00535C89">
        <w:rPr>
          <w:rFonts w:ascii="Times New Roman" w:hAnsi="Times New Roman"/>
          <w:sz w:val="28"/>
          <w:szCs w:val="28"/>
          <w:lang w:val="uk-UA"/>
        </w:rPr>
        <w:t xml:space="preserve">. Ви залишитесь сам на сам із собою, своїми почуттями та думками, ви пробуджуєте в собі </w:t>
      </w:r>
      <w:r w:rsidR="00032134">
        <w:rPr>
          <w:rFonts w:ascii="Times New Roman" w:hAnsi="Times New Roman"/>
          <w:sz w:val="28"/>
          <w:szCs w:val="28"/>
          <w:lang w:val="uk-UA"/>
        </w:rPr>
        <w:t xml:space="preserve">творця насичуючи кольором порожню мандалу, даєте їй життя. </w:t>
      </w:r>
      <w:r w:rsidR="00D37419" w:rsidRPr="00D37419"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 xml:space="preserve">Використовуйте кольорову фарбу, олівці, фломастери. Використовуйте ті кольори, які підкаже вам інтуїція. </w:t>
      </w:r>
    </w:p>
    <w:p w:rsidR="00D37419" w:rsidRPr="00D37419" w:rsidRDefault="00D37419" w:rsidP="00D37419">
      <w:pPr>
        <w:pStyle w:val="ab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 xml:space="preserve">Розмальовану  мандалу можна використовувати </w:t>
      </w:r>
      <w:r w:rsidR="00EF336A"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 xml:space="preserve"> діагностичн</w:t>
      </w:r>
      <w:r w:rsidR="00EF336A"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>ій роботі.</w:t>
      </w:r>
      <w:r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 xml:space="preserve">  Для розшифрування  к</w:t>
      </w:r>
      <w:r w:rsidRPr="00D37419">
        <w:rPr>
          <w:rFonts w:ascii="Times New Roman" w:eastAsia="Times New Roman" w:hAnsi="Times New Roman" w:cs="Times New Roman"/>
          <w:color w:val="1F2239"/>
          <w:sz w:val="28"/>
          <w:szCs w:val="28"/>
          <w:lang w:val="uk-UA" w:eastAsia="ru-RU"/>
        </w:rPr>
        <w:t>ожен колір має певне трактування: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червоний – колір крові, колір виживання, любові і пристрасті;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чорний – колір темряви, смерті, відчаю, небезпеки;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жовтий – символізує добробут, радість, щастя;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помаранчевий – амбітність, емоційність, суперечки;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блакитний – символізує джерело життя, воду і небо;</w:t>
      </w:r>
    </w:p>
    <w:p w:rsidR="00D37419" w:rsidRPr="00D37419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синій – містика, таємниця, конфлікт, інтуїція, страх;</w:t>
      </w:r>
    </w:p>
    <w:p w:rsidR="00D37419" w:rsidRPr="00D37419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зелений – підтримка, розуміння, бажання допомогти;</w:t>
      </w:r>
    </w:p>
    <w:p w:rsidR="00D37419" w:rsidRPr="00D37419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салатовий – слабке енергетичне поле;</w:t>
      </w:r>
    </w:p>
    <w:p w:rsidR="00D37419" w:rsidRPr="00D37419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фіолетовий – емоційна залежність;</w:t>
      </w:r>
    </w:p>
    <w:p w:rsidR="00D37419" w:rsidRPr="00CE26E2" w:rsidRDefault="00D37419" w:rsidP="00D37419">
      <w:pPr>
        <w:pStyle w:val="ab"/>
        <w:numPr>
          <w:ilvl w:val="0"/>
          <w:numId w:val="14"/>
        </w:numPr>
        <w:shd w:val="clear" w:color="auto" w:fill="FFFFFF"/>
        <w:spacing w:after="282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бузковий – переживання, хвилювання, самопочуття</w:t>
      </w:r>
      <w:r w:rsidR="0049733F" w:rsidRPr="00CE26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482266" w:rsidRPr="00482266" w:rsidRDefault="00535C89" w:rsidP="00D37419">
      <w:pPr>
        <w:pStyle w:val="ab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Дітям пропонують обрати та розмалювати вже готові шаблони</w:t>
      </w:r>
      <w:r w:rsidR="00587F44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16B4B">
        <w:rPr>
          <w:rFonts w:ascii="Times New Roman" w:hAnsi="Times New Roman"/>
          <w:i/>
          <w:sz w:val="28"/>
          <w:szCs w:val="28"/>
          <w:lang w:val="uk-UA"/>
        </w:rPr>
        <w:t xml:space="preserve">додаток </w:t>
      </w:r>
      <w:r w:rsidR="00587F44" w:rsidRPr="00587F44">
        <w:rPr>
          <w:rFonts w:ascii="Times New Roman" w:hAnsi="Times New Roman"/>
          <w:i/>
          <w:sz w:val="28"/>
          <w:szCs w:val="28"/>
          <w:lang w:val="uk-UA"/>
        </w:rPr>
        <w:t>2</w:t>
      </w:r>
      <w:r w:rsidR="00587F44">
        <w:rPr>
          <w:rFonts w:ascii="Times New Roman" w:hAnsi="Times New Roman"/>
          <w:sz w:val="28"/>
          <w:szCs w:val="28"/>
          <w:lang w:val="uk-UA"/>
        </w:rPr>
        <w:t>)</w:t>
      </w:r>
      <w:r w:rsidR="00032134">
        <w:rPr>
          <w:rFonts w:ascii="Times New Roman" w:hAnsi="Times New Roman"/>
          <w:sz w:val="28"/>
          <w:szCs w:val="28"/>
          <w:lang w:val="uk-UA"/>
        </w:rPr>
        <w:t>, можна увімкнути спокійну музику</w:t>
      </w:r>
      <w:r w:rsidR="0049733F" w:rsidRPr="0049733F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7" w:history="1">
        <w:r w:rsidR="0049733F" w:rsidRPr="004973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https://www.youtube.com/watch?v=Y-IBs5ju5IQ</w:t>
        </w:r>
      </w:hyperlink>
      <w:r w:rsidR="0049733F" w:rsidRPr="004973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87F44" w:rsidRPr="004973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7759" w:rsidRDefault="00587F44" w:rsidP="00587F44">
      <w:pPr>
        <w:pStyle w:val="ab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87F44">
        <w:rPr>
          <w:rFonts w:ascii="Times New Roman" w:hAnsi="Times New Roman"/>
          <w:i/>
          <w:sz w:val="28"/>
          <w:szCs w:val="28"/>
          <w:lang w:val="uk-UA"/>
        </w:rPr>
        <w:t xml:space="preserve">Рефлексія вправи </w:t>
      </w:r>
    </w:p>
    <w:p w:rsidR="00916B4B" w:rsidRDefault="00916B4B" w:rsidP="00916B4B">
      <w:pPr>
        <w:pStyle w:val="ab"/>
        <w:spacing w:after="0" w:line="360" w:lineRule="auto"/>
        <w:ind w:left="502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587F44" w:rsidRDefault="00587F44" w:rsidP="00587F44">
      <w:pPr>
        <w:pStyle w:val="ab"/>
        <w:spacing w:after="0" w:line="360" w:lineRule="auto"/>
        <w:ind w:left="502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 ЗАКЛЮЧНА ЧАСТИНА </w:t>
      </w:r>
    </w:p>
    <w:p w:rsidR="00615A00" w:rsidRDefault="00587F44" w:rsidP="00704BFA">
      <w:pPr>
        <w:pStyle w:val="ab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 с и х о л о г. Наша подорож до чарівної країни «Мандала» добігає кінця. </w:t>
      </w:r>
      <w:r w:rsidR="00615A00">
        <w:rPr>
          <w:rFonts w:ascii="Times New Roman" w:hAnsi="Times New Roman"/>
          <w:sz w:val="28"/>
          <w:szCs w:val="28"/>
          <w:lang w:val="uk-UA"/>
        </w:rPr>
        <w:t xml:space="preserve"> Я сподіваюсь, що здобуті знання допомогли вам більш пізнати свій внутрішній світ, своє Я, свої почуття, розкритися і дати творчій стороні творити і надалі</w:t>
      </w:r>
      <w:r w:rsidR="00704BFA">
        <w:rPr>
          <w:rFonts w:ascii="Times New Roman" w:hAnsi="Times New Roman"/>
          <w:sz w:val="28"/>
          <w:szCs w:val="28"/>
          <w:lang w:val="uk-UA"/>
        </w:rPr>
        <w:t>,</w:t>
      </w:r>
      <w:r w:rsidR="00615A00">
        <w:rPr>
          <w:rFonts w:ascii="Times New Roman" w:hAnsi="Times New Roman"/>
          <w:sz w:val="28"/>
          <w:szCs w:val="28"/>
          <w:lang w:val="uk-UA"/>
        </w:rPr>
        <w:t xml:space="preserve"> та досягати своїх цілей та бажань. </w:t>
      </w:r>
    </w:p>
    <w:p w:rsidR="00704BFA" w:rsidRPr="00704BFA" w:rsidRDefault="00704BFA" w:rsidP="00704BFA">
      <w:pPr>
        <w:pStyle w:val="ab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Поділіться, будь ласка, своїми враженнями, та що найбільш запам’яталося.</w:t>
      </w:r>
    </w:p>
    <w:p w:rsidR="008B7536" w:rsidRPr="000B7D5C" w:rsidRDefault="000B7D5C" w:rsidP="00615A00">
      <w:pPr>
        <w:pStyle w:val="ab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0B7D5C">
        <w:rPr>
          <w:rFonts w:ascii="Times New Roman" w:hAnsi="Times New Roman"/>
          <w:b/>
          <w:i/>
          <w:sz w:val="28"/>
          <w:szCs w:val="28"/>
          <w:lang w:val="uk-UA"/>
        </w:rPr>
        <w:t>Вправа «Мандала побажань»</w:t>
      </w:r>
    </w:p>
    <w:p w:rsidR="000B7D5C" w:rsidRDefault="000B7D5C" w:rsidP="004C775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Кожен учень по черзі виголошує всім добре побажання і бере наступного за руку. У кінці всі діти тримаються за руки та утворюють коло   із мандали, потім разом підіймають руки до центру, тим самим утворюють «Мандалу побажань».</w:t>
      </w:r>
    </w:p>
    <w:p w:rsidR="00EF102C" w:rsidRDefault="00EF102C" w:rsidP="004C775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9733F" w:rsidRPr="00CE26E2" w:rsidRDefault="00EF102C" w:rsidP="00CE26E2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3786" cy="4094018"/>
            <wp:effectExtent l="19050" t="0" r="0" b="0"/>
            <wp:docPr id="1" name="Рисунок 1" descr="C:\Users\Victoriya\Desktop\IMG_20181003_105756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iya\Desktop\IMG_20181003_105756_BURST001_COV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15" cy="4107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00" w:rsidRPr="00704BFA" w:rsidRDefault="00615A00" w:rsidP="00704BFA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 w:val="0"/>
          <w:i/>
          <w:sz w:val="28"/>
          <w:szCs w:val="28"/>
          <w:lang w:val="uk-UA"/>
        </w:rPr>
      </w:pPr>
      <w:proofErr w:type="spellStart"/>
      <w:r w:rsidRPr="00704BFA">
        <w:rPr>
          <w:b w:val="0"/>
          <w:i/>
          <w:sz w:val="28"/>
          <w:szCs w:val="28"/>
        </w:rPr>
        <w:t>Література</w:t>
      </w:r>
      <w:proofErr w:type="spellEnd"/>
    </w:p>
    <w:p w:rsidR="00615A00" w:rsidRPr="00615A00" w:rsidRDefault="00615A00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sz w:val="28"/>
          <w:szCs w:val="28"/>
          <w:lang w:val="uk-UA"/>
        </w:rPr>
      </w:pPr>
      <w:r w:rsidRPr="00615A00">
        <w:rPr>
          <w:b w:val="0"/>
          <w:sz w:val="28"/>
          <w:szCs w:val="28"/>
        </w:rPr>
        <w:t>1. Диагностика в арт-терапии. Метод “</w:t>
      </w:r>
      <w:proofErr w:type="spellStart"/>
      <w:r w:rsidRPr="00615A00">
        <w:rPr>
          <w:b w:val="0"/>
          <w:sz w:val="28"/>
          <w:szCs w:val="28"/>
        </w:rPr>
        <w:t>Мандала</w:t>
      </w:r>
      <w:proofErr w:type="spellEnd"/>
      <w:r w:rsidRPr="00615A00">
        <w:rPr>
          <w:b w:val="0"/>
          <w:sz w:val="28"/>
          <w:szCs w:val="28"/>
        </w:rPr>
        <w:t xml:space="preserve">” / Под ред. А. И. Копытина. — СПб. : Речь, 2002. — 80 </w:t>
      </w:r>
      <w:proofErr w:type="gramStart"/>
      <w:r w:rsidRPr="00615A00">
        <w:rPr>
          <w:b w:val="0"/>
          <w:sz w:val="28"/>
          <w:szCs w:val="28"/>
        </w:rPr>
        <w:t>с</w:t>
      </w:r>
      <w:proofErr w:type="gramEnd"/>
      <w:r w:rsidRPr="00615A00">
        <w:rPr>
          <w:b w:val="0"/>
          <w:sz w:val="28"/>
          <w:szCs w:val="28"/>
        </w:rPr>
        <w:t xml:space="preserve">. </w:t>
      </w:r>
    </w:p>
    <w:p w:rsidR="00615A00" w:rsidRPr="00615A00" w:rsidRDefault="00615A00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sz w:val="28"/>
          <w:szCs w:val="28"/>
          <w:lang w:val="uk-UA"/>
        </w:rPr>
      </w:pPr>
      <w:r w:rsidRPr="00615A00">
        <w:rPr>
          <w:b w:val="0"/>
          <w:sz w:val="28"/>
          <w:szCs w:val="28"/>
        </w:rPr>
        <w:t xml:space="preserve">2. Лечебные и магические </w:t>
      </w:r>
      <w:proofErr w:type="spellStart"/>
      <w:r w:rsidRPr="00615A00">
        <w:rPr>
          <w:b w:val="0"/>
          <w:sz w:val="28"/>
          <w:szCs w:val="28"/>
        </w:rPr>
        <w:t>мандалы</w:t>
      </w:r>
      <w:proofErr w:type="spellEnd"/>
      <w:r w:rsidRPr="00615A00">
        <w:rPr>
          <w:b w:val="0"/>
          <w:sz w:val="28"/>
          <w:szCs w:val="28"/>
        </w:rPr>
        <w:t>. Орнаменты шести тысячелетий, открытые заново / Пер. с нем. — М.</w:t>
      </w:r>
      <w:proofErr w:type="gramStart"/>
      <w:r w:rsidRPr="00615A00">
        <w:rPr>
          <w:b w:val="0"/>
          <w:sz w:val="28"/>
          <w:szCs w:val="28"/>
        </w:rPr>
        <w:t xml:space="preserve"> :</w:t>
      </w:r>
      <w:proofErr w:type="gramEnd"/>
      <w:r w:rsidRPr="00615A00">
        <w:rPr>
          <w:b w:val="0"/>
          <w:sz w:val="28"/>
          <w:szCs w:val="28"/>
        </w:rPr>
        <w:t xml:space="preserve"> АСТ; </w:t>
      </w:r>
      <w:proofErr w:type="spellStart"/>
      <w:r w:rsidRPr="00615A00">
        <w:rPr>
          <w:b w:val="0"/>
          <w:sz w:val="28"/>
          <w:szCs w:val="28"/>
        </w:rPr>
        <w:t>Астрель</w:t>
      </w:r>
      <w:proofErr w:type="spellEnd"/>
      <w:r w:rsidRPr="00615A00">
        <w:rPr>
          <w:b w:val="0"/>
          <w:sz w:val="28"/>
          <w:szCs w:val="28"/>
        </w:rPr>
        <w:t>, 2010. — 205 с.</w:t>
      </w:r>
    </w:p>
    <w:p w:rsidR="00704BFA" w:rsidRDefault="00615A00" w:rsidP="00704BFA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sz w:val="28"/>
          <w:szCs w:val="28"/>
          <w:lang w:val="uk-UA"/>
        </w:rPr>
      </w:pPr>
      <w:r w:rsidRPr="00615A00">
        <w:rPr>
          <w:b w:val="0"/>
          <w:sz w:val="28"/>
          <w:szCs w:val="28"/>
        </w:rPr>
        <w:t xml:space="preserve"> 3. Лозко Г. </w:t>
      </w:r>
      <w:proofErr w:type="spellStart"/>
      <w:r w:rsidRPr="00615A00">
        <w:rPr>
          <w:b w:val="0"/>
          <w:sz w:val="28"/>
          <w:szCs w:val="28"/>
        </w:rPr>
        <w:t>Українськеязичництво</w:t>
      </w:r>
      <w:proofErr w:type="spellEnd"/>
      <w:r w:rsidRPr="00615A00">
        <w:rPr>
          <w:b w:val="0"/>
          <w:sz w:val="28"/>
          <w:szCs w:val="28"/>
        </w:rPr>
        <w:t>. — К.</w:t>
      </w:r>
      <w:proofErr w:type="gramStart"/>
      <w:r w:rsidRPr="00615A00">
        <w:rPr>
          <w:b w:val="0"/>
          <w:sz w:val="28"/>
          <w:szCs w:val="28"/>
        </w:rPr>
        <w:t xml:space="preserve"> :</w:t>
      </w:r>
      <w:proofErr w:type="spellStart"/>
      <w:proofErr w:type="gramEnd"/>
      <w:r w:rsidRPr="00615A00">
        <w:rPr>
          <w:b w:val="0"/>
          <w:sz w:val="28"/>
          <w:szCs w:val="28"/>
        </w:rPr>
        <w:t>Український</w:t>
      </w:r>
      <w:proofErr w:type="spellEnd"/>
      <w:r w:rsidRPr="00615A00">
        <w:rPr>
          <w:b w:val="0"/>
          <w:sz w:val="28"/>
          <w:szCs w:val="28"/>
        </w:rPr>
        <w:t xml:space="preserve"> центр </w:t>
      </w:r>
      <w:proofErr w:type="spellStart"/>
      <w:r w:rsidRPr="00615A00">
        <w:rPr>
          <w:b w:val="0"/>
          <w:sz w:val="28"/>
          <w:szCs w:val="28"/>
        </w:rPr>
        <w:t>духовноїкультури</w:t>
      </w:r>
      <w:proofErr w:type="spellEnd"/>
      <w:r w:rsidRPr="00615A00">
        <w:rPr>
          <w:b w:val="0"/>
          <w:sz w:val="28"/>
          <w:szCs w:val="28"/>
        </w:rPr>
        <w:t>, 1994. — 97 с.</w:t>
      </w:r>
    </w:p>
    <w:p w:rsidR="00704BFA" w:rsidRDefault="00704BFA" w:rsidP="00704BFA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color w:val="000000"/>
          <w:sz w:val="28"/>
          <w:szCs w:val="28"/>
          <w:lang w:val="uk-UA"/>
        </w:rPr>
      </w:pPr>
      <w:r w:rsidRPr="00704BFA">
        <w:rPr>
          <w:b w:val="0"/>
          <w:sz w:val="28"/>
          <w:szCs w:val="28"/>
          <w:lang w:val="uk-UA"/>
        </w:rPr>
        <w:t xml:space="preserve">4. </w:t>
      </w:r>
      <w:r w:rsidRPr="00704BFA">
        <w:rPr>
          <w:b w:val="0"/>
          <w:color w:val="000000"/>
          <w:sz w:val="28"/>
          <w:szCs w:val="28"/>
          <w:lang w:val="uk-UA"/>
        </w:rPr>
        <w:t xml:space="preserve">М.В. </w:t>
      </w:r>
      <w:proofErr w:type="spellStart"/>
      <w:r w:rsidRPr="00704BFA">
        <w:rPr>
          <w:b w:val="0"/>
          <w:color w:val="000000"/>
          <w:sz w:val="28"/>
          <w:szCs w:val="28"/>
          <w:lang w:val="uk-UA"/>
        </w:rPr>
        <w:t>Кісельова</w:t>
      </w:r>
      <w:proofErr w:type="spellEnd"/>
      <w:r w:rsidRPr="00704BFA">
        <w:rPr>
          <w:b w:val="0"/>
          <w:color w:val="000000"/>
          <w:sz w:val="28"/>
          <w:szCs w:val="28"/>
          <w:lang w:val="uk-UA"/>
        </w:rPr>
        <w:t xml:space="preserve"> Арт-терапія у роботі з дітьми. – </w:t>
      </w:r>
      <w:proofErr w:type="spellStart"/>
      <w:r w:rsidRPr="00704BFA">
        <w:rPr>
          <w:b w:val="0"/>
          <w:color w:val="000000"/>
          <w:sz w:val="28"/>
          <w:szCs w:val="28"/>
          <w:lang w:val="uk-UA"/>
        </w:rPr>
        <w:t>СПб</w:t>
      </w:r>
      <w:proofErr w:type="spellEnd"/>
      <w:r w:rsidRPr="00704BFA">
        <w:rPr>
          <w:b w:val="0"/>
          <w:color w:val="000000"/>
          <w:sz w:val="28"/>
          <w:szCs w:val="28"/>
          <w:lang w:val="uk-UA"/>
        </w:rPr>
        <w:t xml:space="preserve">.: </w:t>
      </w:r>
      <w:proofErr w:type="spellStart"/>
      <w:r w:rsidRPr="00704BFA">
        <w:rPr>
          <w:b w:val="0"/>
          <w:color w:val="000000"/>
          <w:sz w:val="28"/>
          <w:szCs w:val="28"/>
          <w:lang w:val="uk-UA"/>
        </w:rPr>
        <w:t>Речь</w:t>
      </w:r>
      <w:proofErr w:type="spellEnd"/>
      <w:r w:rsidRPr="00704BFA">
        <w:rPr>
          <w:b w:val="0"/>
          <w:color w:val="000000"/>
          <w:sz w:val="28"/>
          <w:szCs w:val="28"/>
          <w:lang w:val="uk-UA"/>
        </w:rPr>
        <w:t>, 2006 -160с.</w:t>
      </w:r>
    </w:p>
    <w:p w:rsidR="00704BFA" w:rsidRDefault="00704BFA" w:rsidP="00704BFA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color w:val="000000" w:themeColor="text1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 xml:space="preserve">5. </w:t>
      </w:r>
      <w:r w:rsidRPr="00704BFA">
        <w:rPr>
          <w:b w:val="0"/>
          <w:iCs/>
          <w:color w:val="000000" w:themeColor="text1"/>
          <w:sz w:val="28"/>
          <w:szCs w:val="28"/>
          <w:lang w:val="uk-UA"/>
        </w:rPr>
        <w:t>Юнг К.Г.</w:t>
      </w:r>
      <w:r w:rsidRPr="00704BFA">
        <w:rPr>
          <w:b w:val="0"/>
          <w:color w:val="000000" w:themeColor="text1"/>
          <w:sz w:val="28"/>
          <w:szCs w:val="28"/>
          <w:lang w:val="uk-UA"/>
        </w:rPr>
        <w:t xml:space="preserve"> О </w:t>
      </w:r>
      <w:proofErr w:type="spellStart"/>
      <w:r w:rsidRPr="00704BFA">
        <w:rPr>
          <w:b w:val="0"/>
          <w:color w:val="000000" w:themeColor="text1"/>
          <w:sz w:val="28"/>
          <w:szCs w:val="28"/>
          <w:lang w:val="uk-UA"/>
        </w:rPr>
        <w:t>символизмемандалы</w:t>
      </w:r>
      <w:proofErr w:type="spellEnd"/>
      <w:r w:rsidRPr="00704BFA">
        <w:rPr>
          <w:b w:val="0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04BFA">
        <w:rPr>
          <w:b w:val="0"/>
          <w:color w:val="000000" w:themeColor="text1"/>
          <w:sz w:val="28"/>
          <w:szCs w:val="28"/>
          <w:lang w:val="uk-UA"/>
        </w:rPr>
        <w:t>Относительносимволизмамандалы</w:t>
      </w:r>
      <w:proofErr w:type="spellEnd"/>
      <w:r w:rsidRPr="00704BFA">
        <w:rPr>
          <w:b w:val="0"/>
          <w:color w:val="000000" w:themeColor="text1"/>
          <w:sz w:val="28"/>
          <w:szCs w:val="28"/>
          <w:lang w:val="uk-UA"/>
        </w:rPr>
        <w:t xml:space="preserve">). // О </w:t>
      </w:r>
      <w:proofErr w:type="spellStart"/>
      <w:r w:rsidRPr="00704BFA">
        <w:rPr>
          <w:b w:val="0"/>
          <w:color w:val="000000" w:themeColor="text1"/>
          <w:sz w:val="28"/>
          <w:szCs w:val="28"/>
          <w:lang w:val="uk-UA"/>
        </w:rPr>
        <w:t>природепсихе</w:t>
      </w:r>
      <w:proofErr w:type="spellEnd"/>
      <w:r w:rsidRPr="00704BFA">
        <w:rPr>
          <w:b w:val="0"/>
          <w:color w:val="000000" w:themeColor="text1"/>
          <w:sz w:val="28"/>
          <w:szCs w:val="28"/>
          <w:lang w:val="uk-UA"/>
        </w:rPr>
        <w:t xml:space="preserve">. / М.: </w:t>
      </w:r>
      <w:proofErr w:type="spellStart"/>
      <w:r w:rsidRPr="00704BFA">
        <w:rPr>
          <w:b w:val="0"/>
          <w:color w:val="000000" w:themeColor="text1"/>
          <w:sz w:val="28"/>
          <w:szCs w:val="28"/>
          <w:lang w:val="uk-UA"/>
        </w:rPr>
        <w:t>Рефл-бук</w:t>
      </w:r>
      <w:proofErr w:type="spellEnd"/>
      <w:r w:rsidRPr="00704BFA">
        <w:rPr>
          <w:b w:val="0"/>
          <w:color w:val="000000" w:themeColor="text1"/>
          <w:sz w:val="28"/>
          <w:szCs w:val="28"/>
          <w:lang w:val="uk-UA"/>
        </w:rPr>
        <w:t xml:space="preserve">; К.: </w:t>
      </w:r>
      <w:proofErr w:type="spellStart"/>
      <w:r w:rsidRPr="00704BFA">
        <w:rPr>
          <w:b w:val="0"/>
          <w:color w:val="000000" w:themeColor="text1"/>
          <w:sz w:val="28"/>
          <w:szCs w:val="28"/>
          <w:lang w:val="uk-UA"/>
        </w:rPr>
        <w:t>Ваклер</w:t>
      </w:r>
      <w:proofErr w:type="spellEnd"/>
      <w:r w:rsidRPr="00704BFA">
        <w:rPr>
          <w:b w:val="0"/>
          <w:color w:val="000000" w:themeColor="text1"/>
          <w:sz w:val="28"/>
          <w:szCs w:val="28"/>
          <w:lang w:val="uk-UA"/>
        </w:rPr>
        <w:t>, 2002. – С. 95-182.</w:t>
      </w:r>
    </w:p>
    <w:p w:rsidR="0049733F" w:rsidRDefault="0049733F" w:rsidP="004973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973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6.</w:t>
      </w:r>
      <w:r w:rsidRPr="00BE6D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Осипук. Э.</w:t>
      </w:r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Диагностическиемандалы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используемые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консультативнойпрактике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индивидуальный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и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групповойварианты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). Газета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Школьный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психолог. №4, 2007, С. 20-28.</w:t>
      </w:r>
    </w:p>
    <w:p w:rsidR="0049733F" w:rsidRDefault="0049733F" w:rsidP="004973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 7. </w:t>
      </w:r>
      <w:proofErr w:type="spellStart"/>
      <w:r w:rsidRPr="00BE6D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Понятовская-ЗамышляеваД</w:t>
      </w:r>
      <w:proofErr w:type="spellEnd"/>
      <w:r w:rsidRPr="00BE6D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.</w:t>
      </w:r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Медитативные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игры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мандалой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Газета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Школьный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психолог. №4, 2007,С.29-31</w:t>
      </w:r>
    </w:p>
    <w:p w:rsidR="0049733F" w:rsidRPr="0049733F" w:rsidRDefault="0049733F" w:rsidP="004973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8. </w:t>
      </w:r>
      <w:proofErr w:type="spellStart"/>
      <w:r w:rsidRPr="00BE6D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Цайри</w:t>
      </w:r>
      <w:proofErr w:type="spellEnd"/>
      <w:r w:rsidRPr="00BE6D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А.</w:t>
      </w:r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«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Мандала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»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альбомы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1-я ч. для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малышей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2-я ч. от 8 лет. –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Германия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Равенсбург</w:t>
      </w:r>
      <w:proofErr w:type="spellEnd"/>
      <w:r w:rsidRPr="00BE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2004.</w:t>
      </w:r>
    </w:p>
    <w:p w:rsidR="0049733F" w:rsidRPr="00704BFA" w:rsidRDefault="0049733F" w:rsidP="0049733F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 w:themeColor="text1"/>
          <w:sz w:val="28"/>
          <w:szCs w:val="28"/>
          <w:lang w:val="uk-UA"/>
        </w:rPr>
        <w:t xml:space="preserve">            9. </w:t>
      </w:r>
      <w:hyperlink r:id="rId9" w:history="1">
        <w:r w:rsidRPr="00FF4715">
          <w:rPr>
            <w:rStyle w:val="a4"/>
            <w:sz w:val="28"/>
            <w:szCs w:val="28"/>
            <w:lang w:val="uk-UA"/>
          </w:rPr>
          <w:t>https://www.youtube.com/watch?v=Y-IBs5ju5IQ</w:t>
        </w:r>
      </w:hyperlink>
    </w:p>
    <w:p w:rsidR="00615A00" w:rsidRDefault="00615A00" w:rsidP="00EF102C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615A00" w:rsidRDefault="00615A00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615A00" w:rsidRDefault="00615A00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49733F" w:rsidRDefault="0049733F" w:rsidP="00855D78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5567A9" w:rsidRPr="00963668" w:rsidRDefault="005567A9" w:rsidP="00704BFA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/>
          <w:color w:val="FF0000"/>
          <w:sz w:val="28"/>
          <w:szCs w:val="28"/>
          <w:lang w:val="uk-UA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Pr="00855D78" w:rsidRDefault="00855D78" w:rsidP="00855D78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855D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Додаток 1</w:t>
      </w:r>
    </w:p>
    <w:p w:rsidR="00855D78" w:rsidRDefault="001E22EC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_x0000_s1027" style="position:absolute;left:0;text-align:left;margin-left:-22.8pt;margin-top:44.65pt;width:465pt;height:437.25pt;z-index:251658240"/>
        </w:pict>
      </w: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55D78" w:rsidRDefault="00855D78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04BFA" w:rsidRDefault="00704BFA" w:rsidP="00704BFA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sectPr w:rsidR="00704BFA" w:rsidSect="00CE26E2">
          <w:headerReference w:type="default" r:id="rId10"/>
          <w:pgSz w:w="11906" w:h="16838"/>
          <w:pgMar w:top="720" w:right="720" w:bottom="720" w:left="720" w:header="567" w:footer="567" w:gutter="0"/>
          <w:cols w:space="708"/>
          <w:docGrid w:linePitch="360"/>
        </w:sectPr>
      </w:pPr>
    </w:p>
    <w:p w:rsidR="005762C4" w:rsidRPr="005762C4" w:rsidRDefault="005762C4" w:rsidP="00704BFA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2C4" w:rsidRPr="00704BFA" w:rsidRDefault="00704BFA" w:rsidP="00704BFA">
      <w:pPr>
        <w:pStyle w:val="1"/>
        <w:shd w:val="clear" w:color="auto" w:fill="FFFFFF"/>
        <w:spacing w:before="0" w:beforeAutospacing="0" w:after="0" w:afterAutospacing="0" w:line="360" w:lineRule="auto"/>
        <w:ind w:firstLine="851"/>
        <w:jc w:val="right"/>
        <w:rPr>
          <w:b w:val="0"/>
          <w:bCs w:val="0"/>
          <w:i/>
          <w:color w:val="000000"/>
          <w:sz w:val="28"/>
          <w:szCs w:val="28"/>
          <w:lang w:val="uk-UA"/>
        </w:rPr>
      </w:pPr>
      <w:r w:rsidRPr="00704BFA">
        <w:rPr>
          <w:b w:val="0"/>
          <w:bCs w:val="0"/>
          <w:i/>
          <w:color w:val="000000"/>
          <w:sz w:val="28"/>
          <w:szCs w:val="28"/>
          <w:lang w:val="uk-UA"/>
        </w:rPr>
        <w:t>Додаток 2</w:t>
      </w:r>
    </w:p>
    <w:p w:rsidR="005762C4" w:rsidRPr="005762C4" w:rsidRDefault="005762C4" w:rsidP="005762C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62C4" w:rsidRPr="005762C4" w:rsidRDefault="00991D19" w:rsidP="005762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1D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1454" cy="3023418"/>
            <wp:effectExtent l="19050" t="0" r="0" b="0"/>
            <wp:docPr id="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4970" t="19898" r="35936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322" cy="3023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D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1733" cy="3036691"/>
            <wp:effectExtent l="19050" t="0" r="7217" b="0"/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4970" t="18623" r="36079" b="29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098" cy="3036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D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2230" cy="2905380"/>
            <wp:effectExtent l="19050" t="0" r="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4970" t="17347" r="36509" b="31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75" cy="290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BFA" w:rsidRPr="00BE6D4A" w:rsidRDefault="00704BFA" w:rsidP="00991D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D96E03" w:rsidRPr="005762C4" w:rsidRDefault="00D96E03" w:rsidP="005762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96E03" w:rsidRPr="005762C4" w:rsidSect="00991D19">
      <w:pgSz w:w="16838" w:h="11906" w:orient="landscape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44" w:rsidRDefault="00587F44" w:rsidP="003B71B7">
      <w:pPr>
        <w:spacing w:after="0" w:line="240" w:lineRule="auto"/>
      </w:pPr>
      <w:r>
        <w:separator/>
      </w:r>
    </w:p>
  </w:endnote>
  <w:endnote w:type="continuationSeparator" w:id="1">
    <w:p w:rsidR="00587F44" w:rsidRDefault="00587F44" w:rsidP="003B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44" w:rsidRDefault="00587F44" w:rsidP="003B71B7">
      <w:pPr>
        <w:spacing w:after="0" w:line="240" w:lineRule="auto"/>
      </w:pPr>
      <w:r>
        <w:separator/>
      </w:r>
    </w:p>
  </w:footnote>
  <w:footnote w:type="continuationSeparator" w:id="1">
    <w:p w:rsidR="00587F44" w:rsidRDefault="00587F44" w:rsidP="003B7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52424"/>
      <w:docPartObj>
        <w:docPartGallery w:val="Page Numbers (Top of Page)"/>
        <w:docPartUnique/>
      </w:docPartObj>
    </w:sdtPr>
    <w:sdtContent>
      <w:p w:rsidR="00587F44" w:rsidRDefault="001E22EC">
        <w:pPr>
          <w:pStyle w:val="a5"/>
          <w:jc w:val="center"/>
        </w:pPr>
        <w:r>
          <w:fldChar w:fldCharType="begin"/>
        </w:r>
        <w:r w:rsidR="0022739B">
          <w:instrText xml:space="preserve"> PAGE   \* MERGEFORMAT </w:instrText>
        </w:r>
        <w:r>
          <w:fldChar w:fldCharType="separate"/>
        </w:r>
        <w:r w:rsidR="00CE26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87F44" w:rsidRDefault="00587F4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4014"/>
    <w:multiLevelType w:val="multilevel"/>
    <w:tmpl w:val="FF46D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E739B"/>
    <w:multiLevelType w:val="hybridMultilevel"/>
    <w:tmpl w:val="772E7A98"/>
    <w:lvl w:ilvl="0" w:tplc="EC343908">
      <w:numFmt w:val="bullet"/>
      <w:lvlText w:val="·"/>
      <w:lvlJc w:val="left"/>
      <w:pPr>
        <w:ind w:left="1541" w:hanging="6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ACA25DF"/>
    <w:multiLevelType w:val="hybridMultilevel"/>
    <w:tmpl w:val="22323A0A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DDB190F"/>
    <w:multiLevelType w:val="hybridMultilevel"/>
    <w:tmpl w:val="16CAAF34"/>
    <w:lvl w:ilvl="0" w:tplc="5968534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BCC39CB"/>
    <w:multiLevelType w:val="multilevel"/>
    <w:tmpl w:val="D9C04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B0026C"/>
    <w:multiLevelType w:val="multilevel"/>
    <w:tmpl w:val="12280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41E06503"/>
    <w:multiLevelType w:val="hybridMultilevel"/>
    <w:tmpl w:val="086683EA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C617B3E"/>
    <w:multiLevelType w:val="multilevel"/>
    <w:tmpl w:val="B5EEE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684B05"/>
    <w:multiLevelType w:val="hybridMultilevel"/>
    <w:tmpl w:val="54629F4A"/>
    <w:lvl w:ilvl="0" w:tplc="E45E6FEC">
      <w:start w:val="5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125CBC"/>
    <w:multiLevelType w:val="hybridMultilevel"/>
    <w:tmpl w:val="BBB81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A3579"/>
    <w:multiLevelType w:val="hybridMultilevel"/>
    <w:tmpl w:val="48F2D14C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>
    <w:nsid w:val="6313229A"/>
    <w:multiLevelType w:val="multilevel"/>
    <w:tmpl w:val="657CB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E82CA2"/>
    <w:multiLevelType w:val="hybridMultilevel"/>
    <w:tmpl w:val="20744238"/>
    <w:lvl w:ilvl="0" w:tplc="ADC049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2237EE"/>
    <w:multiLevelType w:val="multilevel"/>
    <w:tmpl w:val="ACDAC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11"/>
  </w:num>
  <w:num w:numId="6">
    <w:abstractNumId w:val="0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5"/>
  </w:num>
  <w:num w:numId="12">
    <w:abstractNumId w:val="8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2C4"/>
    <w:rsid w:val="00032134"/>
    <w:rsid w:val="000B7D5C"/>
    <w:rsid w:val="000C3755"/>
    <w:rsid w:val="001A4C74"/>
    <w:rsid w:val="001E22EC"/>
    <w:rsid w:val="0022739B"/>
    <w:rsid w:val="00290ED6"/>
    <w:rsid w:val="00314A30"/>
    <w:rsid w:val="00323091"/>
    <w:rsid w:val="003B71B7"/>
    <w:rsid w:val="00425057"/>
    <w:rsid w:val="00482266"/>
    <w:rsid w:val="0049733F"/>
    <w:rsid w:val="004C7759"/>
    <w:rsid w:val="005203CB"/>
    <w:rsid w:val="00535C89"/>
    <w:rsid w:val="005567A9"/>
    <w:rsid w:val="005762C4"/>
    <w:rsid w:val="00587F44"/>
    <w:rsid w:val="00615A00"/>
    <w:rsid w:val="00670D33"/>
    <w:rsid w:val="00704BFA"/>
    <w:rsid w:val="00780B1C"/>
    <w:rsid w:val="00855D78"/>
    <w:rsid w:val="008B7536"/>
    <w:rsid w:val="00916B4B"/>
    <w:rsid w:val="00923FCF"/>
    <w:rsid w:val="00963668"/>
    <w:rsid w:val="00991D19"/>
    <w:rsid w:val="009B2324"/>
    <w:rsid w:val="00A05E6F"/>
    <w:rsid w:val="00A54BAA"/>
    <w:rsid w:val="00A87C5D"/>
    <w:rsid w:val="00AC0E19"/>
    <w:rsid w:val="00AC20A6"/>
    <w:rsid w:val="00B03E9A"/>
    <w:rsid w:val="00CE26E2"/>
    <w:rsid w:val="00CE2728"/>
    <w:rsid w:val="00D37419"/>
    <w:rsid w:val="00D96E03"/>
    <w:rsid w:val="00E4343E"/>
    <w:rsid w:val="00EF102C"/>
    <w:rsid w:val="00EF336A"/>
    <w:rsid w:val="00EF7B84"/>
    <w:rsid w:val="00F43E34"/>
    <w:rsid w:val="00F5094E"/>
    <w:rsid w:val="00F57488"/>
    <w:rsid w:val="00FB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2C4"/>
  </w:style>
  <w:style w:type="paragraph" w:styleId="1">
    <w:name w:val="heading 1"/>
    <w:basedOn w:val="a"/>
    <w:link w:val="10"/>
    <w:uiPriority w:val="9"/>
    <w:qFormat/>
    <w:rsid w:val="005762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E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C20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62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7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62C4"/>
  </w:style>
  <w:style w:type="character" w:styleId="a4">
    <w:name w:val="Hyperlink"/>
    <w:basedOn w:val="a0"/>
    <w:uiPriority w:val="99"/>
    <w:semiHidden/>
    <w:unhideWhenUsed/>
    <w:rsid w:val="005762C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B7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71B7"/>
  </w:style>
  <w:style w:type="paragraph" w:styleId="a7">
    <w:name w:val="footer"/>
    <w:basedOn w:val="a"/>
    <w:link w:val="a8"/>
    <w:uiPriority w:val="99"/>
    <w:semiHidden/>
    <w:unhideWhenUsed/>
    <w:rsid w:val="003B7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B71B7"/>
  </w:style>
  <w:style w:type="character" w:styleId="a9">
    <w:name w:val="Emphasis"/>
    <w:basedOn w:val="a0"/>
    <w:uiPriority w:val="20"/>
    <w:qFormat/>
    <w:rsid w:val="009B2324"/>
    <w:rPr>
      <w:i/>
      <w:iCs/>
    </w:rPr>
  </w:style>
  <w:style w:type="character" w:styleId="aa">
    <w:name w:val="Strong"/>
    <w:basedOn w:val="a0"/>
    <w:uiPriority w:val="22"/>
    <w:qFormat/>
    <w:rsid w:val="009B232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C0E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C20A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List Paragraph"/>
    <w:basedOn w:val="a"/>
    <w:uiPriority w:val="34"/>
    <w:qFormat/>
    <w:rsid w:val="00670D33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5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0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-IBs5ju5IQ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-IBs5ju5I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7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Victoriya</dc:creator>
  <cp:lastModifiedBy>Пользователь Windows</cp:lastModifiedBy>
  <cp:revision>19</cp:revision>
  <cp:lastPrinted>2018-10-04T08:35:00Z</cp:lastPrinted>
  <dcterms:created xsi:type="dcterms:W3CDTF">2018-10-01T11:54:00Z</dcterms:created>
  <dcterms:modified xsi:type="dcterms:W3CDTF">2018-10-04T08:35:00Z</dcterms:modified>
</cp:coreProperties>
</file>