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07C" w:rsidRPr="00E7407C" w:rsidRDefault="00E7407C" w:rsidP="00E7407C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7407C">
        <w:rPr>
          <w:rFonts w:ascii="Times New Roman" w:hAnsi="Times New Roman" w:cs="Times New Roman"/>
          <w:sz w:val="24"/>
          <w:szCs w:val="24"/>
          <w:lang w:val="uk-UA"/>
        </w:rPr>
        <w:t>Мазур Юлія Анатоліївна,</w:t>
      </w:r>
    </w:p>
    <w:p w:rsidR="00E7407C" w:rsidRPr="00E7407C" w:rsidRDefault="00E7407C" w:rsidP="00E7407C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7407C">
        <w:rPr>
          <w:rFonts w:ascii="Times New Roman" w:hAnsi="Times New Roman" w:cs="Times New Roman"/>
          <w:sz w:val="24"/>
          <w:szCs w:val="24"/>
          <w:lang w:val="uk-UA"/>
        </w:rPr>
        <w:t>викладач української мови та літератури</w:t>
      </w:r>
    </w:p>
    <w:p w:rsidR="00E7407C" w:rsidRDefault="00E7407C" w:rsidP="00E7407C">
      <w:pPr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7407C">
        <w:rPr>
          <w:rFonts w:ascii="Times New Roman" w:hAnsi="Times New Roman" w:cs="Times New Roman"/>
          <w:sz w:val="24"/>
          <w:szCs w:val="24"/>
          <w:lang w:val="uk-UA"/>
        </w:rPr>
        <w:t xml:space="preserve">Київського вищого професійного 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E7407C">
        <w:rPr>
          <w:rFonts w:ascii="Times New Roman" w:hAnsi="Times New Roman" w:cs="Times New Roman"/>
          <w:sz w:val="24"/>
          <w:szCs w:val="24"/>
          <w:lang w:val="uk-UA"/>
        </w:rPr>
        <w:t>чилищ</w:t>
      </w:r>
      <w:r>
        <w:rPr>
          <w:rFonts w:ascii="Times New Roman" w:hAnsi="Times New Roman" w:cs="Times New Roman"/>
          <w:sz w:val="24"/>
          <w:szCs w:val="24"/>
          <w:lang w:val="uk-UA"/>
        </w:rPr>
        <w:t>а</w:t>
      </w:r>
    </w:p>
    <w:p w:rsidR="00E7407C" w:rsidRDefault="00E7407C" w:rsidP="00E7407C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407C">
        <w:rPr>
          <w:rFonts w:ascii="Times New Roman" w:hAnsi="Times New Roman" w:cs="Times New Roman"/>
          <w:sz w:val="24"/>
          <w:szCs w:val="24"/>
          <w:lang w:val="uk-UA"/>
        </w:rPr>
        <w:t>залізничного транспорту ім.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407C">
        <w:rPr>
          <w:rFonts w:ascii="Times New Roman" w:hAnsi="Times New Roman" w:cs="Times New Roman"/>
          <w:sz w:val="24"/>
          <w:szCs w:val="24"/>
          <w:lang w:val="uk-UA"/>
        </w:rPr>
        <w:t>В.С.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7407C">
        <w:rPr>
          <w:rFonts w:ascii="Times New Roman" w:hAnsi="Times New Roman" w:cs="Times New Roman"/>
          <w:sz w:val="24"/>
          <w:szCs w:val="24"/>
          <w:lang w:val="uk-UA"/>
        </w:rPr>
        <w:t>Кудряшова</w:t>
      </w:r>
    </w:p>
    <w:p w:rsidR="00E7407C" w:rsidRDefault="00E7407C" w:rsidP="00017E4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5AA9" w:rsidRPr="00AE5AA9" w:rsidRDefault="00AE5AA9" w:rsidP="00017E4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76B88">
        <w:rPr>
          <w:rFonts w:ascii="Times New Roman" w:hAnsi="Times New Roman" w:cs="Times New Roman"/>
          <w:b/>
          <w:sz w:val="28"/>
          <w:szCs w:val="28"/>
          <w:lang w:val="uk-UA"/>
        </w:rPr>
        <w:t>Психограма</w:t>
      </w:r>
      <w:proofErr w:type="spellEnd"/>
      <w:r w:rsidRPr="00476B8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сучасного вчителя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Яким має бути вчитель ХХІ століття? Талановитим чи просто гарним спеціалістом, відповідь тут може бути неоднозначною. З одного боку, треба подумати, скільки у нас в навчальному закладі талановитих дітей і чи всім необхідні талановиті вчителі? Чи просто потрібні спеціалісти своєї справи, майстри, які навчать, сформують, покажуть, виховають. Я вважаю, що всі діти талановиті від самого початку, тому доречніше було б бачити  спеціалістів, в яких поєднується талант з умінням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методично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«вкладати» в дітей все, що вмієш сам. Сучасний вчитель не тільки повинен вчить дітей, а і сам здатен вчитися у своїх учнів.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>Якими якостями має володіти ідеальний вчитель? Це питання відкриває перед нами безліч інших: який вчитель? Для чого і кому повинен? Якостями особистими чи професійними , які  з них важливіші?</w:t>
      </w:r>
      <w:r w:rsidRPr="00AE5A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Наприклад, чи можна викладача </w:t>
      </w:r>
      <w:proofErr w:type="spellStart"/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>зобов</w:t>
      </w:r>
      <w:proofErr w:type="spellEnd"/>
      <w:r w:rsidRPr="00AE5AA9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proofErr w:type="spellStart"/>
      <w:r w:rsidRPr="00AE5AA9">
        <w:rPr>
          <w:rFonts w:ascii="Times New Roman" w:hAnsi="Times New Roman" w:cs="Times New Roman"/>
          <w:bCs/>
          <w:sz w:val="28"/>
          <w:szCs w:val="28"/>
          <w:lang w:val="ru-RU"/>
        </w:rPr>
        <w:t>язувати</w:t>
      </w:r>
      <w:proofErr w:type="spellEnd"/>
      <w:r w:rsidRPr="00AE5AA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любити дітей або достатньо тільки поваги та щоб гарно навчав? Чи повинен вчитель бути комунікативним? Який вчитель краще – добрий чи суворий? Який буде більш успішний – бунтар або конформіст? 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Ми можемо нескінченно розмірковувати, сперечатися та доводити. Все тому, що немає ніякого «сферичного вчителя у вакуумі». Кожний педагог існує в конкретній соціальній, економічній, культурній ситуації, де перед ним стоїть певна мета і потрібні ті чи інші якості для її досягнення. 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iCs/>
          <w:sz w:val="28"/>
          <w:szCs w:val="28"/>
          <w:lang w:val="uk-UA"/>
        </w:rPr>
        <w:t>А якщо не сперечатися , а запитати оточуючих: які якості вчителя вважають важливими саме вони</w:t>
      </w:r>
      <w:r w:rsidRPr="008B300E">
        <w:rPr>
          <w:rFonts w:ascii="Times New Roman" w:hAnsi="Times New Roman" w:cs="Times New Roman"/>
          <w:bCs/>
          <w:iCs/>
          <w:sz w:val="28"/>
          <w:szCs w:val="28"/>
          <w:lang w:val="uk-UA"/>
        </w:rPr>
        <w:t>?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Мною було проведено невеличке дослідження серед учнів І-ІІІ курсів, їх батьків та педагогів Київського вищого професійного училища залізничного транспорту ім. В.С. Кудряшова. Метою дослідження було зіставлення вимог до вчителя (професійний стандарт педагога)  з реальним життям. 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В опитуванні прийняли участь більше сотні учнів , 40 батьків та 12 викладачів училища. Всі респонденти мали в довільній формі дати відповідь на питання : «Якими якостями має володіти сучасний вчитель?» 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Респонденти самостійно називали чи записували якості та пояснювали, що саме мають на увазі. Відповіді були систематизовані.</w:t>
      </w:r>
      <w:r w:rsidRPr="008B300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З</w:t>
      </w:r>
      <w:r w:rsidRPr="00AE5AA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точки зору учнів</w:t>
      </w:r>
      <w:r w:rsidRPr="008B300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,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які приймали участь в опитуванні ,</w:t>
      </w:r>
      <w:r w:rsidRPr="008B300E">
        <w:rPr>
          <w:rFonts w:ascii="Times New Roman" w:hAnsi="Times New Roman" w:cs="Times New Roman"/>
          <w:sz w:val="28"/>
          <w:szCs w:val="28"/>
          <w:lang w:val="uk-UA"/>
        </w:rPr>
        <w:t>100%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вважають, що ідеальний вчитель має бути терплячим та суворим. Також всі учні були єдині в думці, що викладач має вміти зацікавити матеріалом. 80% опитуваних – за неупереджене ставлення з боку вчителя та індивідуальний підхід («кожний хоче, щоб його оцінювали по справедливості та допомагали досягти кращих результатів»)</w:t>
      </w:r>
      <w:r w:rsidRPr="008B300E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.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Учні пояснили слово «справедливість» як оцінювання на основі знань, а не нації, зовнішнього вигляду і так далі. Приблизно  тими ж словами описується у відповідях інших респондентів толерантність</w:t>
      </w:r>
    </w:p>
    <w:p w:rsidR="00017E4F" w:rsidRPr="008B300E" w:rsidRDefault="00AE5AA9" w:rsidP="00AE5AA9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Pr="008B300E">
        <w:rPr>
          <w:rFonts w:ascii="Times New Roman" w:hAnsi="Times New Roman" w:cs="Times New Roman"/>
          <w:bCs/>
          <w:iCs/>
          <w:sz w:val="28"/>
          <w:szCs w:val="28"/>
          <w:lang w:val="uk-UA"/>
        </w:rPr>
        <w:t>З</w:t>
      </w:r>
      <w:r w:rsidRPr="00AE5AA9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точки зору батьків</w:t>
      </w:r>
      <w:r w:rsidRPr="008B300E">
        <w:rPr>
          <w:rFonts w:ascii="Times New Roman" w:hAnsi="Times New Roman" w:cs="Times New Roman"/>
          <w:bCs/>
          <w:iCs/>
          <w:sz w:val="28"/>
          <w:szCs w:val="28"/>
          <w:lang w:val="uk-UA"/>
        </w:rPr>
        <w:t>,</w:t>
      </w:r>
      <w:r w:rsidRPr="00AE5AA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сучасний вчитель – це той, хто якісно володіє предметом, окремо виділивши «любов до своєї професії та дітей». В анкетах батьків з</w:t>
      </w:r>
      <w:r w:rsidRPr="00AE5AA9">
        <w:rPr>
          <w:rFonts w:ascii="Times New Roman" w:hAnsi="Times New Roman" w:cs="Times New Roman"/>
          <w:iCs/>
          <w:sz w:val="28"/>
          <w:szCs w:val="28"/>
          <w:lang w:val="ru-RU"/>
        </w:rPr>
        <w:t>’</w:t>
      </w:r>
      <w:r w:rsidRPr="00AE5AA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явився пункт, який учні ніяк для себе не виділили: небайдужість, яка пояснювалась батьками, як відповідальне ставлення до учнів. Тобто, вчитель завжди має переконатися в тому, що діти засвоїли матеріал та </w:t>
      </w:r>
      <w:proofErr w:type="spellStart"/>
      <w:r w:rsidRPr="00AE5AA9">
        <w:rPr>
          <w:rFonts w:ascii="Times New Roman" w:hAnsi="Times New Roman" w:cs="Times New Roman"/>
          <w:iCs/>
          <w:sz w:val="28"/>
          <w:szCs w:val="28"/>
          <w:lang w:val="uk-UA"/>
        </w:rPr>
        <w:t>емоційно</w:t>
      </w:r>
      <w:proofErr w:type="spellEnd"/>
      <w:r w:rsidRPr="00AE5AA9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підтримати в разі необхідності. </w:t>
      </w:r>
    </w:p>
    <w:p w:rsidR="00AE5AA9" w:rsidRPr="00AE5AA9" w:rsidRDefault="00AE5AA9" w:rsidP="00AE5AA9">
      <w:pPr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iCs/>
          <w:sz w:val="28"/>
          <w:szCs w:val="28"/>
          <w:lang w:val="uk-UA"/>
        </w:rPr>
        <w:t>А ось викладачі, схоже, впевнені, що терпінням і працею всього добудеш. 100% опитуваних педагогів – за відмінне знання предмету, терпимість та досвід. Тому що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трапляються багато ситуацій, де недосвідчена людина може просто розгубитися, замість швидкої реакції та пошук виходу з неї.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>Принципово нової відповіді моє дослідження не дало, однак воно показало, наскільки важливі для цієї професії особисті якості: саме про них , а не про професійні якості казали мої респонденти. Отже</w:t>
      </w:r>
      <w:r w:rsidR="00017E4F" w:rsidRPr="008B30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17E4F" w:rsidRPr="008B300E">
        <w:rPr>
          <w:rFonts w:ascii="Times New Roman" w:hAnsi="Times New Roman" w:cs="Times New Roman"/>
          <w:sz w:val="28"/>
          <w:szCs w:val="28"/>
          <w:lang w:val="uk-UA"/>
        </w:rPr>
        <w:t xml:space="preserve">сучасний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учитель – це не шаблонна модель. Це цікава, харизматична, освічена людина, заряджена творчою енергією, яка виховує таких самих активних, небайдужих та думаючих дітей.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Hlk536105040"/>
      <w:r w:rsidRPr="00AE5AA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>Гарний викладач – це майже як чудовий бізнесмен</w:t>
      </w:r>
      <w:bookmarkEnd w:id="0"/>
      <w:r w:rsidR="00017E4F" w:rsidRPr="008B300E">
        <w:rPr>
          <w:rFonts w:ascii="Times New Roman" w:hAnsi="Times New Roman" w:cs="Times New Roman"/>
          <w:bCs/>
          <w:sz w:val="28"/>
          <w:szCs w:val="28"/>
          <w:lang w:val="uk-UA"/>
        </w:rPr>
        <w:t>, р</w:t>
      </w: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>обота вчителя потребує таких самих організаційних здібностей , вміння імпровізувати та широкого погляду на світ. Ми звикли вважати,</w:t>
      </w:r>
      <w:r w:rsidR="00017E4F" w:rsidRPr="008B300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>що бізнес та освіта – далекі сфери. Але перед сучасним вчителем стоять завдання, рішення яких неможливе без особистих якостей, притаманних гарному бізнесмену. Розглянемо деякі з них:</w:t>
      </w:r>
    </w:p>
    <w:p w:rsidR="00AE5AA9" w:rsidRPr="00AE5AA9" w:rsidRDefault="00AE5AA9" w:rsidP="00AE5AA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i/>
          <w:sz w:val="28"/>
          <w:szCs w:val="28"/>
          <w:lang w:val="uk-UA"/>
        </w:rPr>
        <w:t>Готовність до експериментів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>Учитель повинен постійно випробовувати нові ідеї викладання, бути готовим використовувати нові методи. Без цього він не може зберегти «свіжість» свого сприйняття та мотивацію до професійного росту.</w:t>
      </w:r>
    </w:p>
    <w:p w:rsidR="00AE5AA9" w:rsidRPr="00AE5AA9" w:rsidRDefault="00AE5AA9" w:rsidP="00AE5AA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i/>
          <w:sz w:val="28"/>
          <w:szCs w:val="28"/>
          <w:lang w:val="uk-UA"/>
        </w:rPr>
        <w:t>Здатність вирішувати проблеми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Підприємці постійно стикаються з необхідністю шукати ресурси для розвитку і вирішення проблем. Вчитель також часто опиняється в ситуації, коли вимоги досить високі, а ресурси обмежені. І підприємцю, і вчителю потрібна наполегливість, щоб зустрічати проблеми обличчям до обличчя та намагатися знайти вихід з будь-якої ситуації. 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>Дуже влучно зауважив</w:t>
      </w:r>
      <w:r w:rsidRPr="00AE5A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ru-RU"/>
        </w:rPr>
        <w:t>американс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AE5AA9">
        <w:rPr>
          <w:rFonts w:ascii="Times New Roman" w:hAnsi="Times New Roman" w:cs="Times New Roman"/>
          <w:sz w:val="28"/>
          <w:szCs w:val="28"/>
          <w:lang w:val="ru-RU"/>
        </w:rPr>
        <w:t xml:space="preserve">кий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винахідник та підприємець </w:t>
      </w:r>
      <w:r w:rsidRPr="00AE5AA9">
        <w:rPr>
          <w:rFonts w:ascii="Times New Roman" w:hAnsi="Times New Roman" w:cs="Times New Roman"/>
          <w:sz w:val="28"/>
          <w:szCs w:val="28"/>
          <w:lang w:val="ru-RU"/>
        </w:rPr>
        <w:t xml:space="preserve">Томас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E5AA9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E5AA9">
        <w:rPr>
          <w:rFonts w:ascii="Times New Roman" w:hAnsi="Times New Roman" w:cs="Times New Roman"/>
          <w:sz w:val="28"/>
          <w:szCs w:val="28"/>
          <w:lang w:val="ru-RU"/>
        </w:rPr>
        <w:t>сон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: « Найбільша помилка в тому, що ми швидко здаємось. Інколи, щоб отримати бажане, треба просто спробувати ще один раз»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AE5AA9">
        <w:rPr>
          <w:rFonts w:ascii="Times New Roman" w:hAnsi="Times New Roman" w:cs="Times New Roman"/>
          <w:bCs/>
          <w:i/>
          <w:sz w:val="28"/>
          <w:szCs w:val="28"/>
          <w:lang w:val="uk-UA"/>
        </w:rPr>
        <w:t>Віра в те, що всьому можна навчитися</w:t>
      </w:r>
      <w:r w:rsidRPr="00AE5AA9">
        <w:rPr>
          <w:rFonts w:ascii="Times New Roman" w:hAnsi="Times New Roman" w:cs="Times New Roman"/>
          <w:bCs/>
          <w:i/>
          <w:sz w:val="28"/>
          <w:szCs w:val="28"/>
          <w:lang w:val="ru-RU"/>
        </w:rPr>
        <w:t> 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/>
          <w:bCs/>
          <w:sz w:val="28"/>
          <w:szCs w:val="28"/>
          <w:lang w:val="ru-RU"/>
        </w:rPr>
        <w:t> </w:t>
      </w: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 гарні викладачі, і успішні підприємці розуміють, що висловлювання « Я не здатен до мов…» чи «Моя голова зовсім не для бізнесу» - це не вирок. Всьому можна навчить і навчитися. Ця впевненість має подвійне значення: з одного боку, вона допомагає вчителю самому постійно самовдосконалюватися, освоюючи нові знання та вміння, з іншого боку, не дає опускати руки в роботі з учнями. </w:t>
      </w:r>
    </w:p>
    <w:p w:rsidR="00AE5AA9" w:rsidRPr="00AE5AA9" w:rsidRDefault="00AE5AA9" w:rsidP="00AE5AA9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i/>
          <w:sz w:val="28"/>
          <w:szCs w:val="28"/>
          <w:lang w:val="uk-UA"/>
        </w:rPr>
        <w:t>Організаційні здібності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Підприємець не зможе створити великий бізнес, якщо буде постійно робити все самотужки. Успішний бізнес – це </w:t>
      </w:r>
      <w:proofErr w:type="spellStart"/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>грамотно</w:t>
      </w:r>
      <w:proofErr w:type="spellEnd"/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створена команда, в якій кожний займається своєю справою. 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Вчитель, який не вміє створити із групи команду, буде витрачати половину своїх сил, щоб не випустити процес уроку з-під контролю. Сучасний вчитель повинен вміти делегувати учням свої повноваження та </w:t>
      </w:r>
      <w:proofErr w:type="spellStart"/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>обов</w:t>
      </w:r>
      <w:proofErr w:type="spellEnd"/>
      <w:r w:rsidRPr="00AE5AA9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proofErr w:type="spellStart"/>
      <w:r w:rsidRPr="00AE5AA9">
        <w:rPr>
          <w:rFonts w:ascii="Times New Roman" w:hAnsi="Times New Roman" w:cs="Times New Roman"/>
          <w:bCs/>
          <w:sz w:val="28"/>
          <w:szCs w:val="28"/>
          <w:lang w:val="ru-RU"/>
        </w:rPr>
        <w:t>язк</w:t>
      </w:r>
      <w:proofErr w:type="spellEnd"/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и, розвиваючи їх самостійність та раціональне витрачення власних ресурсів. Засновник корпорації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ru-RU"/>
        </w:rPr>
        <w:t>Virgin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Річард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Бренсон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зауважив: « Чим частіше ми дозволяємо людям відповідати за свої дії, тим більшу віддачу отримуємо. Не треба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взвалювати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все на себе»</w:t>
      </w:r>
    </w:p>
    <w:p w:rsidR="00017E4F" w:rsidRPr="008B300E" w:rsidRDefault="00AE5AA9" w:rsidP="00AE5AA9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bCs/>
          <w:i/>
          <w:sz w:val="28"/>
          <w:szCs w:val="28"/>
          <w:lang w:val="uk-UA"/>
        </w:rPr>
        <w:t>Вміння розставляти пріоритети в залежності від ситуації</w:t>
      </w:r>
      <w:r w:rsidRPr="00AE5AA9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 </w:t>
      </w:r>
    </w:p>
    <w:p w:rsidR="00AE5AA9" w:rsidRPr="00AE5AA9" w:rsidRDefault="00AE5AA9" w:rsidP="00AE5AA9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Вчителі працюють в постійному русі. Щоб бути ефективним, треба мати гнучке мислення, відслідковувати зміни в учнях та взагалі, розставляти пріоритети в залежності від своїх спостережень. Наприклад, чуйний вчитель буде по різному будувати свою роботу з учнем, у якого проблема з власною дисциплінованістю, і з тим, у кого таких проблем немає. Уміння розставляти пріоритети – це і здатність правильно розподіляти час, який завжди обмежений. 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bCs/>
          <w:i/>
          <w:sz w:val="28"/>
          <w:szCs w:val="28"/>
          <w:lang w:val="uk-UA"/>
        </w:rPr>
        <w:t>Вміння продавати свої ідеї</w:t>
      </w:r>
    </w:p>
    <w:p w:rsidR="00AE5AA9" w:rsidRPr="00AE5AA9" w:rsidRDefault="00AE5AA9" w:rsidP="00AE5AA9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Підприємець не тільки продає товар покупцю. Він продає свої ідеї інвесторам, співробітникам, партнерам. Теж саме робить і вчитель,</w:t>
      </w:r>
      <w:r w:rsidR="0046347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тільки його «покупці» - діти, їх батьки та інші педагоги. 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Дейв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Берджес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>, американський педагог, автор книги «Навчання як пригода» наголошує: «Правильне позиціонування – це один з головних прийомів перевтілення вашого класу в місце, де хочеться бувати, де відбувається неймовірно захоплюючий педагогічний процес з приголомшливими заходами»</w:t>
      </w:r>
    </w:p>
    <w:p w:rsidR="00AE5AA9" w:rsidRPr="00AE5AA9" w:rsidRDefault="00AE5AA9" w:rsidP="00AE5AA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i/>
          <w:sz w:val="28"/>
          <w:szCs w:val="28"/>
          <w:lang w:val="uk-UA"/>
        </w:rPr>
        <w:t>Стратегічне мислення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Успішний підприємець інвестує в довгострокові проекти. А чим займається вчитель, як не довгостроковим інвестуванням? Якщо вчитель розуміє, що результат його праці – це не оцінки в журналі, а успішні дорослі люди, які будуть визначати світ через 10-15 років, то він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ru-RU"/>
        </w:rPr>
        <w:t>язково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буде стратегом. </w:t>
      </w:r>
    </w:p>
    <w:p w:rsidR="00AE5AA9" w:rsidRPr="00AE5AA9" w:rsidRDefault="00AE5AA9" w:rsidP="00AE5AA9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Здатність до рефлексії</w:t>
      </w:r>
    </w:p>
    <w:p w:rsidR="00017E4F" w:rsidRPr="008B300E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Крім всього, здатність аналізувати свої вчинки – це можливість перевтілювати невдачі в перемоги. Навіть найуспішніші підприємці визнають, що часто приймали неправильні рішення і відчували поразку. Але страх помилитися ніколи їх не зупиняв. В педагогічній діяльності невдачі неминучі, тому що неможливо врахувати всі фактори, з якими приходиться мати справу. Але хороший вчитель використовує свої помилки як навчальний матеріал для себе та своїх учнів, аналізуючи та роблячи висновки. Теж саме стосується і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перемог</w:t>
      </w:r>
      <w:bookmarkStart w:id="1" w:name="_GoBack"/>
      <w:bookmarkEnd w:id="1"/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>: це не тільки привід для радісних та інших приємних емоцій, але і наочний приклад , який чітко показує, які методи вирішення завдань працюють і чому.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Соічиро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Хонда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, засновник компанії </w:t>
      </w:r>
      <w:r w:rsidRPr="00AE5AA9">
        <w:rPr>
          <w:rFonts w:ascii="Times New Roman" w:hAnsi="Times New Roman" w:cs="Times New Roman"/>
          <w:sz w:val="28"/>
          <w:szCs w:val="28"/>
          <w:lang w:val="ru-RU"/>
        </w:rPr>
        <w:t> 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ru-RU"/>
        </w:rPr>
        <w:t>Honda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ru-RU"/>
        </w:rPr>
        <w:t>Motor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зазначає: «Багато людей мріють про успіх. Я вважаю, що успіху можна досягти  тільки через повторювані невдачі та самоаналіз. Фактично успіх – це тільки 1 % вашої праці, а інші 99% - це невдачі» </w:t>
      </w:r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Бізнес – це завжди ризик. І успішний бізнесмен відрізняється сміливістю взяти відповідальність за цей ризик на себе. Вчитель теж має володіти сміливістю ризикувати: звертаючись до нових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методик</w:t>
      </w:r>
      <w:proofErr w:type="spellEnd"/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 , експериментуючи з організацією процесу, надаючи можливість обирати учням, відступати в разі необхідності від програми. </w:t>
      </w:r>
      <w:r w:rsidR="00476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6B88" w:rsidRDefault="00AE5AA9" w:rsidP="00AE5AA9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E5AA9">
        <w:rPr>
          <w:rFonts w:ascii="Times New Roman" w:hAnsi="Times New Roman" w:cs="Times New Roman"/>
          <w:sz w:val="28"/>
          <w:szCs w:val="28"/>
          <w:lang w:val="uk-UA"/>
        </w:rPr>
        <w:t xml:space="preserve">Отже, завершити думку хочеться словами співзасновника </w:t>
      </w:r>
      <w:proofErr w:type="spellStart"/>
      <w:r w:rsidRPr="00AE5AA9">
        <w:rPr>
          <w:rFonts w:ascii="Times New Roman" w:hAnsi="Times New Roman" w:cs="Times New Roman"/>
          <w:sz w:val="28"/>
          <w:szCs w:val="28"/>
          <w:lang w:val="ru-RU"/>
        </w:rPr>
        <w:t>Google</w:t>
      </w:r>
      <w:proofErr w:type="spellEnd"/>
    </w:p>
    <w:p w:rsidR="00AE5AA9" w:rsidRPr="00AE5AA9" w:rsidRDefault="00AE5AA9" w:rsidP="00AE5AA9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E5AA9">
        <w:rPr>
          <w:rFonts w:ascii="Times New Roman" w:hAnsi="Times New Roman" w:cs="Times New Roman"/>
          <w:sz w:val="28"/>
          <w:szCs w:val="28"/>
          <w:lang w:val="uk-UA"/>
        </w:rPr>
        <w:t>Ларрі</w:t>
      </w:r>
      <w:proofErr w:type="spellEnd"/>
      <w:r w:rsidR="00476B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E5AA9">
        <w:rPr>
          <w:rFonts w:ascii="Times New Roman" w:hAnsi="Times New Roman" w:cs="Times New Roman"/>
          <w:sz w:val="28"/>
          <w:szCs w:val="28"/>
          <w:lang w:val="uk-UA"/>
        </w:rPr>
        <w:t>Пейджа: «Робота має бути випробуванням, а випробування має приносити задоволення</w:t>
      </w:r>
      <w:r w:rsidR="00476B88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E5AA9" w:rsidRDefault="00421797" w:rsidP="00AE5AA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421797" w:rsidRDefault="00421797" w:rsidP="00E61894">
      <w:pPr>
        <w:jc w:val="center"/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</w:pPr>
      <w:r w:rsidRPr="00E61894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Використані джерела</w:t>
      </w:r>
      <w:r w:rsidRPr="00E61894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r w:rsidR="00E61894" w:rsidRPr="00E61894"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:</w:t>
      </w:r>
    </w:p>
    <w:p w:rsidR="006E0C4D" w:rsidRDefault="006E0C4D" w:rsidP="006E0C4D">
      <w:pP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Синявський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 xml:space="preserve"> В.В. </w:t>
      </w: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Професіограми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 xml:space="preserve"> і </w:t>
      </w: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психограми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 xml:space="preserve"> професій педагогічного спрямування : Метод. посібник 2014</w:t>
      </w:r>
    </w:p>
    <w:p w:rsidR="00421797" w:rsidRDefault="00421797" w:rsidP="00AE5AA9">
      <w:pPr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</w:pPr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Ковальчук В.Ю.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Модернізація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професійної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та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світоглядно-методологічної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підготовки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сучасного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вчителя</w:t>
      </w:r>
      <w:proofErr w:type="spellEnd"/>
    </w:p>
    <w:p w:rsidR="00421797" w:rsidRDefault="00421797" w:rsidP="00AE5AA9">
      <w:pPr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</w:pP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Калюжний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А.А.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Використання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психотехнік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у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формуванні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іміджу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вчителя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/ / Журнал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прикладної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 xml:space="preserve"> </w:t>
      </w:r>
      <w:proofErr w:type="spellStart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психології</w:t>
      </w:r>
      <w:proofErr w:type="spellEnd"/>
      <w:r w:rsidRPr="00ED7635">
        <w:rPr>
          <w:rFonts w:ascii="Times New Roman" w:eastAsia="Times New Roman" w:hAnsi="Times New Roman"/>
          <w:bCs/>
          <w:spacing w:val="-4"/>
          <w:sz w:val="28"/>
          <w:szCs w:val="28"/>
          <w:lang w:eastAsia="uk-UA"/>
        </w:rPr>
        <w:t>. - № 6. - 2005</w:t>
      </w:r>
    </w:p>
    <w:p w:rsidR="00421797" w:rsidRDefault="00421797" w:rsidP="00AE5AA9">
      <w:pP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Дейв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Берджес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 xml:space="preserve"> «</w:t>
      </w: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Обучение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как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приключение</w:t>
      </w:r>
      <w:proofErr w:type="spellEnd"/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»</w:t>
      </w:r>
    </w:p>
    <w:p w:rsidR="006E0C4D" w:rsidRDefault="006E0C4D" w:rsidP="00AE5AA9">
      <w:pP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  <w:t>Яким має бути вчитель Нової української школи //:</w:t>
      </w:r>
    </w:p>
    <w:p w:rsidR="006E0C4D" w:rsidRDefault="006E0C4D" w:rsidP="00AE5AA9">
      <w:pPr>
        <w:rPr>
          <w:rFonts w:ascii="Times New Roman" w:eastAsia="Times New Roman" w:hAnsi="Times New Roman"/>
          <w:bCs/>
          <w:spacing w:val="-4"/>
          <w:sz w:val="28"/>
          <w:szCs w:val="28"/>
          <w:lang w:val="uk-UA" w:eastAsia="uk-UA"/>
        </w:rPr>
      </w:pPr>
      <w:r w:rsidRPr="006E0C4D">
        <w:rPr>
          <w:rFonts w:ascii="Times New Roman" w:hAnsi="Times New Roman" w:cs="Times New Roman"/>
          <w:color w:val="000000"/>
          <w:sz w:val="28"/>
          <w:szCs w:val="28"/>
        </w:rPr>
        <w:t>https://www.pedrada.com.ua/article/1973-yakim-ma-buti-vchitel-novo-ukransko-shkoli?error=1</w:t>
      </w:r>
    </w:p>
    <w:p w:rsidR="00421797" w:rsidRPr="006E0C4D" w:rsidRDefault="00421797" w:rsidP="00AE5AA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421797" w:rsidRPr="00AE5AA9" w:rsidRDefault="00421797" w:rsidP="00AE5AA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E5AA9" w:rsidRPr="00AE5AA9" w:rsidRDefault="00AE5AA9" w:rsidP="00AE5AA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E5AA9" w:rsidRPr="00AE5AA9" w:rsidRDefault="00AE5AA9" w:rsidP="00AE5AA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88" w:right="432"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</w:p>
    <w:p w:rsidR="00421797" w:rsidRDefault="00421797" w:rsidP="00AE5AA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88" w:right="432"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</w:p>
    <w:p w:rsidR="00421797" w:rsidRDefault="00421797">
      <w:pP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  <w:br w:type="page"/>
      </w:r>
    </w:p>
    <w:p w:rsidR="00AE5AA9" w:rsidRPr="00AE5AA9" w:rsidRDefault="00AE5AA9" w:rsidP="00AE5AA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88" w:right="432"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</w:p>
    <w:p w:rsidR="00AE5AA9" w:rsidRPr="00AE5AA9" w:rsidRDefault="00AE5AA9" w:rsidP="00AE5AA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88" w:right="432"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</w:p>
    <w:p w:rsidR="00AE5AA9" w:rsidRPr="00AE5AA9" w:rsidRDefault="00AE5AA9" w:rsidP="00AE5AA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88" w:right="432"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</w:p>
    <w:p w:rsidR="00AE5AA9" w:rsidRPr="00AE5AA9" w:rsidRDefault="00AE5AA9" w:rsidP="00AE5AA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88" w:right="432"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</w:p>
    <w:p w:rsidR="00AE5AA9" w:rsidRPr="00AE5AA9" w:rsidRDefault="00AE5AA9" w:rsidP="00AE5AA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left="1188" w:right="432" w:firstLine="709"/>
        <w:jc w:val="both"/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val="uk-UA" w:eastAsia="uk-UA"/>
        </w:rPr>
      </w:pPr>
    </w:p>
    <w:p w:rsidR="00AE5AA9" w:rsidRPr="00AE5AA9" w:rsidRDefault="00AE5AA9" w:rsidP="00AE5AA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E5AA9" w:rsidRPr="00AE5AA9" w:rsidRDefault="00AE5AA9" w:rsidP="00AE5AA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E5AA9" w:rsidRPr="00AE5AA9" w:rsidRDefault="00AE5AA9" w:rsidP="00AE5AA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E5AA9" w:rsidRPr="00AE5AA9" w:rsidRDefault="00AE5AA9" w:rsidP="00AE5AA9">
      <w:pPr>
        <w:rPr>
          <w:b/>
          <w:bCs/>
          <w:lang w:val="uk-UA"/>
        </w:rPr>
      </w:pPr>
    </w:p>
    <w:p w:rsidR="00AE5AA9" w:rsidRPr="00AE5AA9" w:rsidRDefault="00AE5AA9" w:rsidP="00AE5AA9">
      <w:pPr>
        <w:rPr>
          <w:b/>
          <w:bCs/>
          <w:lang w:val="uk-UA"/>
        </w:rPr>
      </w:pPr>
    </w:p>
    <w:p w:rsidR="008674ED" w:rsidRPr="00AE5AA9" w:rsidRDefault="008674ED">
      <w:pPr>
        <w:rPr>
          <w:lang w:val="uk-UA"/>
        </w:rPr>
      </w:pPr>
    </w:p>
    <w:sectPr w:rsidR="008674ED" w:rsidRPr="00AE5AA9" w:rsidSect="008B300E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4EB" w:rsidRDefault="007F04EB" w:rsidP="008B300E">
      <w:pPr>
        <w:spacing w:after="0" w:line="240" w:lineRule="auto"/>
      </w:pPr>
      <w:r>
        <w:separator/>
      </w:r>
    </w:p>
  </w:endnote>
  <w:endnote w:type="continuationSeparator" w:id="0">
    <w:p w:rsidR="007F04EB" w:rsidRDefault="007F04EB" w:rsidP="008B3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664" w:rsidRDefault="007F04E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4EB" w:rsidRDefault="007F04EB" w:rsidP="008B300E">
      <w:pPr>
        <w:spacing w:after="0" w:line="240" w:lineRule="auto"/>
      </w:pPr>
      <w:r>
        <w:separator/>
      </w:r>
    </w:p>
  </w:footnote>
  <w:footnote w:type="continuationSeparator" w:id="0">
    <w:p w:rsidR="007F04EB" w:rsidRDefault="007F04EB" w:rsidP="008B3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C75FF"/>
    <w:multiLevelType w:val="hybridMultilevel"/>
    <w:tmpl w:val="1ED8891E"/>
    <w:lvl w:ilvl="0" w:tplc="C704639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A9"/>
    <w:rsid w:val="00017E4F"/>
    <w:rsid w:val="00421797"/>
    <w:rsid w:val="00463475"/>
    <w:rsid w:val="00476B88"/>
    <w:rsid w:val="006E0C4D"/>
    <w:rsid w:val="00752AC2"/>
    <w:rsid w:val="007F04EB"/>
    <w:rsid w:val="008674ED"/>
    <w:rsid w:val="008B300E"/>
    <w:rsid w:val="00AC4E52"/>
    <w:rsid w:val="00AE5AA9"/>
    <w:rsid w:val="00E61894"/>
    <w:rsid w:val="00E7407C"/>
    <w:rsid w:val="00F6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C0889"/>
  <w15:chartTrackingRefBased/>
  <w15:docId w15:val="{FC70EEF3-7A9F-4713-9356-5ED970952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E5AA9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  <w:lang w:val="ru-RU"/>
    </w:rPr>
  </w:style>
  <w:style w:type="character" w:customStyle="1" w:styleId="a4">
    <w:name w:val="Нижний колонтитул Знак"/>
    <w:basedOn w:val="a0"/>
    <w:link w:val="a3"/>
    <w:uiPriority w:val="99"/>
    <w:rsid w:val="00AE5AA9"/>
    <w:rPr>
      <w:rFonts w:ascii="Calibri" w:eastAsia="Calibri" w:hAnsi="Calibri" w:cs="Times New Roman"/>
      <w:lang w:val="ru-RU"/>
    </w:rPr>
  </w:style>
  <w:style w:type="paragraph" w:styleId="a5">
    <w:name w:val="header"/>
    <w:basedOn w:val="a"/>
    <w:link w:val="a6"/>
    <w:uiPriority w:val="99"/>
    <w:unhideWhenUsed/>
    <w:rsid w:val="008B3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B300E"/>
  </w:style>
  <w:style w:type="paragraph" w:styleId="a7">
    <w:name w:val="Normal (Web)"/>
    <w:basedOn w:val="a"/>
    <w:uiPriority w:val="99"/>
    <w:unhideWhenUsed/>
    <w:rsid w:val="006E0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3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3</cp:revision>
  <dcterms:created xsi:type="dcterms:W3CDTF">2019-02-07T09:30:00Z</dcterms:created>
  <dcterms:modified xsi:type="dcterms:W3CDTF">2019-02-07T11:06:00Z</dcterms:modified>
</cp:coreProperties>
</file>