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A20FC" w:rsidRDefault="001A20FC" w:rsidP="001A20FC">
      <w:pPr>
        <w:pStyle w:val="a4"/>
        <w:spacing w:before="0" w:beforeAutospacing="0" w:after="0" w:afterAutospacing="0"/>
        <w:jc w:val="both"/>
        <w:rPr>
          <w:b/>
          <w:sz w:val="28"/>
          <w:szCs w:val="28"/>
          <w:lang w:val="uk-UA"/>
        </w:rPr>
      </w:pPr>
      <w:r>
        <w:rPr>
          <w:b/>
          <w:sz w:val="28"/>
          <w:szCs w:val="28"/>
          <w:lang w:val="uk-UA"/>
        </w:rPr>
        <w:t xml:space="preserve">Психологічна година </w:t>
      </w:r>
      <w:r>
        <w:rPr>
          <w:b/>
          <w:sz w:val="28"/>
          <w:szCs w:val="28"/>
        </w:rPr>
        <w:t>для учнів 8-11 класів</w:t>
      </w:r>
      <w:r>
        <w:rPr>
          <w:b/>
          <w:sz w:val="28"/>
          <w:szCs w:val="28"/>
          <w:lang w:val="uk-UA"/>
        </w:rPr>
        <w:t>.</w:t>
      </w:r>
    </w:p>
    <w:p w:rsidR="00BA1C21" w:rsidRDefault="00BA1C21" w:rsidP="001A20FC">
      <w:pPr>
        <w:pStyle w:val="a4"/>
        <w:spacing w:before="0" w:beforeAutospacing="0" w:after="0" w:afterAutospacing="0"/>
        <w:jc w:val="center"/>
        <w:rPr>
          <w:b/>
          <w:sz w:val="28"/>
          <w:szCs w:val="28"/>
          <w:lang w:val="uk-UA"/>
        </w:rPr>
      </w:pPr>
    </w:p>
    <w:p w:rsidR="001A20FC" w:rsidRDefault="001A20FC" w:rsidP="001A20FC">
      <w:pPr>
        <w:pStyle w:val="a4"/>
        <w:spacing w:before="0" w:beforeAutospacing="0" w:after="0" w:afterAutospacing="0"/>
        <w:jc w:val="center"/>
        <w:rPr>
          <w:sz w:val="28"/>
          <w:szCs w:val="28"/>
        </w:rPr>
      </w:pPr>
      <w:r>
        <w:rPr>
          <w:b/>
          <w:sz w:val="28"/>
          <w:szCs w:val="28"/>
          <w:lang w:val="uk-UA"/>
        </w:rPr>
        <w:t xml:space="preserve">Тема </w:t>
      </w:r>
      <w:r>
        <w:rPr>
          <w:b/>
          <w:sz w:val="28"/>
          <w:szCs w:val="28"/>
        </w:rPr>
        <w:t>«Протидія булінгу в дитячому середовищі»</w:t>
      </w:r>
    </w:p>
    <w:p w:rsidR="001A20FC" w:rsidRDefault="001A20FC" w:rsidP="001A20FC">
      <w:pPr>
        <w:pStyle w:val="a4"/>
        <w:spacing w:before="0" w:beforeAutospacing="0" w:after="0" w:afterAutospacing="0"/>
        <w:jc w:val="both"/>
        <w:rPr>
          <w:sz w:val="28"/>
          <w:szCs w:val="28"/>
        </w:rPr>
      </w:pPr>
      <w:proofErr w:type="gramStart"/>
      <w:r>
        <w:rPr>
          <w:b/>
          <w:bCs/>
          <w:sz w:val="28"/>
          <w:szCs w:val="28"/>
        </w:rPr>
        <w:t xml:space="preserve">Мета:  </w:t>
      </w:r>
      <w:r>
        <w:rPr>
          <w:sz w:val="28"/>
          <w:szCs w:val="28"/>
        </w:rPr>
        <w:t>ознайомити</w:t>
      </w:r>
      <w:proofErr w:type="gramEnd"/>
      <w:r>
        <w:rPr>
          <w:sz w:val="28"/>
          <w:szCs w:val="28"/>
        </w:rPr>
        <w:t xml:space="preserve"> з поняттям булінгу,</w:t>
      </w:r>
      <w:r>
        <w:rPr>
          <w:sz w:val="28"/>
          <w:szCs w:val="28"/>
          <w:lang w:val="uk-UA"/>
        </w:rPr>
        <w:t xml:space="preserve"> </w:t>
      </w:r>
      <w:r>
        <w:rPr>
          <w:sz w:val="28"/>
          <w:szCs w:val="28"/>
        </w:rPr>
        <w:t>його видами та проявами; розви</w:t>
      </w:r>
      <w:r>
        <w:rPr>
          <w:sz w:val="28"/>
          <w:szCs w:val="28"/>
          <w:lang w:val="uk-UA"/>
        </w:rPr>
        <w:t>ва</w:t>
      </w:r>
      <w:r>
        <w:rPr>
          <w:sz w:val="28"/>
          <w:szCs w:val="28"/>
        </w:rPr>
        <w:t>ти навички надання і отримання допомоги</w:t>
      </w:r>
      <w:r>
        <w:rPr>
          <w:sz w:val="28"/>
          <w:szCs w:val="28"/>
          <w:lang w:val="uk-UA"/>
        </w:rPr>
        <w:t>; вихову</w:t>
      </w:r>
      <w:r>
        <w:rPr>
          <w:sz w:val="28"/>
          <w:szCs w:val="28"/>
        </w:rPr>
        <w:t>вати співчутливе ставлення до жертв насилля.</w:t>
      </w:r>
    </w:p>
    <w:p w:rsidR="001A20FC" w:rsidRDefault="001A20FC" w:rsidP="001A20FC">
      <w:pPr>
        <w:pStyle w:val="a4"/>
        <w:spacing w:before="0" w:beforeAutospacing="0" w:after="0" w:afterAutospacing="0"/>
        <w:jc w:val="both"/>
        <w:rPr>
          <w:sz w:val="28"/>
          <w:szCs w:val="28"/>
          <w:lang w:val="uk-UA"/>
        </w:rPr>
      </w:pPr>
    </w:p>
    <w:p w:rsidR="001A20FC" w:rsidRDefault="001A20FC" w:rsidP="00563F54">
      <w:pPr>
        <w:pStyle w:val="a4"/>
        <w:spacing w:before="0" w:beforeAutospacing="0" w:after="0" w:afterAutospacing="0"/>
        <w:rPr>
          <w:sz w:val="28"/>
          <w:szCs w:val="28"/>
        </w:rPr>
      </w:pPr>
      <w:r>
        <w:rPr>
          <w:b/>
          <w:bCs/>
          <w:sz w:val="28"/>
          <w:szCs w:val="28"/>
        </w:rPr>
        <w:t xml:space="preserve">Обладнання і матеріали: </w:t>
      </w:r>
      <w:r>
        <w:rPr>
          <w:sz w:val="28"/>
          <w:szCs w:val="28"/>
        </w:rPr>
        <w:t xml:space="preserve">класна дошка і </w:t>
      </w:r>
      <w:r w:rsidR="00563F54">
        <w:rPr>
          <w:sz w:val="28"/>
          <w:szCs w:val="28"/>
        </w:rPr>
        <w:t>кольорова крейда</w:t>
      </w:r>
      <w:r w:rsidR="000C2152">
        <w:rPr>
          <w:sz w:val="28"/>
          <w:szCs w:val="28"/>
        </w:rPr>
        <w:t xml:space="preserve">, </w:t>
      </w:r>
      <w:r>
        <w:rPr>
          <w:sz w:val="28"/>
          <w:szCs w:val="28"/>
          <w:lang w:val="uk-UA"/>
        </w:rPr>
        <w:t xml:space="preserve">стікери, заготовки на папері </w:t>
      </w:r>
      <w:r>
        <w:rPr>
          <w:sz w:val="28"/>
          <w:szCs w:val="28"/>
        </w:rPr>
        <w:t>«Руки допомоги»</w:t>
      </w:r>
      <w:r w:rsidR="000C2152">
        <w:rPr>
          <w:sz w:val="28"/>
          <w:szCs w:val="28"/>
        </w:rPr>
        <w:t xml:space="preserve">, </w:t>
      </w:r>
      <w:r w:rsidR="00563F54">
        <w:rPr>
          <w:sz w:val="28"/>
          <w:szCs w:val="28"/>
          <w:lang w:val="uk-UA"/>
        </w:rPr>
        <w:t>комп</w:t>
      </w:r>
      <w:r w:rsidR="00563F54" w:rsidRPr="00563F54">
        <w:rPr>
          <w:sz w:val="28"/>
          <w:szCs w:val="28"/>
        </w:rPr>
        <w:t>’</w:t>
      </w:r>
      <w:r w:rsidR="00563F54">
        <w:rPr>
          <w:sz w:val="28"/>
          <w:szCs w:val="28"/>
          <w:lang w:val="uk-UA"/>
        </w:rPr>
        <w:t xml:space="preserve">ютер, </w:t>
      </w:r>
      <w:r w:rsidR="000C2152">
        <w:rPr>
          <w:sz w:val="28"/>
          <w:szCs w:val="28"/>
        </w:rPr>
        <w:t>мультимед</w:t>
      </w:r>
      <w:r w:rsidR="000C2152">
        <w:rPr>
          <w:sz w:val="28"/>
          <w:szCs w:val="28"/>
          <w:lang w:val="uk-UA"/>
        </w:rPr>
        <w:t>ійна дошка, проектор</w:t>
      </w:r>
      <w:r>
        <w:rPr>
          <w:sz w:val="28"/>
          <w:szCs w:val="28"/>
        </w:rPr>
        <w:t xml:space="preserve">. </w:t>
      </w:r>
    </w:p>
    <w:p w:rsidR="001A20FC" w:rsidRDefault="001A20FC" w:rsidP="001A20FC">
      <w:pPr>
        <w:pStyle w:val="a4"/>
        <w:spacing w:before="0" w:beforeAutospacing="0" w:after="0" w:afterAutospacing="0"/>
        <w:jc w:val="both"/>
        <w:rPr>
          <w:sz w:val="28"/>
          <w:szCs w:val="28"/>
          <w:lang w:val="uk-UA"/>
        </w:rPr>
      </w:pPr>
      <w:r>
        <w:rPr>
          <w:b/>
          <w:sz w:val="28"/>
          <w:szCs w:val="28"/>
        </w:rPr>
        <w:t>Загальна тривалість:</w:t>
      </w:r>
      <w:r>
        <w:rPr>
          <w:sz w:val="28"/>
          <w:szCs w:val="28"/>
        </w:rPr>
        <w:t xml:space="preserve"> 45 – 90 хв.</w:t>
      </w:r>
    </w:p>
    <w:p w:rsidR="001A20FC" w:rsidRDefault="001A20FC" w:rsidP="001A20FC">
      <w:pPr>
        <w:pStyle w:val="a4"/>
        <w:spacing w:before="0" w:beforeAutospacing="0" w:after="0" w:afterAutospacing="0"/>
        <w:jc w:val="both"/>
        <w:rPr>
          <w:sz w:val="28"/>
          <w:szCs w:val="28"/>
          <w:lang w:val="uk-UA"/>
        </w:rPr>
      </w:pPr>
    </w:p>
    <w:p w:rsidR="001A20FC" w:rsidRDefault="001A20FC" w:rsidP="001A20FC">
      <w:pPr>
        <w:pStyle w:val="a4"/>
        <w:spacing w:before="0" w:beforeAutospacing="0" w:after="0" w:afterAutospacing="0"/>
        <w:jc w:val="center"/>
        <w:rPr>
          <w:b/>
          <w:sz w:val="28"/>
          <w:szCs w:val="28"/>
          <w:lang w:val="uk-UA"/>
        </w:rPr>
      </w:pPr>
      <w:r>
        <w:rPr>
          <w:b/>
          <w:sz w:val="28"/>
          <w:szCs w:val="28"/>
        </w:rPr>
        <w:t>План</w:t>
      </w:r>
    </w:p>
    <w:p w:rsidR="001A20FC" w:rsidRDefault="001A20FC" w:rsidP="001A20FC">
      <w:pPr>
        <w:pStyle w:val="a4"/>
        <w:spacing w:before="0" w:beforeAutospacing="0" w:after="0" w:afterAutospacing="0"/>
        <w:jc w:val="both"/>
        <w:rPr>
          <w:sz w:val="28"/>
          <w:szCs w:val="28"/>
          <w:lang w:val="uk-UA"/>
        </w:rPr>
      </w:pPr>
      <w:r>
        <w:rPr>
          <w:sz w:val="28"/>
          <w:szCs w:val="28"/>
        </w:rPr>
        <w:t>1. Привітання учасників</w:t>
      </w:r>
      <w:r>
        <w:rPr>
          <w:sz w:val="28"/>
          <w:szCs w:val="28"/>
          <w:lang w:val="uk-UA"/>
        </w:rPr>
        <w:t>.</w:t>
      </w:r>
    </w:p>
    <w:p w:rsidR="001A20FC" w:rsidRDefault="001A20FC" w:rsidP="001A20FC">
      <w:pPr>
        <w:pStyle w:val="a4"/>
        <w:spacing w:before="0" w:beforeAutospacing="0" w:after="0" w:afterAutospacing="0"/>
        <w:jc w:val="both"/>
        <w:rPr>
          <w:sz w:val="28"/>
          <w:szCs w:val="28"/>
          <w:lang w:val="uk-UA"/>
        </w:rPr>
      </w:pPr>
      <w:r>
        <w:rPr>
          <w:sz w:val="28"/>
          <w:szCs w:val="28"/>
        </w:rPr>
        <w:t xml:space="preserve">2. </w:t>
      </w:r>
      <w:r>
        <w:rPr>
          <w:sz w:val="28"/>
          <w:szCs w:val="28"/>
          <w:lang w:val="uk-UA"/>
        </w:rPr>
        <w:t xml:space="preserve">Вправа «Я ціную…». </w:t>
      </w:r>
    </w:p>
    <w:p w:rsidR="001A20FC" w:rsidRDefault="001A20FC" w:rsidP="001A20FC">
      <w:pPr>
        <w:pStyle w:val="a4"/>
        <w:spacing w:before="0" w:beforeAutospacing="0" w:after="0" w:afterAutospacing="0"/>
        <w:jc w:val="both"/>
        <w:rPr>
          <w:sz w:val="28"/>
          <w:szCs w:val="28"/>
          <w:lang w:val="uk-UA"/>
        </w:rPr>
      </w:pPr>
      <w:r>
        <w:rPr>
          <w:sz w:val="28"/>
          <w:szCs w:val="28"/>
          <w:lang w:val="uk-UA"/>
        </w:rPr>
        <w:t>3. Вправа «Яблуко».</w:t>
      </w:r>
    </w:p>
    <w:p w:rsidR="001A20FC" w:rsidRDefault="001A20FC" w:rsidP="001A20FC">
      <w:pPr>
        <w:pStyle w:val="a5"/>
        <w:spacing w:line="276" w:lineRule="auto"/>
        <w:jc w:val="both"/>
        <w:rPr>
          <w:rFonts w:ascii="Times New Roman" w:hAnsi="Times New Roman"/>
          <w:sz w:val="28"/>
          <w:szCs w:val="28"/>
          <w:lang w:val="uk-UA"/>
        </w:rPr>
      </w:pPr>
      <w:r>
        <w:rPr>
          <w:rFonts w:ascii="Times New Roman" w:hAnsi="Times New Roman"/>
          <w:sz w:val="28"/>
          <w:szCs w:val="28"/>
          <w:lang w:val="uk-UA"/>
        </w:rPr>
        <w:t>4. Інформаційне повідомлення "Що таке булінг".</w:t>
      </w:r>
    </w:p>
    <w:p w:rsidR="001A20FC" w:rsidRDefault="001A20FC" w:rsidP="001A20FC">
      <w:pPr>
        <w:pStyle w:val="a4"/>
        <w:spacing w:before="0" w:beforeAutospacing="0" w:after="0" w:afterAutospacing="0"/>
        <w:rPr>
          <w:sz w:val="28"/>
          <w:szCs w:val="28"/>
          <w:lang w:val="uk-UA"/>
        </w:rPr>
      </w:pPr>
      <w:r>
        <w:rPr>
          <w:sz w:val="28"/>
          <w:szCs w:val="28"/>
        </w:rPr>
        <w:t xml:space="preserve">5. </w:t>
      </w:r>
      <w:r>
        <w:rPr>
          <w:bCs/>
          <w:sz w:val="28"/>
          <w:szCs w:val="28"/>
          <w:lang w:val="uk-UA"/>
        </w:rPr>
        <w:t>Перегляд відео м</w:t>
      </w:r>
      <w:r>
        <w:rPr>
          <w:bCs/>
          <w:sz w:val="28"/>
          <w:szCs w:val="28"/>
        </w:rPr>
        <w:t>ультфільму «Про пташок»</w:t>
      </w:r>
      <w:r>
        <w:rPr>
          <w:sz w:val="28"/>
          <w:szCs w:val="28"/>
        </w:rPr>
        <w:t>.</w:t>
      </w:r>
      <w:r>
        <w:rPr>
          <w:sz w:val="28"/>
          <w:szCs w:val="28"/>
          <w:lang w:val="uk-UA"/>
        </w:rPr>
        <w:t xml:space="preserve"> </w:t>
      </w:r>
    </w:p>
    <w:p w:rsidR="001A20FC" w:rsidRDefault="001A20FC" w:rsidP="001A20FC">
      <w:pPr>
        <w:pStyle w:val="a4"/>
        <w:spacing w:before="0" w:beforeAutospacing="0" w:after="0" w:afterAutospacing="0"/>
        <w:jc w:val="both"/>
        <w:rPr>
          <w:sz w:val="28"/>
          <w:szCs w:val="28"/>
          <w:lang w:val="uk-UA"/>
        </w:rPr>
      </w:pPr>
      <w:r>
        <w:rPr>
          <w:sz w:val="28"/>
          <w:szCs w:val="28"/>
          <w:lang w:val="uk-UA"/>
        </w:rPr>
        <w:t>6. Вправа</w:t>
      </w:r>
      <w:r>
        <w:rPr>
          <w:sz w:val="28"/>
          <w:szCs w:val="28"/>
        </w:rPr>
        <w:t xml:space="preserve"> «Ближче одне до одного»</w:t>
      </w:r>
      <w:r>
        <w:rPr>
          <w:sz w:val="28"/>
          <w:szCs w:val="28"/>
          <w:lang w:val="uk-UA"/>
        </w:rPr>
        <w:t>.</w:t>
      </w:r>
    </w:p>
    <w:p w:rsidR="001A20FC" w:rsidRDefault="001A20FC" w:rsidP="001A20FC">
      <w:pPr>
        <w:shd w:val="clear" w:color="auto" w:fill="FFFFFF"/>
        <w:spacing w:after="0" w:line="240" w:lineRule="auto"/>
        <w:outlineLvl w:val="1"/>
        <w:rPr>
          <w:rFonts w:ascii="Times New Roman" w:hAnsi="Times New Roman" w:cs="Times New Roman"/>
          <w:sz w:val="28"/>
          <w:szCs w:val="28"/>
          <w:lang w:val="uk-UA" w:eastAsia="uk-UA"/>
        </w:rPr>
      </w:pPr>
      <w:r>
        <w:rPr>
          <w:rFonts w:ascii="Times New Roman" w:hAnsi="Times New Roman"/>
          <w:sz w:val="28"/>
          <w:szCs w:val="28"/>
          <w:lang w:val="uk-UA"/>
        </w:rPr>
        <w:t>7. Інформаційне повідомлення «</w:t>
      </w:r>
      <w:r>
        <w:rPr>
          <w:rFonts w:ascii="Times New Roman" w:hAnsi="Times New Roman" w:cs="Times New Roman"/>
          <w:sz w:val="28"/>
          <w:szCs w:val="28"/>
          <w:lang w:val="uk-UA" w:eastAsia="uk-UA"/>
        </w:rPr>
        <w:t>Що робити</w:t>
      </w:r>
      <w:r>
        <w:rPr>
          <w:rFonts w:ascii="Times New Roman" w:hAnsi="Times New Roman" w:cs="Times New Roman"/>
          <w:sz w:val="28"/>
          <w:szCs w:val="28"/>
          <w:lang w:val="uk-UA"/>
        </w:rPr>
        <w:t xml:space="preserve"> у ситуації булінгу</w:t>
      </w:r>
      <w:r>
        <w:rPr>
          <w:rFonts w:ascii="Times New Roman" w:hAnsi="Times New Roman" w:cs="Times New Roman"/>
          <w:sz w:val="28"/>
          <w:szCs w:val="28"/>
          <w:lang w:val="uk-UA" w:eastAsia="uk-UA"/>
        </w:rPr>
        <w:t>?».</w:t>
      </w:r>
    </w:p>
    <w:p w:rsidR="001A20FC" w:rsidRDefault="001A20FC" w:rsidP="001A20FC">
      <w:pPr>
        <w:spacing w:after="0" w:line="240" w:lineRule="auto"/>
        <w:jc w:val="both"/>
        <w:rPr>
          <w:rFonts w:ascii="Times New Roman" w:eastAsia="Times New Roman" w:hAnsi="Times New Roman" w:cs="Times New Roman"/>
          <w:bCs/>
          <w:iCs/>
          <w:sz w:val="28"/>
          <w:szCs w:val="28"/>
          <w:lang w:eastAsia="ru-RU"/>
        </w:rPr>
      </w:pPr>
      <w:r>
        <w:rPr>
          <w:rFonts w:ascii="Times New Roman" w:eastAsia="Times New Roman" w:hAnsi="Times New Roman" w:cs="Times New Roman"/>
          <w:bCs/>
          <w:iCs/>
          <w:sz w:val="28"/>
          <w:szCs w:val="28"/>
          <w:lang w:val="uk-UA" w:eastAsia="ru-RU"/>
        </w:rPr>
        <w:t xml:space="preserve">8. </w:t>
      </w:r>
      <w:r>
        <w:rPr>
          <w:rFonts w:ascii="Times New Roman" w:eastAsia="Times New Roman" w:hAnsi="Times New Roman" w:cs="Times New Roman"/>
          <w:bCs/>
          <w:iCs/>
          <w:sz w:val="28"/>
          <w:szCs w:val="28"/>
          <w:lang w:eastAsia="ru-RU"/>
        </w:rPr>
        <w:t>Вправа «Рука допомоги».</w:t>
      </w:r>
    </w:p>
    <w:p w:rsidR="001A20FC" w:rsidRDefault="001A20FC" w:rsidP="001A20FC">
      <w:pPr>
        <w:pStyle w:val="a5"/>
        <w:jc w:val="both"/>
        <w:rPr>
          <w:rFonts w:ascii="Times New Roman" w:hAnsi="Times New Roman"/>
          <w:sz w:val="28"/>
          <w:szCs w:val="28"/>
          <w:lang w:val="uk-UA"/>
        </w:rPr>
      </w:pPr>
      <w:r>
        <w:rPr>
          <w:rFonts w:ascii="Times New Roman" w:hAnsi="Times New Roman"/>
          <w:sz w:val="28"/>
          <w:szCs w:val="28"/>
          <w:lang w:val="uk-UA"/>
        </w:rPr>
        <w:t>9. Інформаційне повідомлення «ВІДПОВІДАЛЬНІСТЬ».</w:t>
      </w:r>
    </w:p>
    <w:p w:rsidR="001A20FC" w:rsidRDefault="001A20FC" w:rsidP="001A20FC">
      <w:pPr>
        <w:spacing w:after="0" w:line="240" w:lineRule="auto"/>
        <w:jc w:val="both"/>
        <w:rPr>
          <w:rFonts w:ascii="Times New Roman" w:hAnsi="Times New Roman" w:cs="Times New Roman"/>
          <w:sz w:val="28"/>
          <w:szCs w:val="28"/>
        </w:rPr>
      </w:pPr>
      <w:r>
        <w:rPr>
          <w:rFonts w:ascii="Times New Roman" w:hAnsi="Times New Roman" w:cs="Times New Roman"/>
          <w:sz w:val="28"/>
          <w:szCs w:val="28"/>
          <w:lang w:val="uk-UA"/>
        </w:rPr>
        <w:t xml:space="preserve">10. </w:t>
      </w:r>
      <w:r>
        <w:rPr>
          <w:rFonts w:ascii="Times New Roman" w:hAnsi="Times New Roman" w:cs="Times New Roman"/>
          <w:sz w:val="28"/>
          <w:szCs w:val="28"/>
        </w:rPr>
        <w:t>Вправа «Давати відсіч кривдникові».</w:t>
      </w:r>
    </w:p>
    <w:p w:rsidR="001A20FC" w:rsidRDefault="001A20FC" w:rsidP="001A20FC">
      <w:pPr>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11. Підведення підсумків «Ближче одне до одного».</w:t>
      </w:r>
    </w:p>
    <w:p w:rsidR="001A20FC" w:rsidRDefault="001A20FC" w:rsidP="001A20FC">
      <w:pPr>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12. </w:t>
      </w:r>
      <w:r>
        <w:rPr>
          <w:rFonts w:ascii="Times New Roman" w:hAnsi="Times New Roman" w:cs="Times New Roman"/>
          <w:sz w:val="28"/>
          <w:szCs w:val="28"/>
        </w:rPr>
        <w:t>Прощання «Оплески»</w:t>
      </w:r>
      <w:r>
        <w:rPr>
          <w:rFonts w:ascii="Times New Roman" w:hAnsi="Times New Roman" w:cs="Times New Roman"/>
          <w:sz w:val="28"/>
          <w:szCs w:val="28"/>
          <w:lang w:val="uk-UA"/>
        </w:rPr>
        <w:t>.</w:t>
      </w:r>
    </w:p>
    <w:p w:rsidR="001A20FC" w:rsidRDefault="001A20FC" w:rsidP="001A20FC">
      <w:pPr>
        <w:pStyle w:val="a4"/>
        <w:jc w:val="center"/>
        <w:rPr>
          <w:b/>
          <w:sz w:val="28"/>
          <w:szCs w:val="28"/>
        </w:rPr>
      </w:pPr>
      <w:r>
        <w:rPr>
          <w:b/>
          <w:sz w:val="28"/>
          <w:szCs w:val="28"/>
        </w:rPr>
        <w:t>Хід проведення</w:t>
      </w:r>
    </w:p>
    <w:p w:rsidR="00BA1C21" w:rsidRPr="00BA1C21" w:rsidRDefault="00BA1C21" w:rsidP="00BA1C21">
      <w:pPr>
        <w:pStyle w:val="a4"/>
        <w:spacing w:before="0" w:beforeAutospacing="0" w:after="0" w:afterAutospacing="0"/>
        <w:jc w:val="both"/>
        <w:rPr>
          <w:i/>
          <w:sz w:val="28"/>
          <w:szCs w:val="28"/>
          <w:lang w:val="uk-UA"/>
        </w:rPr>
      </w:pPr>
      <w:r w:rsidRPr="00BA1C21">
        <w:rPr>
          <w:i/>
          <w:sz w:val="28"/>
          <w:szCs w:val="28"/>
          <w:lang w:val="uk-UA"/>
        </w:rPr>
        <w:t>Слайд 1.</w:t>
      </w:r>
    </w:p>
    <w:p w:rsidR="001A20FC" w:rsidRDefault="001A20FC" w:rsidP="001A20FC">
      <w:pPr>
        <w:pStyle w:val="a5"/>
        <w:spacing w:line="276" w:lineRule="auto"/>
        <w:jc w:val="both"/>
        <w:rPr>
          <w:rFonts w:ascii="Times New Roman" w:hAnsi="Times New Roman"/>
          <w:b/>
          <w:i/>
          <w:sz w:val="28"/>
          <w:szCs w:val="28"/>
          <w:lang w:val="uk-UA"/>
        </w:rPr>
      </w:pPr>
      <w:r>
        <w:rPr>
          <w:rFonts w:ascii="Times New Roman" w:hAnsi="Times New Roman"/>
          <w:b/>
          <w:i/>
          <w:sz w:val="28"/>
          <w:szCs w:val="28"/>
          <w:lang w:val="uk-UA"/>
        </w:rPr>
        <w:t xml:space="preserve">1. Привітання учасників. </w:t>
      </w:r>
    </w:p>
    <w:p w:rsidR="001A20FC" w:rsidRDefault="001A20FC" w:rsidP="001A20FC">
      <w:pPr>
        <w:pStyle w:val="a5"/>
        <w:spacing w:line="276" w:lineRule="auto"/>
        <w:jc w:val="both"/>
        <w:rPr>
          <w:rFonts w:ascii="Times New Roman" w:hAnsi="Times New Roman"/>
          <w:i/>
          <w:sz w:val="28"/>
          <w:szCs w:val="28"/>
          <w:lang w:val="uk-UA"/>
        </w:rPr>
      </w:pPr>
      <w:r>
        <w:rPr>
          <w:rFonts w:ascii="Times New Roman" w:hAnsi="Times New Roman"/>
          <w:i/>
          <w:sz w:val="28"/>
          <w:szCs w:val="28"/>
          <w:lang w:val="uk-UA"/>
        </w:rPr>
        <w:t>Мета: повідомлення теми заняття, установка на роботу.</w:t>
      </w:r>
    </w:p>
    <w:p w:rsidR="001A20FC" w:rsidRDefault="001A20FC" w:rsidP="001A20FC">
      <w:pPr>
        <w:pStyle w:val="a5"/>
        <w:jc w:val="both"/>
        <w:rPr>
          <w:rFonts w:ascii="Times New Roman" w:hAnsi="Times New Roman"/>
          <w:sz w:val="28"/>
          <w:szCs w:val="28"/>
          <w:lang w:val="uk-UA"/>
        </w:rPr>
      </w:pPr>
      <w:r>
        <w:rPr>
          <w:rFonts w:ascii="Times New Roman" w:hAnsi="Times New Roman"/>
          <w:b/>
          <w:sz w:val="28"/>
          <w:szCs w:val="28"/>
          <w:lang w:val="uk-UA"/>
        </w:rPr>
        <w:t xml:space="preserve">  Психолог. </w:t>
      </w:r>
      <w:r>
        <w:rPr>
          <w:rFonts w:ascii="Times New Roman" w:hAnsi="Times New Roman"/>
          <w:sz w:val="28"/>
          <w:szCs w:val="28"/>
          <w:lang w:val="uk-UA"/>
        </w:rPr>
        <w:t>Доброго дня, шановні учні. Сьогодні ми з вами обговоримо важливу тему - тему насильства та жорстокості серед учнів.</w:t>
      </w:r>
    </w:p>
    <w:p w:rsidR="001A20FC" w:rsidRDefault="001A20FC" w:rsidP="001A20FC">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val="uk-UA" w:eastAsia="ru-RU"/>
        </w:rPr>
        <w:t xml:space="preserve">  </w:t>
      </w:r>
      <w:r>
        <w:rPr>
          <w:rFonts w:ascii="Times New Roman" w:eastAsia="Times New Roman" w:hAnsi="Times New Roman" w:cs="Times New Roman"/>
          <w:sz w:val="28"/>
          <w:szCs w:val="28"/>
          <w:lang w:eastAsia="ru-RU"/>
        </w:rPr>
        <w:t>Проблема насильства серед учнівської молоді в школі існувала завжди, але нині вона надзвичайно загострилася. Останніми роками визнано поширення такого явища як шкільний булінг</w:t>
      </w:r>
      <w:r>
        <w:rPr>
          <w:rFonts w:ascii="Times New Roman" w:hAnsi="Times New Roman" w:cs="Times New Roman"/>
          <w:sz w:val="28"/>
          <w:szCs w:val="28"/>
          <w:lang w:val="uk-UA"/>
        </w:rPr>
        <w:t xml:space="preserve"> - насильство та жорстокість, які направлені на одну дитину.</w:t>
      </w:r>
      <w:r>
        <w:rPr>
          <w:rFonts w:ascii="Times New Roman" w:eastAsia="Times New Roman" w:hAnsi="Times New Roman" w:cs="Times New Roman"/>
          <w:sz w:val="28"/>
          <w:szCs w:val="28"/>
          <w:lang w:eastAsia="ru-RU"/>
        </w:rPr>
        <w:t xml:space="preserve"> Це соціальна проблема всього світу. Діти починають цькувати слабших для того, аби затвердити свій авторитет, розважитися або отримати якусь вигоду. Інші ж свідки цих дійств стоять осторонь та спостерігають, не вчиняючи ніяких дій задля допомоги жертві або навіть підбурюють кривдника до фізичної розправи.</w:t>
      </w:r>
    </w:p>
    <w:p w:rsidR="001A20FC" w:rsidRDefault="001A20FC" w:rsidP="001A20FC">
      <w:pPr>
        <w:pStyle w:val="a5"/>
        <w:jc w:val="both"/>
        <w:rPr>
          <w:rFonts w:ascii="Times New Roman" w:hAnsi="Times New Roman"/>
          <w:sz w:val="28"/>
          <w:szCs w:val="28"/>
          <w:lang w:val="uk-UA"/>
        </w:rPr>
      </w:pPr>
      <w:r>
        <w:rPr>
          <w:rFonts w:ascii="Times New Roman" w:hAnsi="Times New Roman"/>
          <w:sz w:val="28"/>
          <w:szCs w:val="28"/>
          <w:lang w:val="uk-UA" w:eastAsia="ru-RU"/>
        </w:rPr>
        <w:t xml:space="preserve">  Тому </w:t>
      </w:r>
      <w:r>
        <w:rPr>
          <w:rFonts w:ascii="Times New Roman" w:hAnsi="Times New Roman"/>
          <w:sz w:val="28"/>
          <w:szCs w:val="28"/>
          <w:lang w:val="uk-UA"/>
        </w:rPr>
        <w:t>сьогодні ми спробуємо зрозуміти почуття жертви булінгу та поведінку агресора. І, найголовніше, разом знайдемо шляхи допомоги постраждалій дитині та спробуємо убезпечити себе, щоб не стати жертвою  булінгу. Сподіваюся, вам буде цікаво та пізнавально і ви з користю проведете час.</w:t>
      </w:r>
    </w:p>
    <w:p w:rsidR="001A20FC" w:rsidRPr="00BA1C21" w:rsidRDefault="00BA1C21" w:rsidP="00BA1C21">
      <w:pPr>
        <w:pStyle w:val="a4"/>
        <w:spacing w:before="0" w:beforeAutospacing="0" w:after="0" w:afterAutospacing="0"/>
        <w:jc w:val="both"/>
        <w:rPr>
          <w:i/>
          <w:sz w:val="28"/>
          <w:szCs w:val="28"/>
          <w:lang w:val="uk-UA"/>
        </w:rPr>
      </w:pPr>
      <w:r>
        <w:rPr>
          <w:i/>
          <w:sz w:val="28"/>
          <w:szCs w:val="28"/>
          <w:lang w:val="uk-UA"/>
        </w:rPr>
        <w:t>Слайд 2.</w:t>
      </w:r>
    </w:p>
    <w:p w:rsidR="001A20FC" w:rsidRDefault="001A20FC" w:rsidP="001A20FC">
      <w:pPr>
        <w:spacing w:after="0" w:line="240" w:lineRule="auto"/>
        <w:jc w:val="both"/>
        <w:rPr>
          <w:rFonts w:ascii="Times New Roman" w:hAnsi="Times New Roman"/>
          <w:b/>
          <w:sz w:val="28"/>
          <w:szCs w:val="28"/>
          <w:lang w:val="uk-UA"/>
        </w:rPr>
      </w:pPr>
      <w:r>
        <w:rPr>
          <w:rFonts w:ascii="Times New Roman" w:hAnsi="Times New Roman"/>
          <w:b/>
          <w:i/>
          <w:sz w:val="28"/>
          <w:szCs w:val="28"/>
          <w:lang w:val="uk-UA"/>
        </w:rPr>
        <w:t>2. Вправа «Я ціную…».</w:t>
      </w:r>
      <w:r>
        <w:rPr>
          <w:rFonts w:ascii="Times New Roman" w:hAnsi="Times New Roman"/>
          <w:b/>
          <w:sz w:val="28"/>
          <w:szCs w:val="28"/>
          <w:lang w:val="uk-UA"/>
        </w:rPr>
        <w:t xml:space="preserve"> </w:t>
      </w:r>
    </w:p>
    <w:p w:rsidR="001A20FC" w:rsidRDefault="001A20FC" w:rsidP="001A20FC">
      <w:pPr>
        <w:pStyle w:val="a5"/>
        <w:spacing w:line="276" w:lineRule="auto"/>
        <w:jc w:val="both"/>
        <w:rPr>
          <w:rFonts w:ascii="Times New Roman" w:hAnsi="Times New Roman"/>
          <w:i/>
          <w:sz w:val="28"/>
          <w:szCs w:val="28"/>
          <w:lang w:val="uk-UA"/>
        </w:rPr>
      </w:pPr>
      <w:r>
        <w:rPr>
          <w:rFonts w:ascii="Times New Roman" w:hAnsi="Times New Roman"/>
          <w:i/>
          <w:sz w:val="28"/>
          <w:szCs w:val="28"/>
          <w:lang w:val="uk-UA"/>
        </w:rPr>
        <w:lastRenderedPageBreak/>
        <w:t>Мета: підвищити рівень згуртованості групи, створити сприятливу атмосферу.</w:t>
      </w:r>
    </w:p>
    <w:p w:rsidR="001A20FC" w:rsidRDefault="001A20FC" w:rsidP="001A20FC">
      <w:pPr>
        <w:spacing w:after="0" w:line="240" w:lineRule="auto"/>
        <w:jc w:val="both"/>
        <w:rPr>
          <w:rFonts w:ascii="Times New Roman" w:hAnsi="Times New Roman"/>
          <w:i/>
          <w:sz w:val="28"/>
          <w:szCs w:val="28"/>
          <w:lang w:val="uk-UA"/>
        </w:rPr>
      </w:pPr>
      <w:r>
        <w:rPr>
          <w:rFonts w:ascii="Times New Roman" w:hAnsi="Times New Roman"/>
          <w:sz w:val="28"/>
          <w:szCs w:val="28"/>
          <w:lang w:val="uk-UA"/>
        </w:rPr>
        <w:t xml:space="preserve">  Кожний учасник на стікерах пише своє ім’я  і закінчує фразу: «Я ціную своїх друзів за…». Закінчивши, озвучують написане та прикріплюють на дошку під назвою </w:t>
      </w:r>
      <w:r>
        <w:rPr>
          <w:rFonts w:ascii="Times New Roman" w:hAnsi="Times New Roman"/>
          <w:i/>
          <w:sz w:val="28"/>
          <w:szCs w:val="28"/>
          <w:lang w:val="uk-UA"/>
        </w:rPr>
        <w:t>«Я ціную…».</w:t>
      </w:r>
    </w:p>
    <w:p w:rsidR="001A20FC" w:rsidRDefault="001A20FC" w:rsidP="001A20FC">
      <w:pPr>
        <w:spacing w:after="0" w:line="240" w:lineRule="auto"/>
        <w:jc w:val="both"/>
        <w:rPr>
          <w:rFonts w:ascii="Times New Roman" w:hAnsi="Times New Roman"/>
          <w:i/>
          <w:sz w:val="28"/>
          <w:szCs w:val="28"/>
          <w:lang w:val="uk-UA"/>
        </w:rPr>
      </w:pPr>
    </w:p>
    <w:p w:rsidR="001A20FC" w:rsidRDefault="001A20FC" w:rsidP="001A20FC">
      <w:pPr>
        <w:pStyle w:val="a4"/>
        <w:spacing w:before="0" w:beforeAutospacing="0" w:after="0" w:afterAutospacing="0"/>
        <w:jc w:val="both"/>
        <w:rPr>
          <w:b/>
          <w:i/>
          <w:sz w:val="28"/>
          <w:szCs w:val="28"/>
          <w:lang w:val="uk-UA"/>
        </w:rPr>
      </w:pPr>
      <w:r>
        <w:rPr>
          <w:b/>
          <w:i/>
          <w:sz w:val="28"/>
          <w:szCs w:val="28"/>
          <w:lang w:val="uk-UA"/>
        </w:rPr>
        <w:t>3. Вправа «Яблуко».</w:t>
      </w:r>
    </w:p>
    <w:p w:rsidR="001A20FC" w:rsidRDefault="001A20FC" w:rsidP="001A20FC">
      <w:pPr>
        <w:pStyle w:val="a5"/>
        <w:spacing w:line="276" w:lineRule="auto"/>
        <w:jc w:val="both"/>
        <w:rPr>
          <w:rFonts w:ascii="Times New Roman" w:hAnsi="Times New Roman"/>
          <w:i/>
          <w:sz w:val="28"/>
          <w:szCs w:val="28"/>
          <w:lang w:val="uk-UA"/>
        </w:rPr>
      </w:pPr>
      <w:r w:rsidRPr="00BA1C21">
        <w:rPr>
          <w:rFonts w:ascii="Times New Roman" w:hAnsi="Times New Roman"/>
          <w:i/>
          <w:sz w:val="28"/>
          <w:szCs w:val="28"/>
          <w:lang w:val="uk-UA"/>
        </w:rPr>
        <w:t>Мета:</w:t>
      </w:r>
      <w:r>
        <w:rPr>
          <w:rFonts w:ascii="Times New Roman" w:hAnsi="Times New Roman"/>
          <w:i/>
          <w:sz w:val="28"/>
          <w:szCs w:val="28"/>
          <w:lang w:val="uk-UA"/>
        </w:rPr>
        <w:t xml:space="preserve"> активізувати учасників, підготувати до подальшої роботи, </w:t>
      </w:r>
      <w:r>
        <w:rPr>
          <w:rFonts w:ascii="Times New Roman" w:hAnsi="Times New Roman"/>
          <w:i/>
          <w:sz w:val="28"/>
          <w:szCs w:val="28"/>
        </w:rPr>
        <w:t>визначити думки учасників відповідно актуального питання</w:t>
      </w:r>
      <w:r>
        <w:rPr>
          <w:rFonts w:ascii="Times New Roman" w:hAnsi="Times New Roman"/>
          <w:i/>
          <w:sz w:val="28"/>
          <w:szCs w:val="28"/>
          <w:lang w:val="uk-UA"/>
        </w:rPr>
        <w:t>.</w:t>
      </w:r>
    </w:p>
    <w:p w:rsidR="001A20FC" w:rsidRDefault="001A20FC" w:rsidP="001A20FC">
      <w:pPr>
        <w:pStyle w:val="a4"/>
        <w:spacing w:before="0" w:beforeAutospacing="0" w:after="0" w:afterAutospacing="0"/>
        <w:jc w:val="both"/>
        <w:rPr>
          <w:sz w:val="28"/>
          <w:szCs w:val="28"/>
        </w:rPr>
      </w:pPr>
      <w:r>
        <w:rPr>
          <w:b/>
          <w:sz w:val="28"/>
          <w:szCs w:val="28"/>
          <w:lang w:val="uk-UA"/>
        </w:rPr>
        <w:t xml:space="preserve">  Психолог.</w:t>
      </w:r>
      <w:r>
        <w:rPr>
          <w:sz w:val="28"/>
          <w:szCs w:val="28"/>
          <w:lang w:val="uk-UA"/>
        </w:rPr>
        <w:t xml:space="preserve"> </w:t>
      </w:r>
      <w:r>
        <w:rPr>
          <w:sz w:val="28"/>
          <w:szCs w:val="28"/>
        </w:rPr>
        <w:t>Одна вчителька вирішила пояснити дітям, чому не можна ображати інших. Ось що вона розповіла:</w:t>
      </w:r>
    </w:p>
    <w:p w:rsidR="001A20FC" w:rsidRDefault="001A20FC" w:rsidP="001A20FC">
      <w:pPr>
        <w:pStyle w:val="a4"/>
        <w:spacing w:before="0" w:beforeAutospacing="0" w:after="0" w:afterAutospacing="0"/>
        <w:jc w:val="both"/>
        <w:rPr>
          <w:sz w:val="28"/>
          <w:szCs w:val="28"/>
        </w:rPr>
      </w:pPr>
      <w:r>
        <w:rPr>
          <w:sz w:val="28"/>
          <w:szCs w:val="28"/>
          <w:lang w:val="uk-UA"/>
        </w:rPr>
        <w:t xml:space="preserve">  </w:t>
      </w:r>
      <w:r>
        <w:rPr>
          <w:sz w:val="28"/>
          <w:szCs w:val="28"/>
        </w:rPr>
        <w:t>"Одного разу перед початком уроків я купила в магазині 2 яблука. Вони були майже однакові за кольором і розміром.</w:t>
      </w:r>
      <w:r>
        <w:rPr>
          <w:sz w:val="28"/>
          <w:szCs w:val="28"/>
          <w:lang w:val="uk-UA"/>
        </w:rPr>
        <w:t xml:space="preserve"> </w:t>
      </w:r>
      <w:proofErr w:type="gramStart"/>
      <w:r>
        <w:rPr>
          <w:sz w:val="28"/>
          <w:szCs w:val="28"/>
        </w:rPr>
        <w:t>На початку</w:t>
      </w:r>
      <w:proofErr w:type="gramEnd"/>
      <w:r>
        <w:rPr>
          <w:sz w:val="28"/>
          <w:szCs w:val="28"/>
        </w:rPr>
        <w:t xml:space="preserve"> класної години я запитала в дітей: "Чим відрізняються ці яблука?" Вони лише знизали плечима, адже суттєвої відмінності між ними не було. Тоді я взяла одне яблуко і, звертаючись до нього, сказала: "Ти таке погане, огидне яблуко!" — і кинула його на підлогу. Учні</w:t>
      </w:r>
      <w:r>
        <w:rPr>
          <w:sz w:val="28"/>
          <w:szCs w:val="28"/>
          <w:lang w:val="uk-UA"/>
        </w:rPr>
        <w:t xml:space="preserve"> </w:t>
      </w:r>
      <w:r>
        <w:rPr>
          <w:sz w:val="28"/>
          <w:szCs w:val="28"/>
        </w:rPr>
        <w:t xml:space="preserve">подивилися на мене як на божевільну. Я підняла яблуко і запропонувала одному з учнів: "Знайди в цьому яблуці щось погане, скажи про це і теж кинь його на підлогу". Учень слухняно виконав прохання. Я запропонувала зробити те саме іншим дітям. Учні легко знаходили в яблуці якісь недоліки: "Мені не подобається твій хвостик! У тебе противна шкірка!" — казали вони і щоразу кидали яблуко на підлогу. Коли фрукт повернувся </w:t>
      </w:r>
      <w:proofErr w:type="gramStart"/>
      <w:r>
        <w:rPr>
          <w:sz w:val="28"/>
          <w:szCs w:val="28"/>
        </w:rPr>
        <w:t>до мене</w:t>
      </w:r>
      <w:proofErr w:type="gramEnd"/>
      <w:r>
        <w:rPr>
          <w:sz w:val="28"/>
          <w:szCs w:val="28"/>
        </w:rPr>
        <w:t>, я ще раз запитала, чи бачать діти якусь відмінність між цим яблуком і тим, що ввесь цей час лежало на столі. Вони знову не знали, що відповісти, адже попри те, що добряче "познущалися" над яблуком, значних зовнішніх ушкоджень у нього не було. Тоді я розрізала обидва яблука. Те, що лежало на столі, всередині було білим, а</w:t>
      </w:r>
      <w:r>
        <w:rPr>
          <w:sz w:val="28"/>
          <w:szCs w:val="28"/>
          <w:lang w:val="uk-UA"/>
        </w:rPr>
        <w:t xml:space="preserve"> </w:t>
      </w:r>
      <w:r>
        <w:rPr>
          <w:sz w:val="28"/>
          <w:szCs w:val="28"/>
        </w:rPr>
        <w:t>друге — коричневим, вкритим "синцями" від ударів об підлогу. Я сказала: "Діти, але це ж ми його таким зробили! Це наша провина!" У класі запала мертва тиша. Я продовжила: "Те саме відбувається і з людьми, яких ми</w:t>
      </w:r>
    </w:p>
    <w:p w:rsidR="001A20FC" w:rsidRDefault="001A20FC" w:rsidP="001A20FC">
      <w:pPr>
        <w:pStyle w:val="a4"/>
        <w:spacing w:before="0" w:beforeAutospacing="0" w:after="0" w:afterAutospacing="0"/>
        <w:jc w:val="both"/>
        <w:rPr>
          <w:sz w:val="28"/>
          <w:szCs w:val="28"/>
          <w:lang w:val="uk-UA"/>
        </w:rPr>
      </w:pPr>
      <w:r>
        <w:rPr>
          <w:sz w:val="28"/>
          <w:szCs w:val="28"/>
        </w:rPr>
        <w:t>ображаємо чи обзиваємо. Зовні не бачимо, як це на них позначається, але ми завдаємо їм величезну кількість внутрішніх ран!"</w:t>
      </w:r>
    </w:p>
    <w:p w:rsidR="001A20FC" w:rsidRDefault="001A20FC" w:rsidP="001A20FC">
      <w:pPr>
        <w:pStyle w:val="a4"/>
        <w:spacing w:before="0" w:beforeAutospacing="0" w:after="0" w:afterAutospacing="0"/>
        <w:jc w:val="both"/>
        <w:rPr>
          <w:sz w:val="28"/>
          <w:szCs w:val="28"/>
        </w:rPr>
      </w:pPr>
      <w:r>
        <w:rPr>
          <w:b/>
          <w:bCs/>
          <w:i/>
          <w:iCs/>
          <w:sz w:val="28"/>
          <w:szCs w:val="28"/>
        </w:rPr>
        <w:t>Запитання для обговорення:</w:t>
      </w:r>
    </w:p>
    <w:p w:rsidR="001A20FC" w:rsidRDefault="001A20FC" w:rsidP="001A20FC">
      <w:pPr>
        <w:pStyle w:val="a4"/>
        <w:numPr>
          <w:ilvl w:val="0"/>
          <w:numId w:val="11"/>
        </w:numPr>
        <w:spacing w:before="0" w:beforeAutospacing="0" w:after="0" w:afterAutospacing="0"/>
        <w:ind w:left="0"/>
        <w:jc w:val="both"/>
        <w:rPr>
          <w:sz w:val="28"/>
          <w:szCs w:val="28"/>
        </w:rPr>
      </w:pPr>
      <w:r>
        <w:rPr>
          <w:sz w:val="28"/>
          <w:szCs w:val="28"/>
        </w:rPr>
        <w:t>Як почуваються ті, кого обзивають і цькують однолітки? (</w:t>
      </w:r>
      <w:r>
        <w:rPr>
          <w:i/>
          <w:iCs/>
          <w:sz w:val="28"/>
          <w:szCs w:val="28"/>
        </w:rPr>
        <w:t>Ображеними, пригніченими, вони можуть вважати</w:t>
      </w:r>
      <w:r>
        <w:rPr>
          <w:sz w:val="28"/>
          <w:szCs w:val="28"/>
          <w:lang w:val="uk-UA"/>
        </w:rPr>
        <w:t xml:space="preserve"> </w:t>
      </w:r>
      <w:r>
        <w:rPr>
          <w:i/>
          <w:iCs/>
          <w:sz w:val="28"/>
          <w:szCs w:val="28"/>
        </w:rPr>
        <w:t>себе винними, часто плачуть.</w:t>
      </w:r>
      <w:r>
        <w:rPr>
          <w:sz w:val="28"/>
          <w:szCs w:val="28"/>
        </w:rPr>
        <w:t>)</w:t>
      </w:r>
    </w:p>
    <w:p w:rsidR="001A20FC" w:rsidRDefault="001A20FC" w:rsidP="001A20FC">
      <w:pPr>
        <w:pStyle w:val="a4"/>
        <w:spacing w:before="0" w:beforeAutospacing="0" w:after="0" w:afterAutospacing="0"/>
        <w:jc w:val="both"/>
        <w:rPr>
          <w:sz w:val="28"/>
          <w:szCs w:val="28"/>
        </w:rPr>
      </w:pPr>
      <w:r>
        <w:rPr>
          <w:sz w:val="28"/>
          <w:szCs w:val="28"/>
        </w:rPr>
        <w:t>Як це позначається на їхньому навчанні? (</w:t>
      </w:r>
      <w:r>
        <w:rPr>
          <w:i/>
          <w:iCs/>
          <w:sz w:val="28"/>
          <w:szCs w:val="28"/>
        </w:rPr>
        <w:t>Не хочуть ходити до школи, втрачають інтерес до навчання, пропускають заняття.</w:t>
      </w:r>
      <w:r>
        <w:rPr>
          <w:sz w:val="28"/>
          <w:szCs w:val="28"/>
        </w:rPr>
        <w:t>)</w:t>
      </w:r>
    </w:p>
    <w:p w:rsidR="001A20FC" w:rsidRDefault="001A20FC" w:rsidP="001A20FC">
      <w:pPr>
        <w:pStyle w:val="a4"/>
        <w:numPr>
          <w:ilvl w:val="0"/>
          <w:numId w:val="12"/>
        </w:numPr>
        <w:spacing w:before="0" w:beforeAutospacing="0" w:after="0" w:afterAutospacing="0"/>
        <w:ind w:left="0"/>
        <w:jc w:val="both"/>
        <w:rPr>
          <w:sz w:val="28"/>
          <w:szCs w:val="28"/>
        </w:rPr>
      </w:pPr>
      <w:r>
        <w:rPr>
          <w:sz w:val="28"/>
          <w:szCs w:val="28"/>
        </w:rPr>
        <w:t>Що вони думають про тих, хто їх ображає? (</w:t>
      </w:r>
      <w:r>
        <w:rPr>
          <w:i/>
          <w:iCs/>
          <w:sz w:val="28"/>
          <w:szCs w:val="28"/>
        </w:rPr>
        <w:t>Вважають їх жорстокими і безсердечними.</w:t>
      </w:r>
      <w:r>
        <w:rPr>
          <w:sz w:val="28"/>
          <w:szCs w:val="28"/>
        </w:rPr>
        <w:t>)</w:t>
      </w:r>
    </w:p>
    <w:p w:rsidR="001A20FC" w:rsidRDefault="001A20FC" w:rsidP="001A20FC">
      <w:pPr>
        <w:pStyle w:val="a4"/>
        <w:numPr>
          <w:ilvl w:val="0"/>
          <w:numId w:val="12"/>
        </w:numPr>
        <w:spacing w:before="0" w:beforeAutospacing="0" w:after="0" w:afterAutospacing="0"/>
        <w:ind w:left="0"/>
        <w:jc w:val="both"/>
        <w:rPr>
          <w:sz w:val="28"/>
          <w:szCs w:val="28"/>
        </w:rPr>
      </w:pPr>
      <w:r>
        <w:rPr>
          <w:sz w:val="28"/>
          <w:szCs w:val="28"/>
        </w:rPr>
        <w:t>Чому деякі люди ображають інших? (</w:t>
      </w:r>
      <w:r>
        <w:rPr>
          <w:i/>
          <w:iCs/>
          <w:sz w:val="28"/>
          <w:szCs w:val="28"/>
        </w:rPr>
        <w:t>Хочуть ствердитися за рахунок іншого; можливо, їх самих раніше ображали, і вони думають, що це нормально, вони</w:t>
      </w:r>
    </w:p>
    <w:p w:rsidR="001A20FC" w:rsidRDefault="001A20FC" w:rsidP="001A20FC">
      <w:pPr>
        <w:pStyle w:val="a4"/>
        <w:spacing w:before="0" w:beforeAutospacing="0" w:after="0" w:afterAutospacing="0"/>
        <w:jc w:val="both"/>
        <w:rPr>
          <w:sz w:val="28"/>
          <w:szCs w:val="28"/>
        </w:rPr>
      </w:pPr>
      <w:r>
        <w:rPr>
          <w:i/>
          <w:iCs/>
          <w:sz w:val="28"/>
          <w:szCs w:val="28"/>
        </w:rPr>
        <w:t>роблять це за компанію з друзями.</w:t>
      </w:r>
      <w:r>
        <w:rPr>
          <w:sz w:val="28"/>
          <w:szCs w:val="28"/>
        </w:rPr>
        <w:t>)</w:t>
      </w:r>
    </w:p>
    <w:p w:rsidR="001A20FC" w:rsidRPr="00BA1C21" w:rsidRDefault="00BA1C21" w:rsidP="00BA1C21">
      <w:pPr>
        <w:pStyle w:val="a4"/>
        <w:spacing w:before="0" w:beforeAutospacing="0" w:after="0" w:afterAutospacing="0"/>
        <w:jc w:val="both"/>
        <w:rPr>
          <w:i/>
          <w:sz w:val="28"/>
          <w:szCs w:val="28"/>
          <w:lang w:val="uk-UA"/>
        </w:rPr>
      </w:pPr>
      <w:r>
        <w:rPr>
          <w:i/>
          <w:sz w:val="28"/>
          <w:szCs w:val="28"/>
          <w:lang w:val="uk-UA"/>
        </w:rPr>
        <w:t>Слайд 3.</w:t>
      </w:r>
    </w:p>
    <w:p w:rsidR="001A20FC" w:rsidRDefault="001A20FC" w:rsidP="001A20FC">
      <w:pPr>
        <w:pStyle w:val="a5"/>
        <w:spacing w:line="276" w:lineRule="auto"/>
        <w:jc w:val="both"/>
        <w:rPr>
          <w:rFonts w:ascii="Times New Roman" w:hAnsi="Times New Roman"/>
          <w:b/>
          <w:i/>
          <w:sz w:val="28"/>
          <w:szCs w:val="28"/>
          <w:lang w:val="uk-UA"/>
        </w:rPr>
      </w:pPr>
      <w:r>
        <w:rPr>
          <w:rFonts w:ascii="Times New Roman" w:hAnsi="Times New Roman"/>
          <w:b/>
          <w:i/>
          <w:sz w:val="28"/>
          <w:szCs w:val="28"/>
          <w:lang w:val="uk-UA"/>
        </w:rPr>
        <w:t>4. Інформаційне повідомлення "Що таке булінг?".</w:t>
      </w:r>
    </w:p>
    <w:p w:rsidR="001A20FC" w:rsidRDefault="001A20FC" w:rsidP="001A20FC">
      <w:pPr>
        <w:pStyle w:val="a5"/>
        <w:spacing w:line="276" w:lineRule="auto"/>
        <w:jc w:val="both"/>
        <w:rPr>
          <w:rFonts w:ascii="Times New Roman" w:hAnsi="Times New Roman"/>
          <w:i/>
          <w:sz w:val="28"/>
          <w:szCs w:val="28"/>
          <w:lang w:val="uk-UA"/>
        </w:rPr>
      </w:pPr>
      <w:r>
        <w:rPr>
          <w:rFonts w:ascii="Times New Roman" w:hAnsi="Times New Roman"/>
          <w:i/>
          <w:sz w:val="28"/>
          <w:szCs w:val="28"/>
          <w:lang w:val="uk-UA"/>
        </w:rPr>
        <w:t>Мета: ознайомити учасників з поняттям булінгу, соціальними ролями у булінгу та стилями їх поведінки.</w:t>
      </w:r>
    </w:p>
    <w:p w:rsidR="00A50B06" w:rsidRDefault="001A20FC" w:rsidP="001A20FC">
      <w:pPr>
        <w:pStyle w:val="a4"/>
        <w:spacing w:before="0" w:beforeAutospacing="0" w:after="0" w:afterAutospacing="0"/>
        <w:jc w:val="both"/>
        <w:rPr>
          <w:sz w:val="28"/>
          <w:szCs w:val="28"/>
          <w:lang w:val="uk-UA"/>
        </w:rPr>
      </w:pPr>
      <w:r>
        <w:rPr>
          <w:sz w:val="28"/>
          <w:szCs w:val="28"/>
          <w:shd w:val="clear" w:color="auto" w:fill="FFFFFF"/>
          <w:lang w:val="uk-UA"/>
        </w:rPr>
        <w:lastRenderedPageBreak/>
        <w:t xml:space="preserve">  </w:t>
      </w:r>
      <w:r>
        <w:rPr>
          <w:b/>
          <w:sz w:val="28"/>
          <w:szCs w:val="28"/>
          <w:lang w:val="uk-UA"/>
        </w:rPr>
        <w:t xml:space="preserve">  Психолог.</w:t>
      </w:r>
      <w:r>
        <w:rPr>
          <w:sz w:val="28"/>
          <w:szCs w:val="28"/>
          <w:lang w:val="uk-UA"/>
        </w:rPr>
        <w:t xml:space="preserve"> </w:t>
      </w:r>
      <w:r>
        <w:rPr>
          <w:sz w:val="28"/>
          <w:szCs w:val="28"/>
          <w:shd w:val="clear" w:color="auto" w:fill="FFFFFF"/>
          <w:lang w:val="uk-UA"/>
        </w:rPr>
        <w:t xml:space="preserve">Булінг </w:t>
      </w:r>
      <w:r>
        <w:rPr>
          <w:sz w:val="28"/>
          <w:szCs w:val="28"/>
          <w:lang w:val="uk-UA"/>
        </w:rPr>
        <w:t>перекладається як хуліган, забіяка, задирака, грубіян, насильник визначається як утиск, дискримінація, цькування. Цей термін означає тривалий процес свідомого жорстокого ставлення (фізичного і психічного) з боку дитини або групи до іншої дитини або інших дітей.</w:t>
      </w:r>
    </w:p>
    <w:p w:rsidR="001A20FC" w:rsidRDefault="001A20FC" w:rsidP="001A20FC">
      <w:pPr>
        <w:pStyle w:val="a5"/>
        <w:rPr>
          <w:rFonts w:ascii="Times New Roman" w:hAnsi="Times New Roman"/>
          <w:sz w:val="28"/>
          <w:szCs w:val="28"/>
          <w:u w:val="single"/>
          <w:lang w:val="uk-UA"/>
        </w:rPr>
      </w:pPr>
      <w:r>
        <w:rPr>
          <w:rFonts w:ascii="Times New Roman" w:hAnsi="Times New Roman"/>
          <w:sz w:val="28"/>
          <w:szCs w:val="28"/>
          <w:u w:val="single"/>
          <w:lang w:val="uk-UA"/>
        </w:rPr>
        <w:t>Форми шкільного булінгу:</w:t>
      </w:r>
    </w:p>
    <w:p w:rsidR="001A20FC" w:rsidRDefault="001A20FC" w:rsidP="001A20FC">
      <w:pPr>
        <w:pStyle w:val="a5"/>
        <w:jc w:val="both"/>
        <w:rPr>
          <w:rFonts w:ascii="Times New Roman" w:hAnsi="Times New Roman"/>
          <w:sz w:val="28"/>
          <w:szCs w:val="28"/>
          <w:lang w:val="uk-UA"/>
        </w:rPr>
      </w:pPr>
      <w:r>
        <w:rPr>
          <w:rFonts w:ascii="Times New Roman" w:hAnsi="Times New Roman"/>
          <w:sz w:val="28"/>
          <w:szCs w:val="28"/>
          <w:lang w:val="uk-UA"/>
        </w:rPr>
        <w:t>- Фізичний булінг – штовхання, підніжки, зачіпання, бійки, стусани, ляпаси, «сканування» тіла, нанесення тілесних ушкоджень тощо.</w:t>
      </w:r>
    </w:p>
    <w:p w:rsidR="001A20FC" w:rsidRDefault="001A20FC" w:rsidP="001A20FC">
      <w:pPr>
        <w:pStyle w:val="a5"/>
        <w:jc w:val="both"/>
        <w:rPr>
          <w:rFonts w:ascii="Times New Roman" w:hAnsi="Times New Roman"/>
          <w:sz w:val="28"/>
          <w:szCs w:val="28"/>
          <w:lang w:val="uk-UA"/>
        </w:rPr>
      </w:pPr>
      <w:r>
        <w:rPr>
          <w:rFonts w:ascii="Times New Roman" w:hAnsi="Times New Roman"/>
          <w:sz w:val="28"/>
          <w:szCs w:val="28"/>
          <w:lang w:val="uk-UA"/>
        </w:rPr>
        <w:t>- Економічний булінг – крадіжки, пошкодження чи знищення одягу та інших особистих речей жертви, вимагання грошей тощо.</w:t>
      </w:r>
    </w:p>
    <w:p w:rsidR="001A20FC" w:rsidRDefault="001A20FC" w:rsidP="001A20FC">
      <w:pPr>
        <w:pStyle w:val="a5"/>
        <w:jc w:val="both"/>
        <w:rPr>
          <w:rFonts w:ascii="Times New Roman" w:hAnsi="Times New Roman"/>
          <w:sz w:val="28"/>
          <w:szCs w:val="28"/>
          <w:lang w:val="uk-UA"/>
        </w:rPr>
      </w:pPr>
      <w:r>
        <w:rPr>
          <w:rFonts w:ascii="Times New Roman" w:hAnsi="Times New Roman"/>
          <w:sz w:val="28"/>
          <w:szCs w:val="28"/>
          <w:lang w:val="uk-UA"/>
        </w:rPr>
        <w:t>- Психологічний булінг – принизливі погляди, жести, образливі рухи тіла, міміки обличчя, поширення образливих чуток, ізоляція, ігнорування, погрози, жарти,маніпуляції, шантаж тощо.</w:t>
      </w:r>
    </w:p>
    <w:p w:rsidR="001A20FC" w:rsidRDefault="001A20FC" w:rsidP="001A20FC">
      <w:pPr>
        <w:spacing w:after="0" w:line="240" w:lineRule="auto"/>
        <w:jc w:val="both"/>
        <w:rPr>
          <w:rFonts w:ascii="Times New Roman" w:hAnsi="Times New Roman" w:cs="Times New Roman"/>
          <w:sz w:val="28"/>
          <w:szCs w:val="28"/>
          <w:lang w:val="uk-UA" w:eastAsia="uk-UA"/>
        </w:rPr>
      </w:pPr>
      <w:r>
        <w:rPr>
          <w:rFonts w:ascii="Times New Roman" w:hAnsi="Times New Roman" w:cs="Times New Roman"/>
          <w:bCs/>
          <w:sz w:val="28"/>
          <w:szCs w:val="28"/>
          <w:bdr w:val="none" w:sz="0" w:space="0" w:color="auto" w:frame="1"/>
          <w:lang w:val="uk-UA" w:eastAsia="uk-UA"/>
        </w:rPr>
        <w:t xml:space="preserve">- Соціальний булінг - </w:t>
      </w:r>
      <w:r>
        <w:rPr>
          <w:rFonts w:ascii="Times New Roman" w:hAnsi="Times New Roman" w:cs="Times New Roman"/>
          <w:sz w:val="28"/>
          <w:szCs w:val="28"/>
          <w:lang w:val="uk-UA" w:eastAsia="uk-UA"/>
        </w:rPr>
        <w:t>соціальне залякування або булінг із застосуванням тактики ізоляції припускає, що когось навмисно не допускають до участі в роботі групи, трапеза це за обіднім столом, гра, заняття спортом чи громадська діяльність.</w:t>
      </w:r>
    </w:p>
    <w:p w:rsidR="001A20FC" w:rsidRDefault="001A20FC" w:rsidP="001A20FC">
      <w:pPr>
        <w:pStyle w:val="a5"/>
        <w:jc w:val="both"/>
        <w:rPr>
          <w:rFonts w:ascii="Times New Roman" w:hAnsi="Times New Roman"/>
          <w:sz w:val="28"/>
          <w:szCs w:val="28"/>
          <w:lang w:val="uk-UA"/>
        </w:rPr>
      </w:pPr>
      <w:r>
        <w:rPr>
          <w:rFonts w:ascii="Times New Roman" w:hAnsi="Times New Roman"/>
          <w:sz w:val="28"/>
          <w:szCs w:val="28"/>
          <w:lang w:val="uk-UA"/>
        </w:rPr>
        <w:t>- Сексуальний булінг – принизливі погляди, жести, образливі рухи тіла, прізвиська та образи сексуального характеру, зйомки у переодягальнях, поширення образливих чуток, сексуальні по-грози, жарти тощо.</w:t>
      </w:r>
    </w:p>
    <w:p w:rsidR="001A20FC" w:rsidRDefault="001A20FC" w:rsidP="001A20FC">
      <w:pPr>
        <w:pStyle w:val="a5"/>
        <w:jc w:val="both"/>
        <w:rPr>
          <w:rFonts w:ascii="Times New Roman" w:hAnsi="Times New Roman"/>
          <w:sz w:val="28"/>
          <w:szCs w:val="28"/>
          <w:u w:val="single"/>
          <w:lang w:val="uk-UA"/>
        </w:rPr>
      </w:pPr>
      <w:r>
        <w:rPr>
          <w:rFonts w:ascii="Times New Roman" w:hAnsi="Times New Roman"/>
          <w:sz w:val="28"/>
          <w:szCs w:val="28"/>
          <w:lang w:val="uk-UA"/>
        </w:rPr>
        <w:t>- Кібербулінг – приниження за допомогою мобільних телефонів, інтернету, інших електронних пристроїв (пересилка неоднозначних фото, обзивання по телефону, знімання на відео бійок чи інших принижень і викладання відео в мережу інтернет, цькування через соціальні мережі)</w:t>
      </w:r>
    </w:p>
    <w:p w:rsidR="001A20FC" w:rsidRDefault="001A20FC" w:rsidP="001A20FC">
      <w:pPr>
        <w:shd w:val="clear" w:color="auto" w:fill="FFFFFF"/>
        <w:spacing w:after="0" w:line="240" w:lineRule="auto"/>
        <w:outlineLvl w:val="1"/>
        <w:rPr>
          <w:rFonts w:ascii="Times New Roman" w:hAnsi="Times New Roman" w:cs="Times New Roman"/>
          <w:color w:val="17365D"/>
          <w:sz w:val="28"/>
          <w:szCs w:val="28"/>
          <w:u w:val="single"/>
          <w:lang w:val="uk-UA" w:eastAsia="uk-UA"/>
        </w:rPr>
      </w:pPr>
      <w:r>
        <w:rPr>
          <w:rFonts w:ascii="Times New Roman" w:hAnsi="Times New Roman" w:cs="Times New Roman"/>
          <w:sz w:val="28"/>
          <w:szCs w:val="28"/>
          <w:u w:val="single"/>
          <w:lang w:val="uk-UA" w:eastAsia="uk-UA"/>
        </w:rPr>
        <w:t>Жертви та булери</w:t>
      </w:r>
    </w:p>
    <w:p w:rsidR="001A20FC" w:rsidRDefault="001A20FC" w:rsidP="001A20FC">
      <w:pPr>
        <w:shd w:val="clear" w:color="auto" w:fill="FFFFFF"/>
        <w:spacing w:after="0" w:line="240" w:lineRule="auto"/>
        <w:jc w:val="both"/>
        <w:rPr>
          <w:rFonts w:ascii="Times New Roman" w:hAnsi="Times New Roman" w:cs="Times New Roman"/>
          <w:sz w:val="28"/>
          <w:szCs w:val="28"/>
          <w:lang w:val="uk-UA" w:eastAsia="uk-UA"/>
        </w:rPr>
      </w:pPr>
      <w:r>
        <w:rPr>
          <w:rFonts w:ascii="Times New Roman" w:hAnsi="Times New Roman" w:cs="Times New Roman"/>
          <w:sz w:val="28"/>
          <w:szCs w:val="28"/>
          <w:lang w:val="uk-UA" w:eastAsia="uk-UA"/>
        </w:rPr>
        <w:t xml:space="preserve">  Найчастіше жертвами стають ті, хто найбільше виділяється (дивно одягнений, дивно поводиться, неохайний</w:t>
      </w:r>
      <w:r w:rsidR="00AB0ADD">
        <w:rPr>
          <w:rFonts w:ascii="Times New Roman" w:hAnsi="Times New Roman" w:cs="Times New Roman"/>
          <w:sz w:val="28"/>
          <w:szCs w:val="28"/>
          <w:lang w:val="uk-UA" w:eastAsia="uk-UA"/>
        </w:rPr>
        <w:t>, носить окуляри тощо</w:t>
      </w:r>
      <w:r>
        <w:rPr>
          <w:rFonts w:ascii="Times New Roman" w:hAnsi="Times New Roman" w:cs="Times New Roman"/>
          <w:sz w:val="28"/>
          <w:szCs w:val="28"/>
          <w:lang w:val="uk-UA" w:eastAsia="uk-UA"/>
        </w:rPr>
        <w:t>). </w:t>
      </w:r>
    </w:p>
    <w:p w:rsidR="001A20FC" w:rsidRDefault="001A20FC" w:rsidP="001A20FC">
      <w:pPr>
        <w:shd w:val="clear" w:color="auto" w:fill="FFFFFF"/>
        <w:spacing w:after="0" w:line="240" w:lineRule="auto"/>
        <w:jc w:val="both"/>
        <w:rPr>
          <w:rFonts w:ascii="Times New Roman" w:hAnsi="Times New Roman" w:cs="Times New Roman"/>
          <w:sz w:val="28"/>
          <w:szCs w:val="28"/>
          <w:lang w:val="uk-UA" w:eastAsia="uk-UA"/>
        </w:rPr>
      </w:pPr>
      <w:r>
        <w:rPr>
          <w:rFonts w:ascii="Times New Roman" w:hAnsi="Times New Roman" w:cs="Times New Roman"/>
          <w:sz w:val="28"/>
          <w:szCs w:val="28"/>
          <w:lang w:val="uk-UA" w:eastAsia="uk-UA"/>
        </w:rPr>
        <w:t xml:space="preserve">  Також потенційними жертвами можуть стати ті, хто швидко втрачає самоконтроль, легко піддається емоціям.</w:t>
      </w:r>
    </w:p>
    <w:p w:rsidR="001A20FC" w:rsidRDefault="001A20FC" w:rsidP="001A20FC">
      <w:pPr>
        <w:pStyle w:val="a4"/>
        <w:shd w:val="clear" w:color="auto" w:fill="FFFFFF"/>
        <w:spacing w:before="0" w:beforeAutospacing="0" w:after="0" w:afterAutospacing="0"/>
        <w:jc w:val="both"/>
        <w:rPr>
          <w:sz w:val="28"/>
          <w:szCs w:val="28"/>
        </w:rPr>
      </w:pPr>
      <w:r>
        <w:rPr>
          <w:rStyle w:val="a6"/>
          <w:sz w:val="28"/>
          <w:szCs w:val="28"/>
          <w:lang w:val="uk-UA"/>
        </w:rPr>
        <w:t xml:space="preserve">   </w:t>
      </w:r>
      <w:proofErr w:type="gramStart"/>
      <w:r>
        <w:rPr>
          <w:rStyle w:val="a6"/>
          <w:sz w:val="28"/>
          <w:szCs w:val="28"/>
        </w:rPr>
        <w:t>Булерами  найчастіше</w:t>
      </w:r>
      <w:proofErr w:type="gramEnd"/>
      <w:r>
        <w:rPr>
          <w:rStyle w:val="a6"/>
          <w:sz w:val="28"/>
          <w:szCs w:val="28"/>
        </w:rPr>
        <w:t xml:space="preserve"> стають ті</w:t>
      </w:r>
      <w:r>
        <w:rPr>
          <w:sz w:val="28"/>
          <w:szCs w:val="28"/>
        </w:rPr>
        <w:t>, хто ростуть без заборон та авторитету батьків, але в той же час їм не вистачає уваги і поваги дорослих. У більшості таких дітей – яскраво виражені нарцисові риси характеру.  Їм доводиться самостверджуватися за рахунок інших людей, доводити власну перевагу.</w:t>
      </w:r>
    </w:p>
    <w:p w:rsidR="00A50B06" w:rsidRDefault="00A50B06" w:rsidP="001A20FC">
      <w:pPr>
        <w:pStyle w:val="a4"/>
        <w:shd w:val="clear" w:color="auto" w:fill="FFFFFF"/>
        <w:spacing w:before="0" w:beforeAutospacing="0" w:after="0" w:afterAutospacing="0"/>
        <w:jc w:val="both"/>
        <w:rPr>
          <w:sz w:val="28"/>
          <w:szCs w:val="28"/>
        </w:rPr>
      </w:pPr>
      <w:r>
        <w:rPr>
          <w:i/>
          <w:sz w:val="28"/>
          <w:szCs w:val="28"/>
          <w:lang w:val="uk-UA"/>
        </w:rPr>
        <w:t>Слайд</w:t>
      </w:r>
      <w:r>
        <w:rPr>
          <w:i/>
          <w:sz w:val="28"/>
          <w:szCs w:val="28"/>
          <w:lang w:val="uk-UA"/>
        </w:rPr>
        <w:t xml:space="preserve"> 4.</w:t>
      </w:r>
    </w:p>
    <w:p w:rsidR="001A20FC" w:rsidRDefault="001A20FC" w:rsidP="001A20FC">
      <w:pPr>
        <w:shd w:val="clear" w:color="auto" w:fill="FFFFFF"/>
        <w:spacing w:after="0" w:line="240" w:lineRule="auto"/>
        <w:rPr>
          <w:rFonts w:ascii="Times New Roman" w:hAnsi="Times New Roman" w:cs="Times New Roman"/>
          <w:sz w:val="28"/>
          <w:szCs w:val="28"/>
          <w:u w:val="single"/>
          <w:lang w:val="uk-UA" w:eastAsia="uk-UA"/>
        </w:rPr>
      </w:pPr>
      <w:r>
        <w:rPr>
          <w:rFonts w:ascii="Times New Roman" w:hAnsi="Times New Roman" w:cs="Times New Roman"/>
          <w:sz w:val="28"/>
          <w:szCs w:val="28"/>
          <w:u w:val="single"/>
          <w:lang w:val="uk-UA" w:eastAsia="uk-UA"/>
        </w:rPr>
        <w:t>Основні ознаки булінгу і так званого мобінгу (менш радикальних образ):</w:t>
      </w:r>
    </w:p>
    <w:p w:rsidR="001A20FC" w:rsidRDefault="001A20FC" w:rsidP="001A20FC">
      <w:pPr>
        <w:pStyle w:val="a3"/>
        <w:numPr>
          <w:ilvl w:val="0"/>
          <w:numId w:val="13"/>
        </w:numPr>
        <w:shd w:val="clear" w:color="auto" w:fill="FFFFFF"/>
        <w:spacing w:after="0" w:line="240" w:lineRule="auto"/>
        <w:ind w:left="0" w:hanging="284"/>
        <w:jc w:val="both"/>
        <w:rPr>
          <w:rFonts w:ascii="Times New Roman" w:hAnsi="Times New Roman" w:cs="Times New Roman"/>
          <w:sz w:val="28"/>
          <w:szCs w:val="28"/>
          <w:lang w:val="uk-UA" w:eastAsia="uk-UA"/>
        </w:rPr>
      </w:pPr>
      <w:r>
        <w:rPr>
          <w:rFonts w:ascii="Times New Roman" w:hAnsi="Times New Roman" w:cs="Times New Roman"/>
          <w:sz w:val="28"/>
          <w:szCs w:val="28"/>
          <w:lang w:val="uk-UA" w:eastAsia="uk-UA"/>
        </w:rPr>
        <w:t>нерівність сил агресора і жертви;</w:t>
      </w:r>
    </w:p>
    <w:p w:rsidR="001A20FC" w:rsidRDefault="001A20FC" w:rsidP="001A20FC">
      <w:pPr>
        <w:pStyle w:val="a3"/>
        <w:numPr>
          <w:ilvl w:val="0"/>
          <w:numId w:val="13"/>
        </w:numPr>
        <w:shd w:val="clear" w:color="auto" w:fill="FFFFFF"/>
        <w:spacing w:after="0" w:line="240" w:lineRule="auto"/>
        <w:ind w:left="0" w:hanging="284"/>
        <w:jc w:val="both"/>
        <w:rPr>
          <w:rFonts w:ascii="Times New Roman" w:hAnsi="Times New Roman" w:cs="Times New Roman"/>
          <w:sz w:val="28"/>
          <w:szCs w:val="28"/>
          <w:lang w:val="uk-UA" w:eastAsia="uk-UA"/>
        </w:rPr>
      </w:pPr>
      <w:r>
        <w:rPr>
          <w:rFonts w:ascii="Times New Roman" w:hAnsi="Times New Roman" w:cs="Times New Roman"/>
          <w:sz w:val="28"/>
          <w:szCs w:val="28"/>
          <w:lang w:val="uk-UA" w:eastAsia="uk-UA"/>
        </w:rPr>
        <w:t>повторюваність насильства;</w:t>
      </w:r>
    </w:p>
    <w:p w:rsidR="001A20FC" w:rsidRDefault="001A20FC" w:rsidP="001A20FC">
      <w:pPr>
        <w:pStyle w:val="a3"/>
        <w:numPr>
          <w:ilvl w:val="0"/>
          <w:numId w:val="13"/>
        </w:numPr>
        <w:spacing w:after="0" w:line="240" w:lineRule="auto"/>
        <w:ind w:left="0" w:hanging="284"/>
        <w:jc w:val="both"/>
        <w:rPr>
          <w:rFonts w:ascii="Times New Roman" w:hAnsi="Times New Roman" w:cs="Times New Roman"/>
          <w:sz w:val="28"/>
          <w:szCs w:val="28"/>
        </w:rPr>
      </w:pPr>
      <w:r>
        <w:rPr>
          <w:rFonts w:ascii="Times New Roman" w:hAnsi="Times New Roman" w:cs="Times New Roman"/>
          <w:sz w:val="28"/>
          <w:szCs w:val="28"/>
          <w:lang w:val="uk-UA" w:eastAsia="uk-UA"/>
        </w:rPr>
        <w:t>гостра емоційна реакція жертви.</w:t>
      </w:r>
    </w:p>
    <w:p w:rsidR="001A20FC" w:rsidRDefault="001A20FC" w:rsidP="001A20FC">
      <w:pPr>
        <w:pStyle w:val="a5"/>
        <w:rPr>
          <w:rFonts w:ascii="Times New Roman" w:hAnsi="Times New Roman"/>
          <w:sz w:val="28"/>
          <w:szCs w:val="28"/>
          <w:u w:val="single"/>
          <w:lang w:val="uk-UA"/>
        </w:rPr>
      </w:pPr>
      <w:r>
        <w:rPr>
          <w:rFonts w:ascii="Times New Roman" w:hAnsi="Times New Roman"/>
          <w:sz w:val="28"/>
          <w:szCs w:val="28"/>
          <w:u w:val="single"/>
          <w:lang w:val="uk-UA"/>
        </w:rPr>
        <w:t>Соціальна структура булінгу:</w:t>
      </w:r>
    </w:p>
    <w:p w:rsidR="001A20FC" w:rsidRDefault="001A20FC" w:rsidP="001A20FC">
      <w:pPr>
        <w:pStyle w:val="a5"/>
        <w:numPr>
          <w:ilvl w:val="0"/>
          <w:numId w:val="14"/>
        </w:numPr>
        <w:ind w:left="0"/>
        <w:jc w:val="both"/>
        <w:rPr>
          <w:rFonts w:ascii="Times New Roman" w:hAnsi="Times New Roman"/>
          <w:sz w:val="28"/>
          <w:szCs w:val="28"/>
        </w:rPr>
      </w:pPr>
      <w:r>
        <w:rPr>
          <w:rFonts w:ascii="Times New Roman" w:hAnsi="Times New Roman"/>
          <w:sz w:val="28"/>
          <w:szCs w:val="28"/>
        </w:rPr>
        <w:t xml:space="preserve">переслідувач </w:t>
      </w:r>
      <w:r>
        <w:rPr>
          <w:rFonts w:ascii="Times New Roman" w:hAnsi="Times New Roman"/>
          <w:sz w:val="28"/>
          <w:szCs w:val="28"/>
          <w:lang w:val="uk-UA"/>
        </w:rPr>
        <w:t>(</w:t>
      </w:r>
      <w:r>
        <w:rPr>
          <w:rFonts w:ascii="Times New Roman" w:hAnsi="Times New Roman"/>
          <w:sz w:val="28"/>
          <w:szCs w:val="28"/>
        </w:rPr>
        <w:t>кривдник, агресор</w:t>
      </w:r>
      <w:r>
        <w:rPr>
          <w:rFonts w:ascii="Times New Roman" w:hAnsi="Times New Roman"/>
          <w:sz w:val="28"/>
          <w:szCs w:val="28"/>
          <w:lang w:val="uk-UA"/>
        </w:rPr>
        <w:t>)</w:t>
      </w:r>
      <w:r>
        <w:rPr>
          <w:rFonts w:ascii="Times New Roman" w:hAnsi="Times New Roman"/>
          <w:sz w:val="28"/>
          <w:szCs w:val="28"/>
        </w:rPr>
        <w:t>;</w:t>
      </w:r>
    </w:p>
    <w:p w:rsidR="001A20FC" w:rsidRDefault="001A20FC" w:rsidP="001A20FC">
      <w:pPr>
        <w:pStyle w:val="a5"/>
        <w:numPr>
          <w:ilvl w:val="0"/>
          <w:numId w:val="14"/>
        </w:numPr>
        <w:ind w:left="0"/>
        <w:jc w:val="both"/>
        <w:rPr>
          <w:rFonts w:ascii="Times New Roman" w:hAnsi="Times New Roman"/>
          <w:sz w:val="28"/>
          <w:szCs w:val="28"/>
        </w:rPr>
      </w:pPr>
      <w:r>
        <w:rPr>
          <w:rFonts w:ascii="Times New Roman" w:hAnsi="Times New Roman"/>
          <w:sz w:val="28"/>
          <w:szCs w:val="28"/>
        </w:rPr>
        <w:t>постраждала дитина</w:t>
      </w:r>
      <w:r>
        <w:rPr>
          <w:rFonts w:ascii="Times New Roman" w:hAnsi="Times New Roman"/>
          <w:sz w:val="28"/>
          <w:szCs w:val="28"/>
          <w:lang w:val="uk-UA"/>
        </w:rPr>
        <w:t xml:space="preserve"> (</w:t>
      </w:r>
      <w:r>
        <w:rPr>
          <w:rFonts w:ascii="Times New Roman" w:hAnsi="Times New Roman"/>
          <w:sz w:val="28"/>
          <w:szCs w:val="28"/>
        </w:rPr>
        <w:t>жертва</w:t>
      </w:r>
      <w:r>
        <w:rPr>
          <w:rFonts w:ascii="Times New Roman" w:hAnsi="Times New Roman"/>
          <w:sz w:val="28"/>
          <w:szCs w:val="28"/>
          <w:lang w:val="uk-UA"/>
        </w:rPr>
        <w:t>)</w:t>
      </w:r>
      <w:r>
        <w:rPr>
          <w:rFonts w:ascii="Times New Roman" w:hAnsi="Times New Roman"/>
          <w:sz w:val="28"/>
          <w:szCs w:val="28"/>
        </w:rPr>
        <w:t>;</w:t>
      </w:r>
    </w:p>
    <w:p w:rsidR="001A20FC" w:rsidRDefault="001A20FC" w:rsidP="001A20FC">
      <w:pPr>
        <w:pStyle w:val="a5"/>
        <w:numPr>
          <w:ilvl w:val="0"/>
          <w:numId w:val="14"/>
        </w:numPr>
        <w:ind w:left="0"/>
        <w:jc w:val="both"/>
        <w:rPr>
          <w:rFonts w:ascii="Times New Roman" w:hAnsi="Times New Roman"/>
          <w:sz w:val="28"/>
          <w:szCs w:val="28"/>
        </w:rPr>
      </w:pPr>
      <w:r>
        <w:rPr>
          <w:rFonts w:ascii="Times New Roman" w:hAnsi="Times New Roman"/>
          <w:sz w:val="28"/>
          <w:szCs w:val="28"/>
        </w:rPr>
        <w:t>спостерігач.</w:t>
      </w:r>
    </w:p>
    <w:p w:rsidR="001A20FC" w:rsidRDefault="001A20FC" w:rsidP="001A20FC">
      <w:pPr>
        <w:pStyle w:val="a5"/>
        <w:rPr>
          <w:rFonts w:ascii="Times New Roman" w:hAnsi="Times New Roman"/>
          <w:sz w:val="28"/>
          <w:szCs w:val="28"/>
          <w:u w:val="single"/>
          <w:lang w:val="uk-UA"/>
        </w:rPr>
      </w:pPr>
      <w:r>
        <w:rPr>
          <w:rFonts w:ascii="Times New Roman" w:hAnsi="Times New Roman"/>
          <w:sz w:val="28"/>
          <w:szCs w:val="28"/>
          <w:u w:val="single"/>
          <w:lang w:val="uk-UA"/>
        </w:rPr>
        <w:t>4 головні компоненти булінгу:</w:t>
      </w:r>
    </w:p>
    <w:p w:rsidR="001A20FC" w:rsidRDefault="001A20FC" w:rsidP="001A20FC">
      <w:pPr>
        <w:pStyle w:val="a5"/>
        <w:numPr>
          <w:ilvl w:val="0"/>
          <w:numId w:val="14"/>
        </w:numPr>
        <w:ind w:left="0"/>
        <w:jc w:val="both"/>
        <w:rPr>
          <w:rFonts w:ascii="Times New Roman" w:hAnsi="Times New Roman"/>
          <w:sz w:val="28"/>
          <w:szCs w:val="28"/>
          <w:lang w:val="uk-UA"/>
        </w:rPr>
      </w:pPr>
      <w:r>
        <w:rPr>
          <w:rFonts w:ascii="Times New Roman" w:hAnsi="Times New Roman"/>
          <w:sz w:val="28"/>
          <w:szCs w:val="28"/>
          <w:lang w:val="uk-UA"/>
        </w:rPr>
        <w:t>агресивна і негативна поведінка;</w:t>
      </w:r>
    </w:p>
    <w:p w:rsidR="001A20FC" w:rsidRDefault="001A20FC" w:rsidP="001A20FC">
      <w:pPr>
        <w:pStyle w:val="a5"/>
        <w:numPr>
          <w:ilvl w:val="0"/>
          <w:numId w:val="14"/>
        </w:numPr>
        <w:ind w:left="0"/>
        <w:jc w:val="both"/>
        <w:rPr>
          <w:rFonts w:ascii="Times New Roman" w:hAnsi="Times New Roman"/>
          <w:sz w:val="28"/>
          <w:szCs w:val="28"/>
          <w:lang w:val="uk-UA"/>
        </w:rPr>
      </w:pPr>
      <w:r>
        <w:rPr>
          <w:rFonts w:ascii="Times New Roman" w:hAnsi="Times New Roman"/>
          <w:sz w:val="28"/>
          <w:szCs w:val="28"/>
          <w:lang w:val="uk-UA"/>
        </w:rPr>
        <w:t>здійснюється регулярно;</w:t>
      </w:r>
    </w:p>
    <w:p w:rsidR="001A20FC" w:rsidRDefault="001A20FC" w:rsidP="001A20FC">
      <w:pPr>
        <w:pStyle w:val="a5"/>
        <w:numPr>
          <w:ilvl w:val="0"/>
          <w:numId w:val="14"/>
        </w:numPr>
        <w:ind w:left="0"/>
        <w:jc w:val="both"/>
        <w:rPr>
          <w:rFonts w:ascii="Times New Roman" w:hAnsi="Times New Roman"/>
          <w:sz w:val="28"/>
          <w:szCs w:val="28"/>
          <w:lang w:val="uk-UA"/>
        </w:rPr>
      </w:pPr>
      <w:r>
        <w:rPr>
          <w:rFonts w:ascii="Times New Roman" w:hAnsi="Times New Roman"/>
          <w:sz w:val="28"/>
          <w:szCs w:val="28"/>
          <w:lang w:val="uk-UA"/>
        </w:rPr>
        <w:t>відбувається у відносинах, учасники яких мають неоднакову владу;</w:t>
      </w:r>
    </w:p>
    <w:p w:rsidR="001A20FC" w:rsidRDefault="001A20FC" w:rsidP="001A20FC">
      <w:pPr>
        <w:pStyle w:val="a5"/>
        <w:numPr>
          <w:ilvl w:val="0"/>
          <w:numId w:val="14"/>
        </w:numPr>
        <w:ind w:left="0"/>
        <w:jc w:val="both"/>
        <w:rPr>
          <w:rFonts w:ascii="Times New Roman" w:hAnsi="Times New Roman"/>
          <w:sz w:val="28"/>
          <w:szCs w:val="28"/>
          <w:lang w:val="uk-UA"/>
        </w:rPr>
      </w:pPr>
      <w:r>
        <w:rPr>
          <w:rFonts w:ascii="Times New Roman" w:hAnsi="Times New Roman"/>
          <w:sz w:val="28"/>
          <w:szCs w:val="28"/>
          <w:lang w:val="uk-UA"/>
        </w:rPr>
        <w:t>така поведінка є навмисною.</w:t>
      </w:r>
    </w:p>
    <w:p w:rsidR="00E006FE" w:rsidRPr="00E006FE" w:rsidRDefault="00A50B06" w:rsidP="00E006FE">
      <w:pPr>
        <w:pStyle w:val="a4"/>
        <w:spacing w:before="0" w:beforeAutospacing="0" w:after="0" w:afterAutospacing="0"/>
        <w:jc w:val="both"/>
        <w:rPr>
          <w:i/>
          <w:sz w:val="28"/>
          <w:szCs w:val="28"/>
          <w:lang w:val="uk-UA"/>
        </w:rPr>
      </w:pPr>
      <w:r>
        <w:rPr>
          <w:i/>
          <w:sz w:val="28"/>
          <w:szCs w:val="28"/>
          <w:lang w:val="uk-UA"/>
        </w:rPr>
        <w:t>Слайд 5</w:t>
      </w:r>
      <w:r w:rsidR="00E006FE">
        <w:rPr>
          <w:i/>
          <w:sz w:val="28"/>
          <w:szCs w:val="28"/>
          <w:lang w:val="uk-UA"/>
        </w:rPr>
        <w:t>.</w:t>
      </w:r>
    </w:p>
    <w:p w:rsidR="001A20FC" w:rsidRDefault="001A20FC" w:rsidP="001A20FC">
      <w:pPr>
        <w:spacing w:after="0" w:line="240" w:lineRule="auto"/>
        <w:jc w:val="both"/>
        <w:rPr>
          <w:rFonts w:ascii="Times New Roman" w:hAnsi="Times New Roman" w:cs="Times New Roman"/>
          <w:b/>
          <w:i/>
          <w:sz w:val="28"/>
          <w:szCs w:val="28"/>
        </w:rPr>
      </w:pPr>
      <w:r>
        <w:rPr>
          <w:rFonts w:ascii="Times New Roman" w:hAnsi="Times New Roman" w:cs="Times New Roman"/>
          <w:b/>
          <w:i/>
          <w:sz w:val="28"/>
          <w:szCs w:val="28"/>
        </w:rPr>
        <w:t>Обговорення:</w:t>
      </w:r>
    </w:p>
    <w:p w:rsidR="001A20FC" w:rsidRDefault="001A20FC" w:rsidP="001A20FC">
      <w:pPr>
        <w:spacing w:after="0" w:line="240" w:lineRule="auto"/>
        <w:jc w:val="both"/>
        <w:rPr>
          <w:rFonts w:ascii="Times New Roman" w:hAnsi="Times New Roman" w:cs="Times New Roman"/>
          <w:sz w:val="28"/>
          <w:szCs w:val="28"/>
        </w:rPr>
      </w:pPr>
      <w:r>
        <w:rPr>
          <w:rFonts w:ascii="Times New Roman" w:hAnsi="Times New Roman" w:cs="Times New Roman"/>
          <w:sz w:val="28"/>
          <w:szCs w:val="28"/>
        </w:rPr>
        <w:lastRenderedPageBreak/>
        <w:t>Які форми булінгу, на вашу думку, більш поширені серед дітей? Чому?</w:t>
      </w:r>
    </w:p>
    <w:p w:rsidR="001A20FC" w:rsidRDefault="001A20FC" w:rsidP="001A20FC">
      <w:pPr>
        <w:spacing w:after="0" w:line="240" w:lineRule="auto"/>
        <w:jc w:val="both"/>
        <w:rPr>
          <w:rFonts w:ascii="Times New Roman" w:hAnsi="Times New Roman" w:cs="Times New Roman"/>
          <w:sz w:val="28"/>
          <w:szCs w:val="28"/>
        </w:rPr>
      </w:pPr>
      <w:r>
        <w:rPr>
          <w:rFonts w:ascii="Times New Roman" w:hAnsi="Times New Roman" w:cs="Times New Roman"/>
          <w:sz w:val="28"/>
          <w:szCs w:val="28"/>
        </w:rPr>
        <w:t>Хто може потрапити в ситуацію булінгу, стати «білою вороною»?</w:t>
      </w:r>
    </w:p>
    <w:p w:rsidR="001A20FC" w:rsidRDefault="001A20FC" w:rsidP="001A20FC">
      <w:pPr>
        <w:spacing w:after="0" w:line="240" w:lineRule="auto"/>
        <w:jc w:val="both"/>
        <w:rPr>
          <w:rFonts w:ascii="Times New Roman" w:hAnsi="Times New Roman" w:cs="Times New Roman"/>
          <w:sz w:val="28"/>
          <w:szCs w:val="28"/>
        </w:rPr>
      </w:pPr>
      <w:r>
        <w:rPr>
          <w:rFonts w:ascii="Times New Roman" w:hAnsi="Times New Roman" w:cs="Times New Roman"/>
          <w:sz w:val="28"/>
          <w:szCs w:val="28"/>
        </w:rPr>
        <w:t>Хто, на вашу думку, може булінгувати (бути булером)?</w:t>
      </w:r>
    </w:p>
    <w:p w:rsidR="001A20FC" w:rsidRDefault="001A20FC" w:rsidP="001A20FC">
      <w:pPr>
        <w:spacing w:after="0" w:line="240" w:lineRule="auto"/>
        <w:jc w:val="both"/>
        <w:rPr>
          <w:rFonts w:ascii="Times New Roman" w:hAnsi="Times New Roman" w:cs="Times New Roman"/>
          <w:sz w:val="28"/>
          <w:szCs w:val="28"/>
        </w:rPr>
      </w:pPr>
      <w:r>
        <w:rPr>
          <w:rFonts w:ascii="Times New Roman" w:hAnsi="Times New Roman" w:cs="Times New Roman"/>
          <w:sz w:val="28"/>
          <w:szCs w:val="28"/>
        </w:rPr>
        <w:t>Які права дитини ще порушуються в ситуації булінгу?</w:t>
      </w:r>
    </w:p>
    <w:p w:rsidR="001A20FC" w:rsidRDefault="001A20FC" w:rsidP="001A20FC">
      <w:pPr>
        <w:spacing w:after="0"/>
        <w:rPr>
          <w:rFonts w:ascii="Times New Roman" w:hAnsi="Times New Roman" w:cs="Times New Roman"/>
          <w:i/>
          <w:sz w:val="28"/>
          <w:szCs w:val="28"/>
          <w:u w:val="single"/>
          <w:lang w:val="uk-UA"/>
        </w:rPr>
      </w:pPr>
      <w:r>
        <w:rPr>
          <w:rFonts w:ascii="Times New Roman" w:hAnsi="Times New Roman" w:cs="Times New Roman"/>
          <w:b/>
          <w:i/>
          <w:sz w:val="28"/>
          <w:szCs w:val="28"/>
          <w:lang w:val="uk-UA"/>
        </w:rPr>
        <w:t>Психолог.</w:t>
      </w:r>
      <w:r>
        <w:rPr>
          <w:rFonts w:ascii="Arial" w:hAnsi="Arial" w:cs="Arial"/>
          <w:i/>
          <w:sz w:val="16"/>
          <w:szCs w:val="16"/>
          <w:lang w:val="uk-UA"/>
        </w:rPr>
        <w:t xml:space="preserve">  </w:t>
      </w:r>
      <w:r>
        <w:rPr>
          <w:rFonts w:ascii="Times New Roman" w:hAnsi="Times New Roman" w:cs="Times New Roman"/>
          <w:i/>
          <w:sz w:val="28"/>
          <w:szCs w:val="28"/>
          <w:lang w:val="uk-UA"/>
        </w:rPr>
        <w:t xml:space="preserve"> </w:t>
      </w:r>
      <w:r>
        <w:rPr>
          <w:rFonts w:ascii="Times New Roman" w:hAnsi="Times New Roman" w:cs="Times New Roman"/>
          <w:i/>
          <w:sz w:val="28"/>
          <w:szCs w:val="28"/>
          <w:u w:val="single"/>
          <w:lang w:val="uk-UA"/>
        </w:rPr>
        <w:t xml:space="preserve">Чи конфлікт є те ж саме, що і булінг? </w:t>
      </w:r>
    </w:p>
    <w:p w:rsidR="001A20FC" w:rsidRDefault="001A20FC" w:rsidP="001A20FC">
      <w:pPr>
        <w:spacing w:after="0" w:line="240" w:lineRule="auto"/>
        <w:jc w:val="both"/>
        <w:rPr>
          <w:rFonts w:ascii="Times New Roman" w:hAnsi="Times New Roman" w:cs="Times New Roman"/>
          <w:sz w:val="28"/>
          <w:szCs w:val="28"/>
        </w:rPr>
      </w:pPr>
      <w:r>
        <w:rPr>
          <w:rFonts w:ascii="Times New Roman" w:hAnsi="Times New Roman" w:cs="Times New Roman"/>
          <w:sz w:val="28"/>
          <w:szCs w:val="28"/>
          <w:lang w:val="uk-UA"/>
        </w:rPr>
        <w:t xml:space="preserve">  Іноді люди плутають конфлікт із булінгом, але це  різні речі. Конфлікт виникає, коли між двома чи кількома особами існує незгода, розбіжність думок або різні погляди. </w:t>
      </w:r>
      <w:r>
        <w:rPr>
          <w:rFonts w:ascii="Times New Roman" w:hAnsi="Times New Roman" w:cs="Times New Roman"/>
          <w:sz w:val="28"/>
          <w:szCs w:val="28"/>
        </w:rPr>
        <w:t xml:space="preserve">Конфлікт між учнями не завжди означає, що це є булінг. При конфлікті кожна особа вільно висловлює свої погляди і дисбалансу сил немає. Кожна особа відчуває, що може вільно заявити свою точку зору. Те, як люди вирішують конфлікт, може зробити його позитивним або негативним. Конфлікт стає негативним, коли особа поводиться агресивно і виявляє це болючими висловлюваннями чи діями. Після цього конфлікт стає агресивною взаємодією. </w:t>
      </w:r>
      <w:r>
        <w:rPr>
          <w:rFonts w:ascii="Times New Roman" w:hAnsi="Times New Roman" w:cs="Times New Roman"/>
          <w:sz w:val="28"/>
          <w:szCs w:val="28"/>
          <w:u w:val="single"/>
        </w:rPr>
        <w:t>Конфлікт стає булінгом, лише коли він повторюється знову і знову, і існує дисбаланс сил.</w:t>
      </w:r>
      <w:r>
        <w:rPr>
          <w:rFonts w:ascii="Times New Roman" w:hAnsi="Times New Roman" w:cs="Times New Roman"/>
          <w:sz w:val="28"/>
          <w:szCs w:val="28"/>
        </w:rPr>
        <w:t xml:space="preserve"> З часом може з’явитися схема поведінки, за якої особа, що поводиться агресивно у конфлікті, продовжує це робити або навіть загострює конфлікт. Особа, </w:t>
      </w:r>
      <w:proofErr w:type="gramStart"/>
      <w:r>
        <w:rPr>
          <w:rFonts w:ascii="Times New Roman" w:hAnsi="Times New Roman" w:cs="Times New Roman"/>
          <w:sz w:val="28"/>
          <w:szCs w:val="28"/>
        </w:rPr>
        <w:t>на яку</w:t>
      </w:r>
      <w:proofErr w:type="gramEnd"/>
      <w:r>
        <w:rPr>
          <w:rFonts w:ascii="Times New Roman" w:hAnsi="Times New Roman" w:cs="Times New Roman"/>
          <w:sz w:val="28"/>
          <w:szCs w:val="28"/>
        </w:rPr>
        <w:t xml:space="preserve"> спрямований агресивний конфлікт, може почуватися все менше і менше здатною висловити свою думку і все більше і більше безсилою. Саме тоді негативний конфлікт може перейти у булінг. </w:t>
      </w:r>
    </w:p>
    <w:p w:rsidR="001A20FC" w:rsidRPr="00A50B06" w:rsidRDefault="00A50B06" w:rsidP="001A20FC">
      <w:pPr>
        <w:spacing w:after="0" w:line="240" w:lineRule="auto"/>
        <w:jc w:val="both"/>
        <w:rPr>
          <w:rFonts w:ascii="Times New Roman" w:hAnsi="Times New Roman" w:cs="Times New Roman"/>
          <w:sz w:val="28"/>
          <w:szCs w:val="28"/>
        </w:rPr>
      </w:pPr>
      <w:r w:rsidRPr="00A50B06">
        <w:rPr>
          <w:rFonts w:ascii="Times New Roman" w:hAnsi="Times New Roman" w:cs="Times New Roman"/>
          <w:i/>
          <w:sz w:val="28"/>
          <w:szCs w:val="28"/>
          <w:lang w:val="uk-UA"/>
        </w:rPr>
        <w:t>Слайд</w:t>
      </w:r>
      <w:r w:rsidRPr="00A50B06">
        <w:rPr>
          <w:rFonts w:ascii="Times New Roman" w:hAnsi="Times New Roman" w:cs="Times New Roman"/>
          <w:i/>
          <w:sz w:val="28"/>
          <w:szCs w:val="28"/>
          <w:lang w:val="uk-UA"/>
        </w:rPr>
        <w:t xml:space="preserve"> 6.</w:t>
      </w:r>
    </w:p>
    <w:p w:rsidR="001A20FC" w:rsidRDefault="001A20FC" w:rsidP="001A20FC">
      <w:pPr>
        <w:pStyle w:val="a4"/>
        <w:spacing w:before="0" w:beforeAutospacing="0" w:after="0" w:afterAutospacing="0"/>
        <w:rPr>
          <w:rStyle w:val="a7"/>
          <w:i/>
          <w:color w:val="auto"/>
          <w:u w:val="none"/>
          <w:lang w:val="uk-UA"/>
        </w:rPr>
      </w:pPr>
      <w:r>
        <w:rPr>
          <w:b/>
          <w:i/>
          <w:sz w:val="28"/>
          <w:szCs w:val="28"/>
        </w:rPr>
        <w:t>5.</w:t>
      </w:r>
      <w:r>
        <w:rPr>
          <w:i/>
          <w:sz w:val="28"/>
          <w:szCs w:val="28"/>
        </w:rPr>
        <w:t xml:space="preserve"> </w:t>
      </w:r>
      <w:r>
        <w:rPr>
          <w:b/>
          <w:bCs/>
          <w:i/>
          <w:sz w:val="28"/>
          <w:szCs w:val="28"/>
          <w:lang w:val="uk-UA"/>
        </w:rPr>
        <w:t>Перегляд відео м</w:t>
      </w:r>
      <w:r>
        <w:rPr>
          <w:b/>
          <w:bCs/>
          <w:i/>
          <w:sz w:val="28"/>
          <w:szCs w:val="28"/>
        </w:rPr>
        <w:t>ультфільму «Про пташок».</w:t>
      </w:r>
    </w:p>
    <w:p w:rsidR="001A20FC" w:rsidRDefault="004019A3" w:rsidP="001A20FC">
      <w:pPr>
        <w:spacing w:after="0" w:line="240" w:lineRule="auto"/>
        <w:rPr>
          <w:rStyle w:val="a7"/>
          <w:sz w:val="28"/>
          <w:szCs w:val="28"/>
          <w:lang w:val="uk-UA"/>
        </w:rPr>
      </w:pPr>
      <w:hyperlink r:id="rId5" w:history="1">
        <w:r w:rsidR="001A20FC">
          <w:rPr>
            <w:rStyle w:val="a7"/>
            <w:i/>
            <w:iCs/>
            <w:color w:val="0000FF"/>
            <w:sz w:val="28"/>
            <w:szCs w:val="28"/>
          </w:rPr>
          <w:t>https</w:t>
        </w:r>
        <w:r w:rsidR="001A20FC">
          <w:rPr>
            <w:rStyle w:val="a7"/>
            <w:i/>
            <w:iCs/>
            <w:color w:val="0000FF"/>
            <w:sz w:val="28"/>
            <w:szCs w:val="28"/>
            <w:lang w:val="uk-UA"/>
          </w:rPr>
          <w:t>://</w:t>
        </w:r>
        <w:r w:rsidR="001A20FC">
          <w:rPr>
            <w:rStyle w:val="a7"/>
            <w:i/>
            <w:iCs/>
            <w:color w:val="0000FF"/>
            <w:sz w:val="28"/>
            <w:szCs w:val="28"/>
          </w:rPr>
          <w:t>www</w:t>
        </w:r>
        <w:r w:rsidR="001A20FC">
          <w:rPr>
            <w:rStyle w:val="a7"/>
            <w:i/>
            <w:iCs/>
            <w:color w:val="0000FF"/>
            <w:sz w:val="28"/>
            <w:szCs w:val="28"/>
            <w:lang w:val="uk-UA"/>
          </w:rPr>
          <w:t>.</w:t>
        </w:r>
        <w:r w:rsidR="001A20FC">
          <w:rPr>
            <w:rStyle w:val="a7"/>
            <w:i/>
            <w:iCs/>
            <w:color w:val="0000FF"/>
            <w:sz w:val="28"/>
            <w:szCs w:val="28"/>
          </w:rPr>
          <w:t>youtube</w:t>
        </w:r>
        <w:r w:rsidR="001A20FC">
          <w:rPr>
            <w:rStyle w:val="a7"/>
            <w:i/>
            <w:iCs/>
            <w:color w:val="0000FF"/>
            <w:sz w:val="28"/>
            <w:szCs w:val="28"/>
            <w:lang w:val="uk-UA"/>
          </w:rPr>
          <w:t>.</w:t>
        </w:r>
        <w:r w:rsidR="001A20FC">
          <w:rPr>
            <w:rStyle w:val="a7"/>
            <w:i/>
            <w:iCs/>
            <w:color w:val="0000FF"/>
            <w:sz w:val="28"/>
            <w:szCs w:val="28"/>
          </w:rPr>
          <w:t>com</w:t>
        </w:r>
        <w:r w:rsidR="001A20FC">
          <w:rPr>
            <w:rStyle w:val="a7"/>
            <w:i/>
            <w:iCs/>
            <w:color w:val="0000FF"/>
            <w:sz w:val="28"/>
            <w:szCs w:val="28"/>
            <w:lang w:val="uk-UA"/>
          </w:rPr>
          <w:t>/</w:t>
        </w:r>
        <w:r w:rsidR="001A20FC">
          <w:rPr>
            <w:rStyle w:val="a7"/>
            <w:i/>
            <w:iCs/>
            <w:color w:val="0000FF"/>
            <w:sz w:val="28"/>
            <w:szCs w:val="28"/>
          </w:rPr>
          <w:t>watch</w:t>
        </w:r>
        <w:r w:rsidR="001A20FC">
          <w:rPr>
            <w:rStyle w:val="a7"/>
            <w:i/>
            <w:iCs/>
            <w:color w:val="0000FF"/>
            <w:sz w:val="28"/>
            <w:szCs w:val="28"/>
            <w:lang w:val="uk-UA"/>
          </w:rPr>
          <w:t>?</w:t>
        </w:r>
        <w:r w:rsidR="001A20FC">
          <w:rPr>
            <w:rStyle w:val="a7"/>
            <w:i/>
            <w:iCs/>
            <w:color w:val="0000FF"/>
            <w:sz w:val="28"/>
            <w:szCs w:val="28"/>
          </w:rPr>
          <w:t>v</w:t>
        </w:r>
        <w:r w:rsidR="001A20FC">
          <w:rPr>
            <w:rStyle w:val="a7"/>
            <w:i/>
            <w:iCs/>
            <w:color w:val="0000FF"/>
            <w:sz w:val="28"/>
            <w:szCs w:val="28"/>
            <w:lang w:val="uk-UA"/>
          </w:rPr>
          <w:t>=</w:t>
        </w:r>
        <w:r w:rsidR="001A20FC">
          <w:rPr>
            <w:rStyle w:val="a7"/>
            <w:i/>
            <w:iCs/>
            <w:color w:val="0000FF"/>
            <w:sz w:val="28"/>
            <w:szCs w:val="28"/>
          </w:rPr>
          <w:t>G</w:t>
        </w:r>
        <w:r w:rsidR="001A20FC">
          <w:rPr>
            <w:rStyle w:val="a7"/>
            <w:i/>
            <w:iCs/>
            <w:color w:val="0000FF"/>
            <w:sz w:val="28"/>
            <w:szCs w:val="28"/>
            <w:lang w:val="uk-UA"/>
          </w:rPr>
          <w:t>_4</w:t>
        </w:r>
        <w:r w:rsidR="001A20FC">
          <w:rPr>
            <w:rStyle w:val="a7"/>
            <w:i/>
            <w:iCs/>
            <w:color w:val="0000FF"/>
            <w:sz w:val="28"/>
            <w:szCs w:val="28"/>
          </w:rPr>
          <w:t>Eo</w:t>
        </w:r>
        <w:r w:rsidR="001A20FC">
          <w:rPr>
            <w:rStyle w:val="a7"/>
            <w:i/>
            <w:iCs/>
            <w:color w:val="0000FF"/>
            <w:sz w:val="28"/>
            <w:szCs w:val="28"/>
            <w:lang w:val="uk-UA"/>
          </w:rPr>
          <w:t>2</w:t>
        </w:r>
        <w:r w:rsidR="001A20FC">
          <w:rPr>
            <w:rStyle w:val="a7"/>
            <w:i/>
            <w:iCs/>
            <w:color w:val="0000FF"/>
            <w:sz w:val="28"/>
            <w:szCs w:val="28"/>
          </w:rPr>
          <w:t>vFpRc</w:t>
        </w:r>
      </w:hyperlink>
    </w:p>
    <w:p w:rsidR="001A20FC" w:rsidRDefault="001A20FC" w:rsidP="001A20FC">
      <w:pPr>
        <w:pStyle w:val="a4"/>
        <w:spacing w:before="0" w:beforeAutospacing="0" w:after="0" w:afterAutospacing="0"/>
      </w:pPr>
      <w:r>
        <w:rPr>
          <w:b/>
          <w:bCs/>
          <w:sz w:val="28"/>
          <w:szCs w:val="28"/>
          <w:lang w:val="uk-UA"/>
        </w:rPr>
        <w:t>Обговорення.</w:t>
      </w:r>
    </w:p>
    <w:p w:rsidR="001A20FC" w:rsidRDefault="001A20FC" w:rsidP="001A20FC">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i/>
          <w:sz w:val="28"/>
          <w:szCs w:val="28"/>
          <w:lang w:eastAsia="ru-RU"/>
        </w:rPr>
        <w:t>Висновок:</w:t>
      </w:r>
      <w:r>
        <w:rPr>
          <w:rFonts w:ascii="Times New Roman" w:eastAsia="Times New Roman" w:hAnsi="Times New Roman" w:cs="Times New Roman"/>
          <w:sz w:val="28"/>
          <w:szCs w:val="28"/>
          <w:lang w:eastAsia="ru-RU"/>
        </w:rPr>
        <w:t xml:space="preserve"> будь-які конфлікти впливають на кожного, незалежно від того, гурт це чи одна особа.</w:t>
      </w:r>
    </w:p>
    <w:p w:rsidR="001A20FC" w:rsidRPr="00A50B06" w:rsidRDefault="00A50B06" w:rsidP="001A20FC">
      <w:pPr>
        <w:spacing w:after="0" w:line="240" w:lineRule="auto"/>
        <w:jc w:val="both"/>
        <w:rPr>
          <w:rFonts w:ascii="Times New Roman" w:hAnsi="Times New Roman" w:cs="Times New Roman"/>
          <w:sz w:val="28"/>
          <w:szCs w:val="28"/>
        </w:rPr>
      </w:pPr>
      <w:r w:rsidRPr="00A50B06">
        <w:rPr>
          <w:rFonts w:ascii="Times New Roman" w:hAnsi="Times New Roman" w:cs="Times New Roman"/>
          <w:i/>
          <w:sz w:val="28"/>
          <w:szCs w:val="28"/>
          <w:lang w:val="uk-UA"/>
        </w:rPr>
        <w:t>Слайд</w:t>
      </w:r>
      <w:r w:rsidRPr="00A50B06">
        <w:rPr>
          <w:rFonts w:ascii="Times New Roman" w:hAnsi="Times New Roman" w:cs="Times New Roman"/>
          <w:i/>
          <w:sz w:val="28"/>
          <w:szCs w:val="28"/>
          <w:lang w:val="uk-UA"/>
        </w:rPr>
        <w:t xml:space="preserve"> 7.</w:t>
      </w:r>
    </w:p>
    <w:p w:rsidR="001A20FC" w:rsidRDefault="001A20FC" w:rsidP="001A20FC">
      <w:pPr>
        <w:spacing w:after="0" w:line="240" w:lineRule="auto"/>
        <w:jc w:val="both"/>
        <w:rPr>
          <w:rFonts w:ascii="Times New Roman" w:hAnsi="Times New Roman" w:cs="Times New Roman"/>
          <w:b/>
          <w:i/>
          <w:sz w:val="28"/>
          <w:szCs w:val="28"/>
          <w:lang w:val="uk-UA"/>
        </w:rPr>
      </w:pPr>
      <w:r>
        <w:rPr>
          <w:rFonts w:ascii="Times New Roman" w:hAnsi="Times New Roman" w:cs="Times New Roman"/>
          <w:b/>
          <w:i/>
          <w:sz w:val="28"/>
          <w:szCs w:val="28"/>
          <w:lang w:val="uk-UA"/>
        </w:rPr>
        <w:t>6. Вправа</w:t>
      </w:r>
      <w:r>
        <w:rPr>
          <w:rFonts w:ascii="Times New Roman" w:hAnsi="Times New Roman" w:cs="Times New Roman"/>
          <w:b/>
          <w:i/>
          <w:sz w:val="28"/>
          <w:szCs w:val="28"/>
        </w:rPr>
        <w:t xml:space="preserve"> «Ближче одне до одного»</w:t>
      </w:r>
      <w:r>
        <w:rPr>
          <w:rFonts w:ascii="Times New Roman" w:hAnsi="Times New Roman" w:cs="Times New Roman"/>
          <w:b/>
          <w:i/>
          <w:sz w:val="28"/>
          <w:szCs w:val="28"/>
          <w:lang w:val="uk-UA"/>
        </w:rPr>
        <w:t>.</w:t>
      </w:r>
    </w:p>
    <w:p w:rsidR="001A20FC" w:rsidRDefault="001A20FC" w:rsidP="001A20FC">
      <w:pPr>
        <w:spacing w:after="0" w:line="240" w:lineRule="auto"/>
        <w:jc w:val="both"/>
        <w:rPr>
          <w:rFonts w:ascii="Times New Roman" w:hAnsi="Times New Roman" w:cs="Times New Roman"/>
          <w:i/>
          <w:sz w:val="28"/>
          <w:szCs w:val="28"/>
          <w:lang w:val="uk-UA"/>
        </w:rPr>
      </w:pPr>
      <w:r>
        <w:rPr>
          <w:rFonts w:ascii="Times New Roman" w:hAnsi="Times New Roman" w:cs="Times New Roman"/>
          <w:i/>
          <w:sz w:val="28"/>
          <w:szCs w:val="28"/>
          <w:lang w:val="uk-UA"/>
        </w:rPr>
        <w:t xml:space="preserve">Мета: </w:t>
      </w:r>
      <w:r>
        <w:rPr>
          <w:rFonts w:ascii="Times New Roman" w:hAnsi="Times New Roman" w:cs="Times New Roman"/>
          <w:i/>
          <w:sz w:val="28"/>
          <w:szCs w:val="28"/>
        </w:rPr>
        <w:t>усвідомлення і прийняття відмінностей</w:t>
      </w:r>
      <w:r>
        <w:rPr>
          <w:rFonts w:ascii="Times New Roman" w:hAnsi="Times New Roman" w:cs="Times New Roman"/>
          <w:i/>
          <w:sz w:val="28"/>
          <w:szCs w:val="28"/>
          <w:lang w:val="uk-UA"/>
        </w:rPr>
        <w:t xml:space="preserve">; </w:t>
      </w:r>
      <w:r>
        <w:rPr>
          <w:rFonts w:ascii="Times New Roman" w:hAnsi="Times New Roman" w:cs="Times New Roman"/>
          <w:i/>
          <w:sz w:val="28"/>
          <w:szCs w:val="28"/>
        </w:rPr>
        <w:t xml:space="preserve">вираження почуттів; зняття емоційного напруження. </w:t>
      </w:r>
    </w:p>
    <w:p w:rsidR="001A20FC" w:rsidRDefault="001A20FC" w:rsidP="001A20FC">
      <w:pPr>
        <w:spacing w:after="0"/>
        <w:jc w:val="both"/>
        <w:rPr>
          <w:rFonts w:ascii="Times New Roman" w:hAnsi="Times New Roman" w:cs="Times New Roman"/>
          <w:sz w:val="28"/>
          <w:szCs w:val="28"/>
        </w:rPr>
      </w:pPr>
      <w:r>
        <w:rPr>
          <w:rFonts w:ascii="Times New Roman" w:hAnsi="Times New Roman" w:cs="Times New Roman"/>
          <w:sz w:val="28"/>
          <w:szCs w:val="28"/>
          <w:lang w:val="uk-UA"/>
        </w:rPr>
        <w:t xml:space="preserve">  </w:t>
      </w:r>
      <w:r>
        <w:rPr>
          <w:rFonts w:ascii="Times New Roman" w:hAnsi="Times New Roman" w:cs="Times New Roman"/>
          <w:sz w:val="28"/>
          <w:szCs w:val="28"/>
        </w:rPr>
        <w:t xml:space="preserve">Утворіть </w:t>
      </w:r>
      <w:r>
        <w:rPr>
          <w:rFonts w:ascii="Times New Roman" w:hAnsi="Times New Roman" w:cs="Times New Roman"/>
          <w:sz w:val="28"/>
          <w:szCs w:val="28"/>
          <w:lang w:val="uk-UA"/>
        </w:rPr>
        <w:t>і</w:t>
      </w:r>
      <w:r>
        <w:rPr>
          <w:rFonts w:ascii="Times New Roman" w:hAnsi="Times New Roman" w:cs="Times New Roman"/>
          <w:sz w:val="28"/>
          <w:szCs w:val="28"/>
        </w:rPr>
        <w:t>з</w:t>
      </w:r>
      <w:r>
        <w:rPr>
          <w:rFonts w:ascii="Times New Roman" w:hAnsi="Times New Roman" w:cs="Times New Roman"/>
          <w:sz w:val="28"/>
          <w:szCs w:val="28"/>
          <w:lang w:val="uk-UA"/>
        </w:rPr>
        <w:t xml:space="preserve"> учня</w:t>
      </w:r>
      <w:r>
        <w:rPr>
          <w:rFonts w:ascii="Times New Roman" w:hAnsi="Times New Roman" w:cs="Times New Roman"/>
          <w:sz w:val="28"/>
          <w:szCs w:val="28"/>
        </w:rPr>
        <w:t>ми коло і попросіть за допомогою рухів тіла показати ситуації «Конфлікт</w:t>
      </w:r>
      <w:r>
        <w:rPr>
          <w:rFonts w:ascii="Times New Roman" w:hAnsi="Times New Roman" w:cs="Times New Roman"/>
          <w:sz w:val="28"/>
          <w:szCs w:val="28"/>
          <w:lang w:val="uk-UA"/>
        </w:rPr>
        <w:t xml:space="preserve"> </w:t>
      </w:r>
      <w:r>
        <w:rPr>
          <w:rFonts w:ascii="Times New Roman" w:hAnsi="Times New Roman" w:cs="Times New Roman"/>
          <w:sz w:val="28"/>
          <w:szCs w:val="28"/>
        </w:rPr>
        <w:t>ускладнюється...» і «Конфлікт згасає...». Нехай кожен роззирнеться і погляне, як його товариші по-різному зображують проблемну ситуацію за допомогою рухів тіла.</w:t>
      </w:r>
    </w:p>
    <w:p w:rsidR="001A20FC" w:rsidRDefault="001A20FC" w:rsidP="001A20FC">
      <w:pPr>
        <w:shd w:val="clear" w:color="auto" w:fill="FFFFFF"/>
        <w:spacing w:after="0" w:line="240" w:lineRule="auto"/>
        <w:ind w:hanging="709"/>
        <w:outlineLvl w:val="1"/>
        <w:rPr>
          <w:rFonts w:ascii="Times New Roman" w:hAnsi="Times New Roman" w:cs="Times New Roman"/>
          <w:b/>
          <w:i/>
          <w:sz w:val="28"/>
          <w:szCs w:val="28"/>
          <w:lang w:val="uk-UA" w:eastAsia="uk-UA"/>
        </w:rPr>
      </w:pPr>
      <w:r>
        <w:rPr>
          <w:rFonts w:ascii="Times New Roman" w:hAnsi="Times New Roman"/>
          <w:b/>
          <w:sz w:val="28"/>
          <w:szCs w:val="28"/>
          <w:lang w:val="uk-UA"/>
        </w:rPr>
        <w:t xml:space="preserve">          </w:t>
      </w:r>
      <w:r>
        <w:rPr>
          <w:rFonts w:ascii="Times New Roman" w:hAnsi="Times New Roman"/>
          <w:b/>
          <w:i/>
          <w:sz w:val="28"/>
          <w:szCs w:val="28"/>
          <w:lang w:val="uk-UA"/>
        </w:rPr>
        <w:t>7. Інформаційне повідомлення «</w:t>
      </w:r>
      <w:r>
        <w:rPr>
          <w:rFonts w:ascii="Times New Roman" w:hAnsi="Times New Roman" w:cs="Times New Roman"/>
          <w:b/>
          <w:i/>
          <w:sz w:val="28"/>
          <w:szCs w:val="28"/>
          <w:lang w:val="uk-UA" w:eastAsia="uk-UA"/>
        </w:rPr>
        <w:t>Що робити</w:t>
      </w:r>
      <w:r>
        <w:rPr>
          <w:rFonts w:ascii="Times New Roman" w:hAnsi="Times New Roman" w:cs="Times New Roman"/>
          <w:b/>
          <w:i/>
          <w:sz w:val="28"/>
          <w:szCs w:val="28"/>
          <w:lang w:val="uk-UA"/>
        </w:rPr>
        <w:t xml:space="preserve"> у ситуації булінгу</w:t>
      </w:r>
      <w:r>
        <w:rPr>
          <w:rFonts w:ascii="Times New Roman" w:hAnsi="Times New Roman" w:cs="Times New Roman"/>
          <w:b/>
          <w:i/>
          <w:sz w:val="28"/>
          <w:szCs w:val="28"/>
          <w:lang w:val="uk-UA" w:eastAsia="uk-UA"/>
        </w:rPr>
        <w:t>?».</w:t>
      </w:r>
    </w:p>
    <w:p w:rsidR="001A20FC" w:rsidRDefault="001A20FC" w:rsidP="001A20FC">
      <w:pPr>
        <w:shd w:val="clear" w:color="auto" w:fill="FFFFFF"/>
        <w:spacing w:after="0" w:line="240" w:lineRule="auto"/>
        <w:jc w:val="both"/>
        <w:outlineLvl w:val="1"/>
        <w:rPr>
          <w:rFonts w:ascii="Times New Roman" w:hAnsi="Times New Roman" w:cs="Times New Roman"/>
          <w:i/>
          <w:sz w:val="28"/>
          <w:szCs w:val="28"/>
          <w:lang w:val="uk-UA" w:eastAsia="uk-UA"/>
        </w:rPr>
      </w:pPr>
      <w:r>
        <w:rPr>
          <w:rFonts w:ascii="Times New Roman" w:hAnsi="Times New Roman" w:cs="Times New Roman"/>
          <w:i/>
          <w:sz w:val="28"/>
          <w:szCs w:val="28"/>
          <w:lang w:val="uk-UA" w:eastAsia="uk-UA"/>
        </w:rPr>
        <w:t xml:space="preserve">Мета: </w:t>
      </w:r>
      <w:r>
        <w:rPr>
          <w:rFonts w:ascii="Times New Roman" w:hAnsi="Times New Roman" w:cs="Times New Roman"/>
          <w:i/>
          <w:sz w:val="28"/>
          <w:szCs w:val="28"/>
        </w:rPr>
        <w:t>виробити правила уникнення булінгу в дитячому колективі; сформувати знання про необхідність звернення за допомогою в ситуації булінгу; опрацювати поради як справитися з булінгом.</w:t>
      </w:r>
    </w:p>
    <w:p w:rsidR="001A20FC" w:rsidRDefault="001A20FC" w:rsidP="001A20FC">
      <w:pPr>
        <w:shd w:val="clear" w:color="auto" w:fill="FFFFFF"/>
        <w:spacing w:after="0" w:line="240" w:lineRule="auto"/>
        <w:jc w:val="both"/>
        <w:rPr>
          <w:rFonts w:ascii="Times New Roman" w:hAnsi="Times New Roman" w:cs="Times New Roman"/>
          <w:sz w:val="28"/>
          <w:szCs w:val="28"/>
          <w:lang w:val="uk-UA" w:eastAsia="uk-UA"/>
        </w:rPr>
      </w:pPr>
      <w:r>
        <w:rPr>
          <w:rFonts w:ascii="Times New Roman" w:hAnsi="Times New Roman" w:cs="Times New Roman"/>
          <w:b/>
          <w:sz w:val="28"/>
          <w:szCs w:val="28"/>
          <w:lang w:val="uk-UA" w:eastAsia="uk-UA"/>
        </w:rPr>
        <w:t>Психолог.</w:t>
      </w:r>
      <w:r>
        <w:rPr>
          <w:rFonts w:ascii="Times New Roman" w:hAnsi="Times New Roman" w:cs="Times New Roman"/>
          <w:sz w:val="28"/>
          <w:szCs w:val="28"/>
          <w:lang w:val="uk-UA" w:eastAsia="uk-UA"/>
        </w:rPr>
        <w:t xml:space="preserve"> Дітям не варто намагатися вирішити ситуацію самотужки, адже з булером не завжди можна порозумітися. Краще звернутися до батьків, вчителів, або старших, яким дитина довіряє.</w:t>
      </w:r>
    </w:p>
    <w:p w:rsidR="001A20FC" w:rsidRDefault="001A20FC" w:rsidP="001A20FC">
      <w:pPr>
        <w:spacing w:after="0" w:line="240" w:lineRule="auto"/>
        <w:jc w:val="both"/>
        <w:rPr>
          <w:rFonts w:ascii="Times New Roman" w:eastAsia="Calibri" w:hAnsi="Times New Roman" w:cs="Times New Roman"/>
          <w:sz w:val="28"/>
          <w:szCs w:val="28"/>
          <w:shd w:val="clear" w:color="auto" w:fill="FFFFFF"/>
          <w:lang w:val="uk-UA"/>
        </w:rPr>
      </w:pPr>
      <w:r>
        <w:rPr>
          <w:rFonts w:ascii="Times New Roman" w:eastAsia="Calibri" w:hAnsi="Times New Roman" w:cs="Times New Roman"/>
          <w:sz w:val="28"/>
          <w:szCs w:val="28"/>
          <w:shd w:val="clear" w:color="auto" w:fill="FFFFFF"/>
          <w:lang w:val="uk-UA"/>
        </w:rPr>
        <w:t xml:space="preserve">  Також варто звернутися до шкільних вчителів та звернути їхню увагу на цю проблему. У найкритичнішій ситуації варто залучити поліцейських </w:t>
      </w:r>
    </w:p>
    <w:p w:rsidR="001A20FC" w:rsidRDefault="001A20FC" w:rsidP="001A20FC">
      <w:pPr>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Що повинна робити дитина у ситуації булінгу.</w:t>
      </w:r>
    </w:p>
    <w:p w:rsidR="001A20FC" w:rsidRDefault="001A20FC" w:rsidP="001A20FC">
      <w:pPr>
        <w:spacing w:after="0" w:line="240" w:lineRule="auto"/>
        <w:jc w:val="both"/>
        <w:rPr>
          <w:rFonts w:ascii="Times New Roman" w:hAnsi="Times New Roman" w:cs="Times New Roman"/>
          <w:sz w:val="28"/>
          <w:szCs w:val="28"/>
          <w:u w:val="single"/>
          <w:lang w:val="uk-UA"/>
        </w:rPr>
      </w:pPr>
      <w:r>
        <w:rPr>
          <w:rFonts w:ascii="Times New Roman" w:hAnsi="Times New Roman" w:cs="Times New Roman"/>
          <w:sz w:val="28"/>
          <w:szCs w:val="28"/>
          <w:u w:val="single"/>
          <w:lang w:val="uk-UA"/>
        </w:rPr>
        <w:t>Поради.</w:t>
      </w:r>
    </w:p>
    <w:p w:rsidR="001A20FC" w:rsidRDefault="001A20FC" w:rsidP="001A20FC">
      <w:pPr>
        <w:pStyle w:val="a5"/>
        <w:jc w:val="both"/>
        <w:rPr>
          <w:rFonts w:ascii="Times New Roman" w:hAnsi="Times New Roman"/>
          <w:sz w:val="28"/>
          <w:szCs w:val="28"/>
          <w:lang w:val="uk-UA"/>
        </w:rPr>
      </w:pPr>
      <w:r>
        <w:rPr>
          <w:rFonts w:ascii="Times New Roman" w:hAnsi="Times New Roman"/>
          <w:sz w:val="28"/>
          <w:szCs w:val="28"/>
          <w:lang w:val="uk-UA"/>
        </w:rPr>
        <w:t>1. Зберігай спокій, дій хоробро та обійди ситуацію.</w:t>
      </w:r>
    </w:p>
    <w:p w:rsidR="001A20FC" w:rsidRDefault="001A20FC" w:rsidP="001A20FC">
      <w:pPr>
        <w:pStyle w:val="a5"/>
        <w:jc w:val="both"/>
        <w:rPr>
          <w:rFonts w:ascii="Times New Roman" w:hAnsi="Times New Roman"/>
          <w:sz w:val="28"/>
          <w:szCs w:val="28"/>
          <w:lang w:val="uk-UA"/>
        </w:rPr>
      </w:pPr>
      <w:r>
        <w:rPr>
          <w:rFonts w:ascii="Times New Roman" w:hAnsi="Times New Roman"/>
          <w:sz w:val="28"/>
          <w:szCs w:val="28"/>
          <w:lang w:val="uk-UA"/>
        </w:rPr>
        <w:t>2. Стримуй гнів.</w:t>
      </w:r>
    </w:p>
    <w:p w:rsidR="001A20FC" w:rsidRDefault="001A20FC" w:rsidP="001A20FC">
      <w:pPr>
        <w:pStyle w:val="a5"/>
        <w:jc w:val="both"/>
        <w:rPr>
          <w:rFonts w:ascii="Times New Roman" w:hAnsi="Times New Roman"/>
          <w:sz w:val="28"/>
          <w:szCs w:val="28"/>
          <w:lang w:val="uk-UA"/>
        </w:rPr>
      </w:pPr>
      <w:r>
        <w:rPr>
          <w:rFonts w:ascii="Times New Roman" w:hAnsi="Times New Roman"/>
          <w:sz w:val="28"/>
          <w:szCs w:val="28"/>
          <w:lang w:val="uk-UA"/>
        </w:rPr>
        <w:lastRenderedPageBreak/>
        <w:t xml:space="preserve">3. </w:t>
      </w:r>
      <w:r>
        <w:rPr>
          <w:rFonts w:ascii="Times New Roman" w:hAnsi="Times New Roman"/>
          <w:sz w:val="28"/>
          <w:szCs w:val="28"/>
        </w:rPr>
        <w:t>Говори спокійно і впевнено</w:t>
      </w:r>
      <w:r>
        <w:rPr>
          <w:rFonts w:ascii="Times New Roman" w:hAnsi="Times New Roman"/>
          <w:sz w:val="28"/>
          <w:szCs w:val="28"/>
          <w:lang w:val="uk-UA"/>
        </w:rPr>
        <w:t xml:space="preserve"> - дай </w:t>
      </w:r>
      <w:r>
        <w:rPr>
          <w:rFonts w:ascii="Times New Roman" w:hAnsi="Times New Roman"/>
          <w:sz w:val="28"/>
          <w:szCs w:val="28"/>
        </w:rPr>
        <w:t xml:space="preserve">агресору можливість зупинитися. </w:t>
      </w:r>
    </w:p>
    <w:p w:rsidR="001A20FC" w:rsidRDefault="001A20FC" w:rsidP="001A20FC">
      <w:pPr>
        <w:pStyle w:val="a5"/>
        <w:jc w:val="both"/>
        <w:rPr>
          <w:rFonts w:ascii="Times New Roman" w:hAnsi="Times New Roman"/>
          <w:sz w:val="28"/>
          <w:szCs w:val="28"/>
          <w:lang w:val="uk-UA"/>
        </w:rPr>
      </w:pPr>
      <w:r>
        <w:rPr>
          <w:rFonts w:ascii="Times New Roman" w:hAnsi="Times New Roman"/>
          <w:sz w:val="28"/>
          <w:szCs w:val="28"/>
          <w:lang w:val="uk-UA"/>
        </w:rPr>
        <w:t>4. Звернися по допомогу до дорослого, якому довіряєш (це може бути вчитель, психолог чи соціальний педагог).</w:t>
      </w:r>
    </w:p>
    <w:p w:rsidR="001A20FC" w:rsidRDefault="001A20FC" w:rsidP="001A20FC">
      <w:pPr>
        <w:pStyle w:val="a5"/>
        <w:jc w:val="both"/>
        <w:rPr>
          <w:rFonts w:ascii="Times New Roman" w:hAnsi="Times New Roman"/>
          <w:sz w:val="28"/>
          <w:szCs w:val="28"/>
          <w:lang w:val="uk-UA"/>
        </w:rPr>
      </w:pPr>
      <w:r>
        <w:rPr>
          <w:rFonts w:ascii="Times New Roman" w:hAnsi="Times New Roman"/>
          <w:sz w:val="28"/>
          <w:szCs w:val="28"/>
          <w:lang w:val="uk-UA"/>
        </w:rPr>
        <w:t>5. Повідом про булінг когось із дорослих анонімно.</w:t>
      </w:r>
    </w:p>
    <w:p w:rsidR="001A20FC" w:rsidRDefault="001A20FC" w:rsidP="001A20FC">
      <w:pPr>
        <w:pStyle w:val="a5"/>
        <w:jc w:val="both"/>
        <w:rPr>
          <w:rFonts w:ascii="Times New Roman" w:hAnsi="Times New Roman"/>
          <w:sz w:val="28"/>
          <w:szCs w:val="28"/>
          <w:lang w:val="uk-UA"/>
        </w:rPr>
      </w:pPr>
      <w:r>
        <w:rPr>
          <w:rFonts w:ascii="Times New Roman" w:hAnsi="Times New Roman"/>
          <w:sz w:val="28"/>
          <w:szCs w:val="28"/>
          <w:lang w:val="uk-UA"/>
        </w:rPr>
        <w:t>6. Поговори про це з своїм братом, сестрою, знайомими.</w:t>
      </w:r>
    </w:p>
    <w:p w:rsidR="001A20FC" w:rsidRDefault="001A20FC" w:rsidP="001A20FC">
      <w:pPr>
        <w:pStyle w:val="a5"/>
        <w:jc w:val="both"/>
        <w:rPr>
          <w:rFonts w:ascii="Times New Roman" w:hAnsi="Times New Roman"/>
          <w:sz w:val="28"/>
          <w:szCs w:val="28"/>
          <w:lang w:val="uk-UA"/>
        </w:rPr>
      </w:pPr>
      <w:r>
        <w:rPr>
          <w:rFonts w:ascii="Times New Roman" w:hAnsi="Times New Roman"/>
          <w:sz w:val="28"/>
          <w:szCs w:val="28"/>
          <w:lang w:val="uk-UA"/>
        </w:rPr>
        <w:t>7.</w:t>
      </w:r>
      <w:r>
        <w:rPr>
          <w:rFonts w:ascii="Times New Roman" w:hAnsi="Times New Roman"/>
          <w:sz w:val="28"/>
          <w:szCs w:val="28"/>
        </w:rPr>
        <w:t xml:space="preserve"> Відійди в сторону. Це не ознака слабкості! </w:t>
      </w:r>
    </w:p>
    <w:p w:rsidR="001A20FC" w:rsidRDefault="001A20FC" w:rsidP="001A20FC">
      <w:pPr>
        <w:pStyle w:val="a5"/>
        <w:jc w:val="both"/>
        <w:rPr>
          <w:rFonts w:ascii="Times New Roman" w:hAnsi="Times New Roman"/>
          <w:sz w:val="28"/>
          <w:szCs w:val="28"/>
          <w:lang w:val="uk-UA"/>
        </w:rPr>
      </w:pPr>
      <w:r>
        <w:rPr>
          <w:rFonts w:ascii="Times New Roman" w:hAnsi="Times New Roman"/>
          <w:sz w:val="28"/>
          <w:szCs w:val="28"/>
          <w:lang w:val="uk-UA"/>
        </w:rPr>
        <w:t>8. Усунь провокативні фактори.</w:t>
      </w:r>
    </w:p>
    <w:p w:rsidR="001A20FC" w:rsidRDefault="001A20FC" w:rsidP="001A20FC">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Допомогти жертві булінгу інколи досить просто. Перше, що ти можеш зробити, — не підтримувати тих, хто знущається. Твоє ставлення має бути таким, щоб ініціатори булінгу відчули, що ти не погоджуєшся з тим, що відбувається. Якщо бачиш, що з когось насміхаються, допоможи йому вийти з цієї ситуації, покажи свою підтримку, скажи, що він чи вона не заслуговує на таке ставлення. Люди, яких ображають, часто почуваються самотніми — допоможи їм відчути, що вони не одні.</w:t>
      </w:r>
    </w:p>
    <w:p w:rsidR="001A20FC" w:rsidRDefault="00A50B06" w:rsidP="00A50B06">
      <w:pPr>
        <w:spacing w:after="0" w:line="240" w:lineRule="auto"/>
        <w:jc w:val="both"/>
        <w:rPr>
          <w:rFonts w:ascii="Times New Roman" w:eastAsia="Times New Roman" w:hAnsi="Times New Roman" w:cs="Times New Roman"/>
          <w:sz w:val="28"/>
          <w:szCs w:val="28"/>
          <w:lang w:eastAsia="ru-RU"/>
        </w:rPr>
      </w:pPr>
      <w:r w:rsidRPr="00A50B06">
        <w:rPr>
          <w:rFonts w:ascii="Times New Roman" w:hAnsi="Times New Roman" w:cs="Times New Roman"/>
          <w:i/>
          <w:sz w:val="28"/>
          <w:szCs w:val="28"/>
          <w:lang w:val="uk-UA"/>
        </w:rPr>
        <w:t>Слайд</w:t>
      </w:r>
      <w:r>
        <w:rPr>
          <w:rFonts w:ascii="Times New Roman" w:hAnsi="Times New Roman" w:cs="Times New Roman"/>
          <w:i/>
          <w:sz w:val="28"/>
          <w:szCs w:val="28"/>
          <w:lang w:val="uk-UA"/>
        </w:rPr>
        <w:t xml:space="preserve"> 8.</w:t>
      </w:r>
    </w:p>
    <w:p w:rsidR="001A20FC" w:rsidRDefault="001A20FC" w:rsidP="001A20FC">
      <w:pPr>
        <w:spacing w:after="0" w:line="240" w:lineRule="auto"/>
        <w:jc w:val="both"/>
        <w:rPr>
          <w:rFonts w:ascii="Times New Roman" w:eastAsia="Times New Roman" w:hAnsi="Times New Roman" w:cs="Times New Roman"/>
          <w:b/>
          <w:bCs/>
          <w:i/>
          <w:iCs/>
          <w:sz w:val="28"/>
          <w:szCs w:val="28"/>
          <w:lang w:eastAsia="ru-RU"/>
        </w:rPr>
      </w:pPr>
      <w:r>
        <w:rPr>
          <w:rFonts w:ascii="Times New Roman" w:eastAsia="Times New Roman" w:hAnsi="Times New Roman" w:cs="Times New Roman"/>
          <w:b/>
          <w:bCs/>
          <w:i/>
          <w:iCs/>
          <w:sz w:val="28"/>
          <w:szCs w:val="28"/>
          <w:lang w:val="uk-UA" w:eastAsia="ru-RU"/>
        </w:rPr>
        <w:t xml:space="preserve">8. </w:t>
      </w:r>
      <w:r>
        <w:rPr>
          <w:rFonts w:ascii="Times New Roman" w:eastAsia="Times New Roman" w:hAnsi="Times New Roman" w:cs="Times New Roman"/>
          <w:b/>
          <w:bCs/>
          <w:i/>
          <w:iCs/>
          <w:sz w:val="28"/>
          <w:szCs w:val="28"/>
          <w:lang w:eastAsia="ru-RU"/>
        </w:rPr>
        <w:t>Вправа «Рука допомоги».</w:t>
      </w:r>
    </w:p>
    <w:p w:rsidR="001A20FC" w:rsidRDefault="001A20FC" w:rsidP="001A20FC">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bCs/>
          <w:i/>
          <w:iCs/>
          <w:sz w:val="28"/>
          <w:szCs w:val="28"/>
          <w:lang w:val="uk-UA" w:eastAsia="ru-RU"/>
        </w:rPr>
        <w:t>Мета:</w:t>
      </w:r>
      <w:r>
        <w:rPr>
          <w:rFonts w:ascii="Times New Roman" w:eastAsia="Times New Roman" w:hAnsi="Times New Roman" w:cs="Times New Roman"/>
          <w:b/>
          <w:bCs/>
          <w:i/>
          <w:iCs/>
          <w:sz w:val="28"/>
          <w:szCs w:val="28"/>
          <w:lang w:val="uk-UA" w:eastAsia="ru-RU"/>
        </w:rPr>
        <w:t xml:space="preserve"> </w:t>
      </w:r>
      <w:r>
        <w:rPr>
          <w:rFonts w:ascii="Times New Roman" w:eastAsia="Times New Roman" w:hAnsi="Times New Roman" w:cs="Times New Roman"/>
          <w:i/>
          <w:iCs/>
          <w:sz w:val="28"/>
          <w:szCs w:val="28"/>
          <w:lang w:eastAsia="ru-RU"/>
        </w:rPr>
        <w:t>розробити стратегію боротьби з булінгом.</w:t>
      </w:r>
    </w:p>
    <w:p w:rsidR="001A20FC" w:rsidRDefault="001A20FC" w:rsidP="001A20FC">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b/>
          <w:bCs/>
          <w:i/>
          <w:sz w:val="28"/>
          <w:szCs w:val="28"/>
          <w:lang w:val="uk-UA" w:eastAsia="ru-RU"/>
        </w:rPr>
        <w:t>Психолог.</w:t>
      </w:r>
      <w:r>
        <w:rPr>
          <w:rFonts w:ascii="Times New Roman" w:eastAsia="Times New Roman" w:hAnsi="Times New Roman" w:cs="Times New Roman"/>
          <w:b/>
          <w:bCs/>
          <w:sz w:val="28"/>
          <w:szCs w:val="28"/>
          <w:lang w:val="uk-UA" w:eastAsia="ru-RU"/>
        </w:rPr>
        <w:t xml:space="preserve"> </w:t>
      </w:r>
      <w:r>
        <w:rPr>
          <w:rFonts w:ascii="Times New Roman" w:eastAsia="Times New Roman" w:hAnsi="Times New Roman" w:cs="Times New Roman"/>
          <w:sz w:val="28"/>
          <w:szCs w:val="28"/>
          <w:lang w:eastAsia="ru-RU"/>
        </w:rPr>
        <w:t xml:space="preserve">Напишіть на кожному пальці «Руки допомоги» свої способи боротьби з булінгом. </w:t>
      </w:r>
      <w:r>
        <w:rPr>
          <w:rFonts w:ascii="Times New Roman" w:eastAsia="Times New Roman" w:hAnsi="Times New Roman" w:cs="Times New Roman"/>
          <w:i/>
          <w:iCs/>
          <w:sz w:val="28"/>
          <w:szCs w:val="28"/>
          <w:lang w:eastAsia="ru-RU"/>
        </w:rPr>
        <w:t>(вітатися з жертвою булінгу, звернутися до</w:t>
      </w:r>
      <w:r>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i/>
          <w:iCs/>
          <w:sz w:val="28"/>
          <w:szCs w:val="28"/>
          <w:lang w:eastAsia="ru-RU"/>
        </w:rPr>
        <w:t>старших по допомогу, не поширювати</w:t>
      </w:r>
      <w:r>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i/>
          <w:iCs/>
          <w:sz w:val="28"/>
          <w:szCs w:val="28"/>
          <w:lang w:eastAsia="ru-RU"/>
        </w:rPr>
        <w:t>пліток, не підтримувати тих, хто ображає інших).</w:t>
      </w:r>
    </w:p>
    <w:p w:rsidR="001A20FC" w:rsidRDefault="001A20FC" w:rsidP="001A20FC">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i/>
          <w:iCs/>
          <w:sz w:val="28"/>
          <w:szCs w:val="28"/>
          <w:lang w:eastAsia="ru-RU"/>
        </w:rPr>
        <w:t>Підсумок: «Наша підтримка дуже важлива для людини, яка зазнає булінгу</w:t>
      </w:r>
      <w:r>
        <w:rPr>
          <w:rFonts w:ascii="Times New Roman" w:eastAsia="Times New Roman" w:hAnsi="Times New Roman" w:cs="Times New Roman"/>
          <w:sz w:val="28"/>
          <w:szCs w:val="28"/>
          <w:lang w:eastAsia="ru-RU"/>
        </w:rPr>
        <w:t>»</w:t>
      </w:r>
      <w:r>
        <w:rPr>
          <w:rFonts w:ascii="Times New Roman" w:eastAsia="Times New Roman" w:hAnsi="Times New Roman" w:cs="Times New Roman"/>
          <w:i/>
          <w:iCs/>
          <w:sz w:val="28"/>
          <w:szCs w:val="28"/>
          <w:lang w:eastAsia="ru-RU"/>
        </w:rPr>
        <w:t>.</w:t>
      </w:r>
    </w:p>
    <w:p w:rsidR="001A20FC" w:rsidRDefault="00A50B06" w:rsidP="00A50B06">
      <w:pPr>
        <w:pStyle w:val="a5"/>
        <w:jc w:val="both"/>
        <w:rPr>
          <w:rFonts w:ascii="Times New Roman" w:hAnsi="Times New Roman"/>
          <w:sz w:val="28"/>
          <w:szCs w:val="28"/>
        </w:rPr>
      </w:pPr>
      <w:r w:rsidRPr="00A50B06">
        <w:rPr>
          <w:rFonts w:ascii="Times New Roman" w:hAnsi="Times New Roman"/>
          <w:i/>
          <w:sz w:val="28"/>
          <w:szCs w:val="28"/>
          <w:lang w:val="uk-UA"/>
        </w:rPr>
        <w:t>Слайд</w:t>
      </w:r>
      <w:r>
        <w:rPr>
          <w:rFonts w:ascii="Times New Roman" w:hAnsi="Times New Roman"/>
          <w:i/>
          <w:sz w:val="28"/>
          <w:szCs w:val="28"/>
          <w:lang w:val="uk-UA"/>
        </w:rPr>
        <w:t xml:space="preserve"> 9.</w:t>
      </w:r>
    </w:p>
    <w:p w:rsidR="001A20FC" w:rsidRDefault="001A20FC" w:rsidP="001A20FC">
      <w:pPr>
        <w:pStyle w:val="a5"/>
        <w:jc w:val="both"/>
        <w:rPr>
          <w:rFonts w:ascii="Times New Roman" w:hAnsi="Times New Roman"/>
          <w:b/>
          <w:i/>
          <w:sz w:val="28"/>
          <w:szCs w:val="28"/>
          <w:lang w:val="uk-UA"/>
        </w:rPr>
      </w:pPr>
      <w:r>
        <w:rPr>
          <w:rFonts w:ascii="Times New Roman" w:hAnsi="Times New Roman"/>
          <w:b/>
          <w:i/>
          <w:sz w:val="28"/>
          <w:szCs w:val="28"/>
          <w:lang w:val="uk-UA"/>
        </w:rPr>
        <w:t>9. Інформаційне повідомлення «ВІДПОВІДАЛЬНІСТЬ».</w:t>
      </w:r>
    </w:p>
    <w:p w:rsidR="001A20FC" w:rsidRDefault="001A20FC" w:rsidP="001A20FC">
      <w:pPr>
        <w:pStyle w:val="a5"/>
        <w:jc w:val="both"/>
        <w:rPr>
          <w:rFonts w:ascii="Times New Roman" w:hAnsi="Times New Roman"/>
          <w:i/>
          <w:color w:val="FF0000"/>
          <w:sz w:val="28"/>
          <w:szCs w:val="28"/>
          <w:lang w:val="uk-UA"/>
        </w:rPr>
      </w:pPr>
      <w:r>
        <w:rPr>
          <w:rFonts w:ascii="Times New Roman" w:hAnsi="Times New Roman"/>
          <w:i/>
          <w:sz w:val="28"/>
          <w:szCs w:val="28"/>
        </w:rPr>
        <w:t>Мета: розказати учням, куди/ до кого звернутись, якщо вони опинились або стали свідками ситуації булінгу.</w:t>
      </w:r>
    </w:p>
    <w:p w:rsidR="001A20FC" w:rsidRDefault="001A20FC" w:rsidP="001A20FC">
      <w:pPr>
        <w:pStyle w:val="a5"/>
        <w:jc w:val="both"/>
        <w:rPr>
          <w:rFonts w:ascii="Times New Roman" w:hAnsi="Times New Roman"/>
          <w:sz w:val="28"/>
          <w:szCs w:val="28"/>
          <w:lang w:val="uk-UA"/>
        </w:rPr>
      </w:pPr>
      <w:r>
        <w:rPr>
          <w:rFonts w:ascii="Times New Roman" w:hAnsi="Times New Roman"/>
          <w:b/>
          <w:sz w:val="28"/>
          <w:szCs w:val="28"/>
          <w:lang w:val="uk-UA" w:eastAsia="uk-UA"/>
        </w:rPr>
        <w:t>Психолог.</w:t>
      </w:r>
      <w:r>
        <w:rPr>
          <w:rFonts w:ascii="Times New Roman" w:hAnsi="Times New Roman"/>
          <w:sz w:val="28"/>
          <w:szCs w:val="28"/>
          <w:lang w:val="uk-UA" w:eastAsia="ru-RU"/>
        </w:rPr>
        <w:t xml:space="preserve"> </w:t>
      </w:r>
      <w:r>
        <w:rPr>
          <w:rFonts w:ascii="Times New Roman" w:hAnsi="Times New Roman"/>
          <w:sz w:val="28"/>
          <w:szCs w:val="28"/>
          <w:lang w:eastAsia="ru-RU"/>
        </w:rPr>
        <w:t>Багато хто не надає булінгу вагомого значення. Але насправді це не просто пустощі або грубість, а особлива форма взаємин, яка за відсутності своєчасної реакціїпереростає в насильство. А фізичне насильство є злочином, за вчинення якого наступає кримінальна відповідальність. Кримінальна відповідальність за умисне нанесеннятяжких та середньої тяжкості тілесних ушкоджень наступає з 14 років, і за це передбачено покарання у вигляді обмеження чи навіть позбавлення волі. Якщо дитина не досягла 14 років і завдала серйозних тілесних ушкоджень іншій дитині, адміністративна відповідальність покладається на батьків.</w:t>
      </w:r>
    </w:p>
    <w:p w:rsidR="001A20FC" w:rsidRDefault="001A20FC" w:rsidP="001A20FC">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val="uk-UA" w:eastAsia="ru-RU"/>
        </w:rPr>
        <w:t xml:space="preserve">  </w:t>
      </w:r>
      <w:r>
        <w:rPr>
          <w:rFonts w:ascii="Times New Roman" w:eastAsia="Times New Roman" w:hAnsi="Times New Roman" w:cs="Times New Roman"/>
          <w:sz w:val="28"/>
          <w:szCs w:val="28"/>
          <w:lang w:eastAsia="ru-RU"/>
        </w:rPr>
        <w:t xml:space="preserve">Нещодавно в Верховну Раду України було внесено законопроект, яким пропонується законодавчо закріпити поняття булінгу та встановити відповідальність за булінг, а також за приховування випадків булінгу вчителями та керівництвом шкіл у вигляді штрафу. Автори документу підкреслюють, що в Україні наразі серед підлітків у закладах освіти поширене явище </w:t>
      </w:r>
      <w:proofErr w:type="gramStart"/>
      <w:r>
        <w:rPr>
          <w:rFonts w:ascii="Times New Roman" w:eastAsia="Times New Roman" w:hAnsi="Times New Roman" w:cs="Times New Roman"/>
          <w:sz w:val="28"/>
          <w:szCs w:val="28"/>
          <w:lang w:eastAsia="ru-RU"/>
        </w:rPr>
        <w:t>булінгу,що</w:t>
      </w:r>
      <w:proofErr w:type="gramEnd"/>
      <w:r>
        <w:rPr>
          <w:rFonts w:ascii="Times New Roman" w:eastAsia="Times New Roman" w:hAnsi="Times New Roman" w:cs="Times New Roman"/>
          <w:sz w:val="28"/>
          <w:szCs w:val="28"/>
          <w:lang w:eastAsia="ru-RU"/>
        </w:rPr>
        <w:t xml:space="preserve"> виражається у психологічному тиску, жорстокому ставленні, фізичному насильстві, агресії, тощо.</w:t>
      </w:r>
    </w:p>
    <w:p w:rsidR="001A20FC" w:rsidRDefault="001A20FC" w:rsidP="001A20FC">
      <w:pPr>
        <w:pStyle w:val="a5"/>
        <w:jc w:val="both"/>
        <w:rPr>
          <w:rFonts w:ascii="Times New Roman" w:hAnsi="Times New Roman"/>
          <w:sz w:val="28"/>
          <w:szCs w:val="28"/>
          <w:lang w:val="uk-UA"/>
        </w:rPr>
      </w:pPr>
      <w:r>
        <w:rPr>
          <w:rFonts w:ascii="Times New Roman" w:hAnsi="Times New Roman"/>
          <w:sz w:val="28"/>
          <w:szCs w:val="28"/>
          <w:lang w:val="uk-UA"/>
        </w:rPr>
        <w:t>Булінг:</w:t>
      </w:r>
    </w:p>
    <w:p w:rsidR="001A20FC" w:rsidRDefault="001A20FC" w:rsidP="001A20FC">
      <w:pPr>
        <w:pStyle w:val="a3"/>
        <w:numPr>
          <w:ilvl w:val="0"/>
          <w:numId w:val="15"/>
        </w:numPr>
        <w:spacing w:after="0" w:line="240" w:lineRule="auto"/>
        <w:ind w:left="0"/>
        <w:jc w:val="both"/>
        <w:rPr>
          <w:rFonts w:ascii="Times New Roman" w:hAnsi="Times New Roman" w:cs="Times New Roman"/>
          <w:sz w:val="28"/>
          <w:szCs w:val="28"/>
          <w:lang w:val="uk-UA"/>
        </w:rPr>
      </w:pPr>
      <w:r>
        <w:rPr>
          <w:rFonts w:ascii="Times New Roman" w:hAnsi="Times New Roman" w:cs="Times New Roman"/>
          <w:sz w:val="28"/>
          <w:szCs w:val="28"/>
          <w:lang w:val="uk-UA"/>
        </w:rPr>
        <w:t>штраф від 850 до 1700 грн;</w:t>
      </w:r>
    </w:p>
    <w:p w:rsidR="001A20FC" w:rsidRDefault="001A20FC" w:rsidP="001A20FC">
      <w:pPr>
        <w:pStyle w:val="a3"/>
        <w:numPr>
          <w:ilvl w:val="0"/>
          <w:numId w:val="15"/>
        </w:numPr>
        <w:spacing w:after="0" w:line="240" w:lineRule="auto"/>
        <w:ind w:left="0"/>
        <w:jc w:val="both"/>
        <w:rPr>
          <w:rFonts w:ascii="Times New Roman" w:hAnsi="Times New Roman" w:cs="Times New Roman"/>
          <w:sz w:val="28"/>
          <w:szCs w:val="28"/>
          <w:lang w:val="uk-UA"/>
        </w:rPr>
      </w:pPr>
      <w:r>
        <w:rPr>
          <w:rFonts w:ascii="Times New Roman" w:hAnsi="Times New Roman" w:cs="Times New Roman"/>
          <w:sz w:val="28"/>
          <w:szCs w:val="28"/>
          <w:lang w:val="uk-UA"/>
        </w:rPr>
        <w:t>громадські роботивід 20 до 40 годин.</w:t>
      </w:r>
    </w:p>
    <w:p w:rsidR="001A20FC" w:rsidRDefault="001A20FC" w:rsidP="001A20FC">
      <w:pPr>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Булінг, вчинений повторно протягом року або групою осіб: </w:t>
      </w:r>
    </w:p>
    <w:p w:rsidR="001A20FC" w:rsidRDefault="001A20FC" w:rsidP="001A20FC">
      <w:pPr>
        <w:pStyle w:val="a3"/>
        <w:numPr>
          <w:ilvl w:val="0"/>
          <w:numId w:val="15"/>
        </w:numPr>
        <w:spacing w:after="0" w:line="240" w:lineRule="auto"/>
        <w:ind w:left="0"/>
        <w:jc w:val="both"/>
        <w:rPr>
          <w:rFonts w:ascii="Times New Roman" w:hAnsi="Times New Roman" w:cs="Times New Roman"/>
          <w:sz w:val="28"/>
          <w:szCs w:val="28"/>
          <w:lang w:val="uk-UA"/>
        </w:rPr>
      </w:pPr>
      <w:r>
        <w:rPr>
          <w:rFonts w:ascii="Times New Roman" w:hAnsi="Times New Roman" w:cs="Times New Roman"/>
          <w:sz w:val="28"/>
          <w:szCs w:val="28"/>
          <w:lang w:val="uk-UA"/>
        </w:rPr>
        <w:t>штраф від 1700 до 3400 грн;</w:t>
      </w:r>
    </w:p>
    <w:p w:rsidR="001A20FC" w:rsidRDefault="001A20FC" w:rsidP="001A20FC">
      <w:pPr>
        <w:pStyle w:val="a3"/>
        <w:numPr>
          <w:ilvl w:val="0"/>
          <w:numId w:val="15"/>
        </w:numPr>
        <w:spacing w:after="0" w:line="240" w:lineRule="auto"/>
        <w:ind w:left="0"/>
        <w:jc w:val="both"/>
        <w:rPr>
          <w:rFonts w:ascii="Times New Roman" w:hAnsi="Times New Roman" w:cs="Times New Roman"/>
          <w:sz w:val="28"/>
          <w:szCs w:val="28"/>
          <w:lang w:val="uk-UA"/>
        </w:rPr>
      </w:pPr>
      <w:r>
        <w:rPr>
          <w:rFonts w:ascii="Times New Roman" w:hAnsi="Times New Roman" w:cs="Times New Roman"/>
          <w:sz w:val="28"/>
          <w:szCs w:val="28"/>
          <w:lang w:val="uk-UA"/>
        </w:rPr>
        <w:t>громадські роботи від 40 до 60 годин.</w:t>
      </w:r>
    </w:p>
    <w:p w:rsidR="001A20FC" w:rsidRDefault="001A20FC" w:rsidP="001A20FC">
      <w:pPr>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lastRenderedPageBreak/>
        <w:t>Неповідомлення керівником закладу освіти органам Національної поліції по випадки цькування</w:t>
      </w:r>
    </w:p>
    <w:p w:rsidR="001A20FC" w:rsidRDefault="001A20FC" w:rsidP="001A20FC">
      <w:pPr>
        <w:pStyle w:val="a3"/>
        <w:numPr>
          <w:ilvl w:val="0"/>
          <w:numId w:val="15"/>
        </w:numPr>
        <w:spacing w:after="0" w:line="240" w:lineRule="auto"/>
        <w:ind w:left="0"/>
        <w:jc w:val="both"/>
        <w:rPr>
          <w:rFonts w:ascii="Times New Roman" w:hAnsi="Times New Roman" w:cs="Times New Roman"/>
          <w:sz w:val="28"/>
          <w:szCs w:val="28"/>
          <w:lang w:val="uk-UA"/>
        </w:rPr>
      </w:pPr>
      <w:r>
        <w:rPr>
          <w:rFonts w:ascii="Times New Roman" w:hAnsi="Times New Roman" w:cs="Times New Roman"/>
          <w:sz w:val="28"/>
          <w:szCs w:val="28"/>
          <w:lang w:val="uk-UA"/>
        </w:rPr>
        <w:t>штраф від 850 до 1700 грн;</w:t>
      </w:r>
    </w:p>
    <w:p w:rsidR="001A20FC" w:rsidRDefault="001A20FC" w:rsidP="001A20FC">
      <w:pPr>
        <w:pStyle w:val="a3"/>
        <w:numPr>
          <w:ilvl w:val="0"/>
          <w:numId w:val="15"/>
        </w:numPr>
        <w:spacing w:after="0" w:line="240" w:lineRule="auto"/>
        <w:ind w:left="0"/>
        <w:jc w:val="both"/>
        <w:rPr>
          <w:rFonts w:ascii="Times New Roman" w:hAnsi="Times New Roman" w:cs="Times New Roman"/>
          <w:sz w:val="28"/>
          <w:szCs w:val="28"/>
          <w:lang w:val="uk-UA"/>
        </w:rPr>
      </w:pPr>
      <w:r>
        <w:rPr>
          <w:rFonts w:ascii="Times New Roman" w:hAnsi="Times New Roman" w:cs="Times New Roman"/>
          <w:sz w:val="28"/>
          <w:szCs w:val="28"/>
          <w:lang w:val="uk-UA"/>
        </w:rPr>
        <w:t>виправні роботи до 1 місяця з відрахуванням до 20 % заробітку.</w:t>
      </w:r>
    </w:p>
    <w:p w:rsidR="001A20FC" w:rsidRDefault="00A0565F" w:rsidP="001A20FC">
      <w:pPr>
        <w:spacing w:after="0" w:line="240" w:lineRule="auto"/>
        <w:jc w:val="both"/>
        <w:rPr>
          <w:rFonts w:ascii="Times New Roman" w:eastAsia="Times New Roman" w:hAnsi="Times New Roman" w:cs="Times New Roman"/>
          <w:b/>
          <w:bCs/>
          <w:i/>
          <w:iCs/>
          <w:sz w:val="28"/>
          <w:szCs w:val="28"/>
          <w:lang w:eastAsia="ru-RU"/>
        </w:rPr>
      </w:pPr>
      <w:r w:rsidRPr="00A50B06">
        <w:rPr>
          <w:rFonts w:ascii="Times New Roman" w:hAnsi="Times New Roman" w:cs="Times New Roman"/>
          <w:i/>
          <w:sz w:val="28"/>
          <w:szCs w:val="28"/>
          <w:lang w:val="uk-UA"/>
        </w:rPr>
        <w:t>Слайд</w:t>
      </w:r>
      <w:r>
        <w:rPr>
          <w:rFonts w:ascii="Times New Roman" w:hAnsi="Times New Roman" w:cs="Times New Roman"/>
          <w:i/>
          <w:sz w:val="28"/>
          <w:szCs w:val="28"/>
          <w:lang w:val="uk-UA"/>
        </w:rPr>
        <w:t xml:space="preserve"> 10.</w:t>
      </w:r>
    </w:p>
    <w:p w:rsidR="00A0565F" w:rsidRDefault="001A20FC" w:rsidP="001A20FC">
      <w:pPr>
        <w:spacing w:after="0" w:line="240" w:lineRule="auto"/>
        <w:jc w:val="both"/>
        <w:rPr>
          <w:rFonts w:ascii="Times New Roman" w:eastAsia="Times New Roman" w:hAnsi="Times New Roman" w:cs="Times New Roman"/>
          <w:b/>
          <w:bCs/>
          <w:i/>
          <w:iCs/>
          <w:sz w:val="28"/>
          <w:szCs w:val="28"/>
          <w:lang w:eastAsia="ru-RU"/>
        </w:rPr>
      </w:pPr>
      <w:r>
        <w:rPr>
          <w:rFonts w:ascii="Times New Roman" w:eastAsia="Times New Roman" w:hAnsi="Times New Roman" w:cs="Times New Roman"/>
          <w:b/>
          <w:bCs/>
          <w:i/>
          <w:iCs/>
          <w:sz w:val="28"/>
          <w:szCs w:val="28"/>
          <w:lang w:eastAsia="ru-RU"/>
        </w:rPr>
        <w:t>Мозковий штурм «До кого звертатися у разі булінгу</w:t>
      </w:r>
      <w:r w:rsidR="00A0565F">
        <w:rPr>
          <w:rFonts w:ascii="Times New Roman" w:eastAsia="Times New Roman" w:hAnsi="Times New Roman" w:cs="Times New Roman"/>
          <w:b/>
          <w:bCs/>
          <w:i/>
          <w:iCs/>
          <w:sz w:val="28"/>
          <w:szCs w:val="28"/>
          <w:lang w:eastAsia="ru-RU"/>
        </w:rPr>
        <w:t>?</w:t>
      </w:r>
      <w:r>
        <w:rPr>
          <w:rFonts w:ascii="Times New Roman" w:eastAsia="Times New Roman" w:hAnsi="Times New Roman" w:cs="Times New Roman"/>
          <w:b/>
          <w:bCs/>
          <w:i/>
          <w:iCs/>
          <w:sz w:val="28"/>
          <w:szCs w:val="28"/>
          <w:lang w:eastAsia="ru-RU"/>
        </w:rPr>
        <w:t>»</w:t>
      </w:r>
    </w:p>
    <w:p w:rsidR="001A20FC" w:rsidRDefault="00A0565F" w:rsidP="001A20FC">
      <w:pPr>
        <w:spacing w:after="0" w:line="240" w:lineRule="auto"/>
        <w:jc w:val="both"/>
        <w:rPr>
          <w:rFonts w:ascii="Times New Roman" w:eastAsia="Times New Roman" w:hAnsi="Times New Roman" w:cs="Times New Roman"/>
          <w:sz w:val="28"/>
          <w:szCs w:val="28"/>
          <w:lang w:eastAsia="ru-RU"/>
        </w:rPr>
      </w:pPr>
      <w:r w:rsidRPr="00A0565F">
        <w:rPr>
          <w:rFonts w:ascii="Times New Roman" w:eastAsia="Times New Roman" w:hAnsi="Times New Roman" w:cs="Times New Roman"/>
          <w:bCs/>
          <w:i/>
          <w:iCs/>
          <w:sz w:val="28"/>
          <w:szCs w:val="28"/>
          <w:lang w:eastAsia="ru-RU"/>
        </w:rPr>
        <w:t>Мета:</w:t>
      </w:r>
      <w:r>
        <w:rPr>
          <w:rFonts w:ascii="Times New Roman" w:eastAsia="Times New Roman" w:hAnsi="Times New Roman" w:cs="Times New Roman"/>
          <w:i/>
          <w:iCs/>
          <w:sz w:val="28"/>
          <w:szCs w:val="28"/>
          <w:lang w:eastAsia="ru-RU"/>
        </w:rPr>
        <w:t xml:space="preserve"> </w:t>
      </w:r>
      <w:r w:rsidR="001A20FC">
        <w:rPr>
          <w:rFonts w:ascii="Times New Roman" w:eastAsia="Times New Roman" w:hAnsi="Times New Roman" w:cs="Times New Roman"/>
          <w:i/>
          <w:iCs/>
          <w:sz w:val="28"/>
          <w:szCs w:val="28"/>
          <w:lang w:eastAsia="ru-RU"/>
        </w:rPr>
        <w:t>розповісти про допомогу жертвам булінгу</w:t>
      </w:r>
      <w:r>
        <w:rPr>
          <w:rFonts w:ascii="Times New Roman" w:eastAsia="Times New Roman" w:hAnsi="Times New Roman" w:cs="Times New Roman"/>
          <w:i/>
          <w:iCs/>
          <w:sz w:val="28"/>
          <w:szCs w:val="28"/>
          <w:lang w:eastAsia="ru-RU"/>
        </w:rPr>
        <w:t>.</w:t>
      </w:r>
    </w:p>
    <w:p w:rsidR="001A20FC" w:rsidRDefault="001A20FC" w:rsidP="001A20FC">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b/>
          <w:bCs/>
          <w:iCs/>
          <w:sz w:val="28"/>
          <w:szCs w:val="28"/>
          <w:lang w:val="uk-UA" w:eastAsia="ru-RU"/>
        </w:rPr>
        <w:t>Психолог</w:t>
      </w:r>
      <w:r>
        <w:rPr>
          <w:rFonts w:ascii="Times New Roman" w:eastAsia="Times New Roman" w:hAnsi="Times New Roman" w:cs="Times New Roman"/>
          <w:b/>
          <w:bCs/>
          <w:iCs/>
          <w:sz w:val="28"/>
          <w:szCs w:val="28"/>
          <w:lang w:eastAsia="ru-RU"/>
        </w:rPr>
        <w:t>.</w:t>
      </w:r>
      <w:r>
        <w:rPr>
          <w:rFonts w:ascii="Times New Roman" w:eastAsia="Times New Roman" w:hAnsi="Times New Roman" w:cs="Times New Roman"/>
          <w:b/>
          <w:bCs/>
          <w:i/>
          <w:iCs/>
          <w:sz w:val="28"/>
          <w:szCs w:val="28"/>
          <w:lang w:eastAsia="ru-RU"/>
        </w:rPr>
        <w:t xml:space="preserve"> </w:t>
      </w:r>
      <w:r>
        <w:rPr>
          <w:rFonts w:ascii="Times New Roman" w:eastAsia="Times New Roman" w:hAnsi="Times New Roman" w:cs="Times New Roman"/>
          <w:sz w:val="28"/>
          <w:szCs w:val="28"/>
          <w:lang w:eastAsia="ru-RU"/>
        </w:rPr>
        <w:t>Ми знаємо, що робити і до кого звертатися, якщо раптом захворіємо. А як бути,</w:t>
      </w:r>
      <w:r>
        <w:rPr>
          <w:rFonts w:ascii="Times New Roman" w:eastAsia="Times New Roman" w:hAnsi="Times New Roman" w:cs="Times New Roman"/>
          <w:sz w:val="28"/>
          <w:szCs w:val="28"/>
          <w:lang w:val="uk-UA" w:eastAsia="ru-RU"/>
        </w:rPr>
        <w:t xml:space="preserve"> </w:t>
      </w:r>
      <w:r>
        <w:rPr>
          <w:rFonts w:ascii="Times New Roman" w:eastAsia="Times New Roman" w:hAnsi="Times New Roman" w:cs="Times New Roman"/>
          <w:sz w:val="28"/>
          <w:szCs w:val="28"/>
          <w:lang w:eastAsia="ru-RU"/>
        </w:rPr>
        <w:t>коли ситуація булінгу не вирішується на</w:t>
      </w:r>
      <w:r>
        <w:rPr>
          <w:rFonts w:ascii="Times New Roman" w:eastAsia="Times New Roman" w:hAnsi="Times New Roman" w:cs="Times New Roman"/>
          <w:sz w:val="28"/>
          <w:szCs w:val="28"/>
          <w:lang w:val="uk-UA" w:eastAsia="ru-RU"/>
        </w:rPr>
        <w:t xml:space="preserve"> </w:t>
      </w:r>
      <w:r>
        <w:rPr>
          <w:rFonts w:ascii="Times New Roman" w:eastAsia="Times New Roman" w:hAnsi="Times New Roman" w:cs="Times New Roman"/>
          <w:sz w:val="28"/>
          <w:szCs w:val="28"/>
          <w:lang w:eastAsia="ru-RU"/>
        </w:rPr>
        <w:t>рівні однолітків?</w:t>
      </w:r>
    </w:p>
    <w:p w:rsidR="001A20FC" w:rsidRDefault="001A20FC" w:rsidP="001A20FC">
      <w:pPr>
        <w:spacing w:after="0" w:line="240" w:lineRule="auto"/>
        <w:jc w:val="both"/>
        <w:rPr>
          <w:rFonts w:ascii="Times New Roman" w:eastAsia="Times New Roman" w:hAnsi="Times New Roman" w:cs="Times New Roman"/>
          <w:i/>
          <w:sz w:val="28"/>
          <w:szCs w:val="28"/>
          <w:lang w:eastAsia="ru-RU"/>
        </w:rPr>
      </w:pPr>
      <w:r>
        <w:rPr>
          <w:rFonts w:ascii="Times New Roman" w:eastAsia="Times New Roman" w:hAnsi="Times New Roman" w:cs="Times New Roman"/>
          <w:sz w:val="28"/>
          <w:szCs w:val="28"/>
          <w:lang w:val="uk-UA" w:eastAsia="ru-RU"/>
        </w:rPr>
        <w:t xml:space="preserve">  Д</w:t>
      </w:r>
      <w:r>
        <w:rPr>
          <w:rFonts w:ascii="Times New Roman" w:eastAsia="Times New Roman" w:hAnsi="Times New Roman" w:cs="Times New Roman"/>
          <w:sz w:val="28"/>
          <w:szCs w:val="28"/>
          <w:lang w:eastAsia="ru-RU"/>
        </w:rPr>
        <w:t>о кого можна звернутися, якщо ви стали свідком або</w:t>
      </w:r>
      <w:r>
        <w:rPr>
          <w:rFonts w:ascii="Times New Roman" w:eastAsia="Times New Roman" w:hAnsi="Times New Roman" w:cs="Times New Roman"/>
          <w:sz w:val="28"/>
          <w:szCs w:val="28"/>
          <w:lang w:val="uk-UA" w:eastAsia="ru-RU"/>
        </w:rPr>
        <w:t xml:space="preserve"> </w:t>
      </w:r>
      <w:r>
        <w:rPr>
          <w:rFonts w:ascii="Times New Roman" w:eastAsia="Times New Roman" w:hAnsi="Times New Roman" w:cs="Times New Roman"/>
          <w:sz w:val="28"/>
          <w:szCs w:val="28"/>
          <w:lang w:eastAsia="ru-RU"/>
        </w:rPr>
        <w:t xml:space="preserve">жертвою булінгу? </w:t>
      </w:r>
      <w:r>
        <w:rPr>
          <w:rFonts w:ascii="Times New Roman" w:eastAsia="Times New Roman" w:hAnsi="Times New Roman" w:cs="Times New Roman"/>
          <w:i/>
          <w:sz w:val="28"/>
          <w:szCs w:val="28"/>
          <w:lang w:eastAsia="ru-RU"/>
        </w:rPr>
        <w:t>Запишіть на дошці всі ідеї.</w:t>
      </w:r>
    </w:p>
    <w:p w:rsidR="001A20FC" w:rsidRDefault="001A20FC" w:rsidP="001A20FC">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b/>
          <w:bCs/>
          <w:iCs/>
          <w:sz w:val="28"/>
          <w:szCs w:val="28"/>
          <w:lang w:val="uk-UA" w:eastAsia="ru-RU"/>
        </w:rPr>
        <w:t>Психолог</w:t>
      </w:r>
      <w:r>
        <w:rPr>
          <w:rFonts w:ascii="Times New Roman" w:eastAsia="Times New Roman" w:hAnsi="Times New Roman" w:cs="Times New Roman"/>
          <w:b/>
          <w:bCs/>
          <w:iCs/>
          <w:sz w:val="28"/>
          <w:szCs w:val="28"/>
          <w:lang w:eastAsia="ru-RU"/>
        </w:rPr>
        <w:t>:</w:t>
      </w:r>
      <w:r>
        <w:rPr>
          <w:rFonts w:ascii="Times New Roman" w:eastAsia="Times New Roman" w:hAnsi="Times New Roman" w:cs="Times New Roman"/>
          <w:b/>
          <w:bCs/>
          <w:i/>
          <w:iCs/>
          <w:sz w:val="28"/>
          <w:szCs w:val="28"/>
          <w:lang w:val="uk-UA" w:eastAsia="ru-RU"/>
        </w:rPr>
        <w:t xml:space="preserve"> </w:t>
      </w:r>
      <w:r>
        <w:rPr>
          <w:rFonts w:ascii="Times New Roman" w:hAnsi="Times New Roman" w:cs="Times New Roman"/>
          <w:sz w:val="28"/>
          <w:szCs w:val="28"/>
        </w:rPr>
        <w:t>Якщо ви опинились або стали свідками ситуації булінгу, можете звернутися: у своєму навчальному закладі – до соціального педагога, практичного психолога, класного керівника, медіатора, вчителя, медичного працівника</w:t>
      </w:r>
      <w:r>
        <w:rPr>
          <w:rFonts w:ascii="Times New Roman" w:hAnsi="Times New Roman" w:cs="Times New Roman"/>
          <w:sz w:val="28"/>
          <w:szCs w:val="28"/>
          <w:lang w:val="uk-UA"/>
        </w:rPr>
        <w:t>, директора школи</w:t>
      </w:r>
      <w:r>
        <w:rPr>
          <w:rFonts w:ascii="Times New Roman" w:hAnsi="Times New Roman" w:cs="Times New Roman"/>
          <w:sz w:val="28"/>
          <w:szCs w:val="28"/>
        </w:rPr>
        <w:t>; в поліції – до дільничного інспектора, працівників кримінальної поліції у справах дітей; до працівників служби у справах дітей державної адміністрації; неурядових громадських організацій; зверніться також за порадою до батьків, до людини, з якою у</w:t>
      </w:r>
      <w:r>
        <w:rPr>
          <w:rFonts w:ascii="Arial" w:hAnsi="Arial" w:cs="Arial"/>
          <w:sz w:val="16"/>
          <w:szCs w:val="16"/>
        </w:rPr>
        <w:t xml:space="preserve"> </w:t>
      </w:r>
      <w:r>
        <w:rPr>
          <w:rFonts w:ascii="Times New Roman" w:hAnsi="Times New Roman" w:cs="Times New Roman"/>
          <w:sz w:val="28"/>
          <w:szCs w:val="28"/>
        </w:rPr>
        <w:t>вас довірливі стосунки (друг або подруга, родичі, вчитель).</w:t>
      </w:r>
      <w:r>
        <w:rPr>
          <w:rFonts w:ascii="Times New Roman" w:hAnsi="Times New Roman" w:cs="Times New Roman"/>
          <w:sz w:val="28"/>
          <w:szCs w:val="28"/>
          <w:lang w:val="uk-UA"/>
        </w:rPr>
        <w:t xml:space="preserve"> </w:t>
      </w:r>
      <w:r>
        <w:rPr>
          <w:rFonts w:ascii="Times New Roman" w:hAnsi="Times New Roman" w:cs="Times New Roman"/>
          <w:sz w:val="28"/>
          <w:szCs w:val="28"/>
        </w:rPr>
        <w:t>Якщо ви зіткнулися з ситуацією булінгу, то для отримання інформаційних, психологічних, правових консультацій ви можете безкоштовно звернутися на Національну дитячу «гарячу лінію» за номерами 0 800 500 225 або 772 (безкоштовно) в межах України (з понеділка по п’ятницю з 10.00 до 20.00, в суботу – з 10.00 до 16.00)</w:t>
      </w:r>
    </w:p>
    <w:p w:rsidR="001A20FC" w:rsidRDefault="00A0565F" w:rsidP="001A20FC">
      <w:pPr>
        <w:spacing w:after="0" w:line="240" w:lineRule="auto"/>
        <w:jc w:val="both"/>
        <w:rPr>
          <w:rFonts w:ascii="Times New Roman" w:hAnsi="Times New Roman" w:cs="Times New Roman"/>
          <w:sz w:val="28"/>
          <w:szCs w:val="28"/>
        </w:rPr>
      </w:pPr>
      <w:r w:rsidRPr="00A50B06">
        <w:rPr>
          <w:rFonts w:ascii="Times New Roman" w:hAnsi="Times New Roman" w:cs="Times New Roman"/>
          <w:i/>
          <w:sz w:val="28"/>
          <w:szCs w:val="28"/>
          <w:lang w:val="uk-UA"/>
        </w:rPr>
        <w:t>Слайд</w:t>
      </w:r>
      <w:r>
        <w:rPr>
          <w:rFonts w:ascii="Times New Roman" w:hAnsi="Times New Roman" w:cs="Times New Roman"/>
          <w:i/>
          <w:sz w:val="28"/>
          <w:szCs w:val="28"/>
          <w:lang w:val="uk-UA"/>
        </w:rPr>
        <w:t xml:space="preserve"> 11.</w:t>
      </w:r>
    </w:p>
    <w:p w:rsidR="001A20FC" w:rsidRDefault="001A20FC" w:rsidP="001A20FC">
      <w:pPr>
        <w:spacing w:after="0" w:line="240" w:lineRule="auto"/>
        <w:jc w:val="both"/>
        <w:rPr>
          <w:rFonts w:ascii="Times New Roman" w:hAnsi="Times New Roman" w:cs="Times New Roman"/>
          <w:i/>
          <w:sz w:val="28"/>
          <w:szCs w:val="28"/>
        </w:rPr>
      </w:pPr>
      <w:r>
        <w:rPr>
          <w:rFonts w:ascii="Times New Roman" w:hAnsi="Times New Roman" w:cs="Times New Roman"/>
          <w:b/>
          <w:i/>
          <w:sz w:val="28"/>
          <w:szCs w:val="28"/>
          <w:lang w:val="uk-UA"/>
        </w:rPr>
        <w:t xml:space="preserve">10. </w:t>
      </w:r>
      <w:r>
        <w:rPr>
          <w:rFonts w:ascii="Times New Roman" w:hAnsi="Times New Roman" w:cs="Times New Roman"/>
          <w:b/>
          <w:i/>
          <w:sz w:val="28"/>
          <w:szCs w:val="28"/>
        </w:rPr>
        <w:t>Вправа «Давати відсіч кривдникові»</w:t>
      </w:r>
      <w:r>
        <w:rPr>
          <w:rFonts w:ascii="Times New Roman" w:hAnsi="Times New Roman" w:cs="Times New Roman"/>
          <w:i/>
          <w:sz w:val="28"/>
          <w:szCs w:val="28"/>
        </w:rPr>
        <w:t>.</w:t>
      </w:r>
    </w:p>
    <w:p w:rsidR="001A20FC" w:rsidRDefault="001A20FC" w:rsidP="001A20FC">
      <w:pPr>
        <w:spacing w:after="0" w:line="240" w:lineRule="auto"/>
        <w:jc w:val="both"/>
        <w:rPr>
          <w:rFonts w:ascii="Times New Roman" w:hAnsi="Times New Roman" w:cs="Times New Roman"/>
          <w:i/>
          <w:sz w:val="28"/>
          <w:szCs w:val="28"/>
        </w:rPr>
      </w:pPr>
      <w:r>
        <w:rPr>
          <w:rFonts w:ascii="Times New Roman" w:hAnsi="Times New Roman" w:cs="Times New Roman"/>
          <w:i/>
          <w:sz w:val="28"/>
          <w:szCs w:val="28"/>
          <w:lang w:val="uk-UA"/>
        </w:rPr>
        <w:t>Мета:</w:t>
      </w:r>
      <w:r>
        <w:rPr>
          <w:rFonts w:ascii="Times New Roman" w:hAnsi="Times New Roman" w:cs="Times New Roman"/>
          <w:i/>
          <w:sz w:val="28"/>
          <w:szCs w:val="28"/>
        </w:rPr>
        <w:t xml:space="preserve"> навчити</w:t>
      </w:r>
      <w:r>
        <w:rPr>
          <w:rFonts w:ascii="Times New Roman" w:hAnsi="Times New Roman" w:cs="Times New Roman"/>
          <w:i/>
          <w:sz w:val="28"/>
          <w:szCs w:val="28"/>
          <w:lang w:val="uk-UA"/>
        </w:rPr>
        <w:t xml:space="preserve"> учнів </w:t>
      </w:r>
      <w:r>
        <w:rPr>
          <w:rFonts w:ascii="Times New Roman" w:hAnsi="Times New Roman" w:cs="Times New Roman"/>
          <w:i/>
          <w:sz w:val="28"/>
          <w:szCs w:val="28"/>
        </w:rPr>
        <w:t>почувати себе досить сильним</w:t>
      </w:r>
      <w:r>
        <w:rPr>
          <w:rFonts w:ascii="Times New Roman" w:hAnsi="Times New Roman" w:cs="Times New Roman"/>
          <w:i/>
          <w:sz w:val="28"/>
          <w:szCs w:val="28"/>
          <w:lang w:val="uk-UA"/>
        </w:rPr>
        <w:t>и</w:t>
      </w:r>
      <w:r>
        <w:rPr>
          <w:rFonts w:ascii="Times New Roman" w:hAnsi="Times New Roman" w:cs="Times New Roman"/>
          <w:i/>
          <w:sz w:val="28"/>
          <w:szCs w:val="28"/>
        </w:rPr>
        <w:t>, щоб дати відсіч кривднику.</w:t>
      </w:r>
    </w:p>
    <w:p w:rsidR="001A20FC" w:rsidRDefault="001A20FC" w:rsidP="001A20FC">
      <w:pPr>
        <w:spacing w:after="0" w:line="240" w:lineRule="auto"/>
        <w:jc w:val="both"/>
        <w:rPr>
          <w:rFonts w:ascii="Times New Roman" w:hAnsi="Times New Roman" w:cs="Times New Roman"/>
          <w:sz w:val="28"/>
          <w:szCs w:val="28"/>
          <w:lang w:val="uk-UA"/>
        </w:rPr>
      </w:pPr>
      <w:r>
        <w:rPr>
          <w:rFonts w:ascii="Times New Roman" w:hAnsi="Times New Roman" w:cs="Times New Roman"/>
          <w:i/>
          <w:sz w:val="28"/>
          <w:szCs w:val="28"/>
          <w:lang w:val="uk-UA"/>
        </w:rPr>
        <w:t xml:space="preserve">Завдання. </w:t>
      </w:r>
      <w:r>
        <w:rPr>
          <w:rFonts w:ascii="Times New Roman" w:hAnsi="Times New Roman" w:cs="Times New Roman"/>
          <w:sz w:val="28"/>
          <w:szCs w:val="28"/>
        </w:rPr>
        <w:t>Попросіть дітей уявити, що вони –</w:t>
      </w:r>
      <w:r>
        <w:rPr>
          <w:rFonts w:ascii="Times New Roman" w:hAnsi="Times New Roman" w:cs="Times New Roman"/>
          <w:sz w:val="28"/>
          <w:szCs w:val="28"/>
          <w:lang w:val="uk-UA"/>
        </w:rPr>
        <w:t xml:space="preserve"> </w:t>
      </w:r>
      <w:r>
        <w:rPr>
          <w:rFonts w:ascii="Times New Roman" w:hAnsi="Times New Roman" w:cs="Times New Roman"/>
          <w:sz w:val="28"/>
          <w:szCs w:val="28"/>
        </w:rPr>
        <w:t xml:space="preserve">потужна машина, яка дає відсіч кривдникові. Щоб створити машину, попросіть їх стати у два ряди за 50 сантиметрів одне від одного. Діти мусять уявити, що тримають </w:t>
      </w:r>
      <w:proofErr w:type="gramStart"/>
      <w:r>
        <w:rPr>
          <w:rFonts w:ascii="Times New Roman" w:hAnsi="Times New Roman" w:cs="Times New Roman"/>
          <w:sz w:val="28"/>
          <w:szCs w:val="28"/>
        </w:rPr>
        <w:t>у руках</w:t>
      </w:r>
      <w:proofErr w:type="gramEnd"/>
      <w:r>
        <w:rPr>
          <w:rFonts w:ascii="Times New Roman" w:hAnsi="Times New Roman" w:cs="Times New Roman"/>
          <w:sz w:val="28"/>
          <w:szCs w:val="28"/>
        </w:rPr>
        <w:t xml:space="preserve"> вмикачі: коли ви торкаєтеся руки, машина починає працювати.</w:t>
      </w:r>
    </w:p>
    <w:p w:rsidR="001A20FC" w:rsidRDefault="001A20FC" w:rsidP="001A20FC">
      <w:pPr>
        <w:spacing w:after="0" w:line="240" w:lineRule="auto"/>
        <w:jc w:val="both"/>
        <w:rPr>
          <w:rFonts w:ascii="Times New Roman" w:hAnsi="Times New Roman" w:cs="Times New Roman"/>
          <w:sz w:val="28"/>
          <w:szCs w:val="28"/>
        </w:rPr>
      </w:pPr>
      <w:r>
        <w:rPr>
          <w:rFonts w:ascii="Times New Roman" w:hAnsi="Times New Roman" w:cs="Times New Roman"/>
          <w:sz w:val="28"/>
          <w:szCs w:val="28"/>
          <w:lang w:val="uk-UA"/>
        </w:rPr>
        <w:t xml:space="preserve">  </w:t>
      </w:r>
      <w:r>
        <w:rPr>
          <w:rFonts w:ascii="Times New Roman" w:hAnsi="Times New Roman" w:cs="Times New Roman"/>
          <w:sz w:val="28"/>
          <w:szCs w:val="28"/>
        </w:rPr>
        <w:t>Ви ходитимете між рядами, вдаючи з себе кривдника. Коли якийсь із дітей «вмикається», він мусить дати рішучу (а не мляву) відсіч кривдникові. Рухаючись по проходу між дітьми, пропонуйте варіанти з викладеного нижче переліку або розігруйте їх, якщо ви комфортно почуваєтеся в цій ролі. Потім навмання оберіть дитину і «ввімкніть» її, торкнувшись руки, щоб дістати відсіч на поведінку кривдника. Застосуйте одну сценку до кількох дітей перед тим, як перейти до іншої:</w:t>
      </w:r>
    </w:p>
    <w:p w:rsidR="001A20FC" w:rsidRDefault="001A20FC" w:rsidP="001A20FC">
      <w:pPr>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–хтось обзиває тебе (можлива відповідь «машини»: «Мене ображає і злить, коли ти так мене прозиваєш. Не роби </w:t>
      </w:r>
      <w:proofErr w:type="gramStart"/>
      <w:r>
        <w:rPr>
          <w:rFonts w:ascii="Times New Roman" w:hAnsi="Times New Roman" w:cs="Times New Roman"/>
          <w:sz w:val="28"/>
          <w:szCs w:val="28"/>
        </w:rPr>
        <w:t>цього,будь</w:t>
      </w:r>
      <w:proofErr w:type="gramEnd"/>
      <w:r>
        <w:rPr>
          <w:rFonts w:ascii="Times New Roman" w:hAnsi="Times New Roman" w:cs="Times New Roman"/>
          <w:sz w:val="28"/>
          <w:szCs w:val="28"/>
        </w:rPr>
        <w:t xml:space="preserve"> ласка!»);</w:t>
      </w:r>
    </w:p>
    <w:p w:rsidR="001A20FC" w:rsidRDefault="001A20FC" w:rsidP="001A20FC">
      <w:pPr>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–хтось наказує тобі зробити те, чого ти робити не хочеш;</w:t>
      </w:r>
    </w:p>
    <w:p w:rsidR="001A20FC" w:rsidRDefault="001A20FC" w:rsidP="001A20FC">
      <w:pPr>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–хтось пліткує про когось;</w:t>
      </w:r>
    </w:p>
    <w:p w:rsidR="001A20FC" w:rsidRDefault="001A20FC" w:rsidP="001A20FC">
      <w:pPr>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–хтось насміхається з інваліда;</w:t>
      </w:r>
    </w:p>
    <w:p w:rsidR="001A20FC" w:rsidRDefault="001A20FC" w:rsidP="001A20FC">
      <w:pPr>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–хтось хоче, щоб ти когось обізвав;</w:t>
      </w:r>
    </w:p>
    <w:p w:rsidR="001A20FC" w:rsidRDefault="001A20FC" w:rsidP="001A20FC">
      <w:pPr>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–хтось каже, що ти не здатен грати в якусь гру;</w:t>
      </w:r>
    </w:p>
    <w:p w:rsidR="001A20FC" w:rsidRDefault="001A20FC" w:rsidP="001A20FC">
      <w:pPr>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–хтось вимагає віддати йому твій сніданок;</w:t>
      </w:r>
    </w:p>
    <w:p w:rsidR="001A20FC" w:rsidRDefault="001A20FC" w:rsidP="001A20FC">
      <w:pPr>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–хтось дражнить твого друга тощо.</w:t>
      </w:r>
    </w:p>
    <w:p w:rsidR="001A20FC" w:rsidRDefault="001A20FC" w:rsidP="001A20FC">
      <w:pPr>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lastRenderedPageBreak/>
        <w:t xml:space="preserve">  </w:t>
      </w:r>
      <w:r>
        <w:rPr>
          <w:rFonts w:ascii="Times New Roman" w:hAnsi="Times New Roman" w:cs="Times New Roman"/>
          <w:sz w:val="28"/>
          <w:szCs w:val="28"/>
        </w:rPr>
        <w:t>Попросіть кількох дітей узагальнити, чого вони навчилися, виконуючи це завдання</w:t>
      </w:r>
      <w:r>
        <w:rPr>
          <w:rFonts w:ascii="Times New Roman" w:hAnsi="Times New Roman" w:cs="Times New Roman"/>
          <w:sz w:val="28"/>
          <w:szCs w:val="28"/>
          <w:lang w:val="uk-UA"/>
        </w:rPr>
        <w:t>.</w:t>
      </w:r>
    </w:p>
    <w:p w:rsidR="001A20FC" w:rsidRDefault="00A0565F" w:rsidP="00A0565F">
      <w:pPr>
        <w:spacing w:after="0" w:line="240" w:lineRule="auto"/>
        <w:jc w:val="both"/>
        <w:rPr>
          <w:rFonts w:ascii="Times New Roman" w:hAnsi="Times New Roman" w:cs="Times New Roman"/>
          <w:sz w:val="28"/>
          <w:szCs w:val="28"/>
          <w:lang w:val="uk-UA"/>
        </w:rPr>
      </w:pPr>
      <w:r w:rsidRPr="00A50B06">
        <w:rPr>
          <w:rFonts w:ascii="Times New Roman" w:hAnsi="Times New Roman" w:cs="Times New Roman"/>
          <w:i/>
          <w:sz w:val="28"/>
          <w:szCs w:val="28"/>
          <w:lang w:val="uk-UA"/>
        </w:rPr>
        <w:t>Слайд</w:t>
      </w:r>
      <w:r w:rsidR="009A0E37">
        <w:rPr>
          <w:rFonts w:ascii="Times New Roman" w:hAnsi="Times New Roman" w:cs="Times New Roman"/>
          <w:i/>
          <w:sz w:val="28"/>
          <w:szCs w:val="28"/>
          <w:lang w:val="uk-UA"/>
        </w:rPr>
        <w:t xml:space="preserve"> 12.</w:t>
      </w:r>
    </w:p>
    <w:p w:rsidR="001A20FC" w:rsidRDefault="001A20FC" w:rsidP="001A20FC">
      <w:pPr>
        <w:spacing w:after="0" w:line="240" w:lineRule="auto"/>
        <w:jc w:val="both"/>
        <w:rPr>
          <w:rFonts w:ascii="Times New Roman" w:hAnsi="Times New Roman" w:cs="Times New Roman"/>
          <w:b/>
          <w:i/>
          <w:sz w:val="28"/>
          <w:szCs w:val="28"/>
          <w:lang w:val="uk-UA"/>
        </w:rPr>
      </w:pPr>
      <w:r>
        <w:rPr>
          <w:rFonts w:ascii="Times New Roman" w:hAnsi="Times New Roman" w:cs="Times New Roman"/>
          <w:b/>
          <w:i/>
          <w:sz w:val="28"/>
          <w:szCs w:val="28"/>
          <w:lang w:val="uk-UA"/>
        </w:rPr>
        <w:t>11. Підведення підсумків «Ближче одне до одного».</w:t>
      </w:r>
    </w:p>
    <w:p w:rsidR="001A20FC" w:rsidRDefault="001A20FC" w:rsidP="001A20FC">
      <w:pPr>
        <w:spacing w:after="0" w:line="240" w:lineRule="auto"/>
        <w:jc w:val="both"/>
        <w:rPr>
          <w:rFonts w:ascii="Times New Roman" w:hAnsi="Times New Roman" w:cs="Times New Roman"/>
          <w:i/>
          <w:sz w:val="28"/>
          <w:szCs w:val="28"/>
          <w:lang w:val="uk-UA"/>
        </w:rPr>
      </w:pPr>
      <w:r>
        <w:rPr>
          <w:rFonts w:ascii="Times New Roman" w:hAnsi="Times New Roman" w:cs="Times New Roman"/>
          <w:i/>
          <w:sz w:val="28"/>
          <w:szCs w:val="28"/>
          <w:lang w:val="uk-UA"/>
        </w:rPr>
        <w:t xml:space="preserve">Мета: усвідомлення учнями прав та  </w:t>
      </w:r>
      <w:r>
        <w:rPr>
          <w:rFonts w:ascii="Times New Roman" w:hAnsi="Times New Roman"/>
          <w:i/>
          <w:sz w:val="28"/>
          <w:szCs w:val="28"/>
          <w:lang w:val="uk-UA"/>
        </w:rPr>
        <w:t>обов</w:t>
      </w:r>
      <w:r>
        <w:rPr>
          <w:rFonts w:ascii="Times New Roman" w:hAnsi="Times New Roman"/>
          <w:bCs/>
          <w:i/>
          <w:color w:val="943634"/>
          <w:sz w:val="24"/>
          <w:szCs w:val="24"/>
          <w:lang w:eastAsia="ru-RU"/>
        </w:rPr>
        <w:t>’</w:t>
      </w:r>
      <w:r>
        <w:rPr>
          <w:rFonts w:ascii="Times New Roman" w:hAnsi="Times New Roman"/>
          <w:i/>
          <w:sz w:val="28"/>
          <w:szCs w:val="28"/>
          <w:lang w:val="uk-UA"/>
        </w:rPr>
        <w:t>язків.</w:t>
      </w:r>
    </w:p>
    <w:p w:rsidR="001A20FC" w:rsidRDefault="001A20FC" w:rsidP="001A20FC">
      <w:pPr>
        <w:spacing w:after="0" w:line="240" w:lineRule="auto"/>
        <w:jc w:val="both"/>
        <w:rPr>
          <w:rFonts w:ascii="Times New Roman" w:hAnsi="Times New Roman" w:cs="Times New Roman"/>
          <w:sz w:val="28"/>
          <w:szCs w:val="28"/>
          <w:lang w:val="uk-UA"/>
        </w:rPr>
      </w:pPr>
      <w:r>
        <w:rPr>
          <w:rFonts w:ascii="Times New Roman" w:hAnsi="Times New Roman" w:cs="Times New Roman"/>
          <w:i/>
          <w:sz w:val="28"/>
          <w:szCs w:val="28"/>
          <w:lang w:val="uk-UA"/>
        </w:rPr>
        <w:t xml:space="preserve">Завдання. </w:t>
      </w:r>
      <w:r>
        <w:rPr>
          <w:rFonts w:ascii="Times New Roman" w:hAnsi="Times New Roman" w:cs="Times New Roman"/>
          <w:sz w:val="28"/>
          <w:szCs w:val="28"/>
          <w:lang w:val="uk-UA"/>
        </w:rPr>
        <w:t>Попросіть кожного з дітей написати обіцянку давати відсіч кривдникам, давши відповіді на такі питання:</w:t>
      </w:r>
    </w:p>
    <w:p w:rsidR="001A20FC" w:rsidRDefault="001A20FC" w:rsidP="001A20FC">
      <w:pPr>
        <w:spacing w:after="0" w:line="240" w:lineRule="auto"/>
        <w:ind w:firstLine="540"/>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Що вони хочуть сьогодні пообіцяти своїм однокласникам? </w:t>
      </w:r>
    </w:p>
    <w:p w:rsidR="001A20FC" w:rsidRDefault="001A20FC" w:rsidP="001A20FC">
      <w:pPr>
        <w:spacing w:after="0" w:line="240" w:lineRule="auto"/>
        <w:ind w:firstLine="540"/>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Що вони хочуть сьогодні пообіцяти решті шкільного колективу? </w:t>
      </w:r>
    </w:p>
    <w:p w:rsidR="001A20FC" w:rsidRDefault="001A20FC" w:rsidP="001A20FC">
      <w:pPr>
        <w:spacing w:after="0" w:line="240" w:lineRule="auto"/>
        <w:jc w:val="both"/>
        <w:rPr>
          <w:rFonts w:ascii="Times New Roman" w:hAnsi="Times New Roman" w:cs="Times New Roman"/>
          <w:sz w:val="28"/>
          <w:szCs w:val="28"/>
        </w:rPr>
      </w:pPr>
      <w:r>
        <w:rPr>
          <w:rFonts w:ascii="Times New Roman" w:hAnsi="Times New Roman" w:cs="Times New Roman"/>
          <w:sz w:val="28"/>
          <w:szCs w:val="28"/>
          <w:lang w:val="uk-UA"/>
        </w:rPr>
        <w:t xml:space="preserve">  </w:t>
      </w:r>
      <w:r>
        <w:rPr>
          <w:rFonts w:ascii="Times New Roman" w:hAnsi="Times New Roman" w:cs="Times New Roman"/>
          <w:sz w:val="28"/>
          <w:szCs w:val="28"/>
        </w:rPr>
        <w:t>Вони можуть почати свій запис словами «Я обіцяю...».</w:t>
      </w:r>
      <w:r>
        <w:rPr>
          <w:rFonts w:ascii="Times New Roman" w:hAnsi="Times New Roman" w:cs="Times New Roman"/>
          <w:sz w:val="28"/>
          <w:szCs w:val="28"/>
          <w:lang w:val="uk-UA"/>
        </w:rPr>
        <w:t xml:space="preserve"> </w:t>
      </w:r>
      <w:r>
        <w:rPr>
          <w:rFonts w:ascii="Times New Roman" w:hAnsi="Times New Roman" w:cs="Times New Roman"/>
          <w:sz w:val="28"/>
          <w:szCs w:val="28"/>
        </w:rPr>
        <w:t>По черзі опитайте всіх дітей, щоб кожен мав нагоду прочитати свої обіцянки.</w:t>
      </w:r>
    </w:p>
    <w:p w:rsidR="001A20FC" w:rsidRDefault="001A20FC" w:rsidP="00AB0ADD">
      <w:pPr>
        <w:spacing w:after="0" w:line="240" w:lineRule="auto"/>
        <w:jc w:val="both"/>
        <w:rPr>
          <w:rFonts w:ascii="Times New Roman" w:hAnsi="Times New Roman" w:cs="Times New Roman"/>
          <w:sz w:val="28"/>
          <w:szCs w:val="28"/>
        </w:rPr>
      </w:pPr>
      <w:r>
        <w:rPr>
          <w:rFonts w:ascii="Times New Roman" w:hAnsi="Times New Roman" w:cs="Times New Roman"/>
          <w:sz w:val="28"/>
          <w:szCs w:val="28"/>
          <w:lang w:val="uk-UA"/>
        </w:rPr>
        <w:t xml:space="preserve">  </w:t>
      </w:r>
      <w:r>
        <w:rPr>
          <w:rFonts w:ascii="Times New Roman" w:hAnsi="Times New Roman" w:cs="Times New Roman"/>
          <w:sz w:val="28"/>
          <w:szCs w:val="28"/>
        </w:rPr>
        <w:t>Поясніть, що створення турботливої атмосфери в колективі</w:t>
      </w:r>
      <w:r>
        <w:rPr>
          <w:rFonts w:ascii="Times New Roman" w:hAnsi="Times New Roman" w:cs="Times New Roman"/>
          <w:sz w:val="28"/>
          <w:szCs w:val="28"/>
          <w:lang w:val="uk-UA"/>
        </w:rPr>
        <w:t xml:space="preserve"> </w:t>
      </w:r>
      <w:r>
        <w:rPr>
          <w:rFonts w:ascii="Times New Roman" w:hAnsi="Times New Roman" w:cs="Times New Roman"/>
          <w:sz w:val="28"/>
          <w:szCs w:val="28"/>
        </w:rPr>
        <w:t>водночас надає права й накладає обов’язки. Скажіть, наприклад: «Ми всі маємо право безпечно почуватися в стінах навчального закладу і всі маємо право на захист. Ваш обов’язок як члена цього колективу –</w:t>
      </w:r>
      <w:r>
        <w:rPr>
          <w:rFonts w:ascii="Times New Roman" w:hAnsi="Times New Roman" w:cs="Times New Roman"/>
          <w:sz w:val="28"/>
          <w:szCs w:val="28"/>
          <w:lang w:val="uk-UA"/>
        </w:rPr>
        <w:t xml:space="preserve"> </w:t>
      </w:r>
      <w:r>
        <w:rPr>
          <w:rFonts w:ascii="Times New Roman" w:hAnsi="Times New Roman" w:cs="Times New Roman"/>
          <w:sz w:val="28"/>
          <w:szCs w:val="28"/>
        </w:rPr>
        <w:t>гарантувати почуття безпеки кожній дитині».</w:t>
      </w:r>
    </w:p>
    <w:p w:rsidR="001A20FC" w:rsidRDefault="001A20FC" w:rsidP="001A20FC">
      <w:pPr>
        <w:spacing w:after="0" w:line="240" w:lineRule="auto"/>
        <w:jc w:val="both"/>
        <w:rPr>
          <w:rFonts w:ascii="Times New Roman" w:hAnsi="Times New Roman" w:cs="Times New Roman"/>
          <w:b/>
          <w:i/>
          <w:sz w:val="28"/>
          <w:szCs w:val="28"/>
          <w:lang w:val="uk-UA"/>
        </w:rPr>
      </w:pPr>
      <w:r>
        <w:rPr>
          <w:rFonts w:ascii="Times New Roman" w:hAnsi="Times New Roman" w:cs="Times New Roman"/>
          <w:b/>
          <w:i/>
          <w:sz w:val="28"/>
          <w:szCs w:val="28"/>
          <w:lang w:val="uk-UA"/>
        </w:rPr>
        <w:t xml:space="preserve">12. </w:t>
      </w:r>
      <w:r>
        <w:rPr>
          <w:rFonts w:ascii="Times New Roman" w:hAnsi="Times New Roman" w:cs="Times New Roman"/>
          <w:b/>
          <w:i/>
          <w:sz w:val="28"/>
          <w:szCs w:val="28"/>
        </w:rPr>
        <w:t>Прощання «Оплески»</w:t>
      </w:r>
      <w:r>
        <w:rPr>
          <w:rFonts w:ascii="Times New Roman" w:hAnsi="Times New Roman" w:cs="Times New Roman"/>
          <w:b/>
          <w:i/>
          <w:sz w:val="28"/>
          <w:szCs w:val="28"/>
          <w:lang w:val="uk-UA"/>
        </w:rPr>
        <w:t>.</w:t>
      </w:r>
    </w:p>
    <w:p w:rsidR="001A20FC" w:rsidRDefault="001A20FC" w:rsidP="001A20FC">
      <w:pPr>
        <w:spacing w:after="0" w:line="240" w:lineRule="auto"/>
        <w:jc w:val="both"/>
        <w:rPr>
          <w:rFonts w:ascii="Times New Roman" w:hAnsi="Times New Roman" w:cs="Times New Roman"/>
          <w:i/>
          <w:sz w:val="28"/>
          <w:szCs w:val="28"/>
        </w:rPr>
      </w:pPr>
      <w:r>
        <w:rPr>
          <w:rFonts w:ascii="Times New Roman" w:hAnsi="Times New Roman" w:cs="Times New Roman"/>
          <w:i/>
          <w:sz w:val="28"/>
          <w:szCs w:val="28"/>
        </w:rPr>
        <w:t>Мета: сприяти позитивному завершенню заняття.</w:t>
      </w:r>
    </w:p>
    <w:p w:rsidR="001A20FC" w:rsidRDefault="001A20FC" w:rsidP="001A20FC">
      <w:pPr>
        <w:spacing w:after="0" w:line="240" w:lineRule="auto"/>
        <w:jc w:val="both"/>
        <w:rPr>
          <w:rFonts w:ascii="Arial" w:hAnsi="Arial" w:cs="Arial"/>
          <w:sz w:val="30"/>
          <w:szCs w:val="30"/>
        </w:rPr>
      </w:pPr>
      <w:r>
        <w:rPr>
          <w:rFonts w:ascii="Times New Roman" w:hAnsi="Times New Roman" w:cs="Times New Roman"/>
          <w:sz w:val="28"/>
          <w:szCs w:val="28"/>
          <w:lang w:val="uk-UA"/>
        </w:rPr>
        <w:t xml:space="preserve">  Психолог </w:t>
      </w:r>
      <w:r>
        <w:rPr>
          <w:rFonts w:ascii="Times New Roman" w:hAnsi="Times New Roman" w:cs="Times New Roman"/>
          <w:sz w:val="28"/>
          <w:szCs w:val="28"/>
        </w:rPr>
        <w:t>дякує уч</w:t>
      </w:r>
      <w:r>
        <w:rPr>
          <w:rFonts w:ascii="Times New Roman" w:hAnsi="Times New Roman" w:cs="Times New Roman"/>
          <w:sz w:val="28"/>
          <w:szCs w:val="28"/>
          <w:lang w:val="uk-UA"/>
        </w:rPr>
        <w:t>ням</w:t>
      </w:r>
      <w:r>
        <w:rPr>
          <w:rFonts w:ascii="Times New Roman" w:hAnsi="Times New Roman" w:cs="Times New Roman"/>
          <w:sz w:val="28"/>
          <w:szCs w:val="28"/>
        </w:rPr>
        <w:t xml:space="preserve"> за роботу та просить учасників подякувати один одному оплесками за активну участь під час заняття. </w:t>
      </w:r>
    </w:p>
    <w:p w:rsidR="001A20FC" w:rsidRDefault="001A20FC" w:rsidP="001A20FC">
      <w:pPr>
        <w:rPr>
          <w:rFonts w:ascii="Arial" w:hAnsi="Arial" w:cs="Arial"/>
          <w:sz w:val="30"/>
          <w:szCs w:val="30"/>
        </w:rPr>
      </w:pPr>
    </w:p>
    <w:p w:rsidR="004019A3" w:rsidRDefault="004019A3" w:rsidP="001A20FC">
      <w:pPr>
        <w:rPr>
          <w:rFonts w:ascii="Arial" w:hAnsi="Arial" w:cs="Arial"/>
          <w:sz w:val="30"/>
          <w:szCs w:val="30"/>
        </w:rPr>
      </w:pPr>
    </w:p>
    <w:p w:rsidR="004019A3" w:rsidRDefault="004019A3" w:rsidP="001A20FC">
      <w:pPr>
        <w:rPr>
          <w:rFonts w:ascii="Arial" w:hAnsi="Arial" w:cs="Arial"/>
          <w:sz w:val="30"/>
          <w:szCs w:val="30"/>
        </w:rPr>
      </w:pPr>
    </w:p>
    <w:p w:rsidR="004019A3" w:rsidRDefault="004019A3" w:rsidP="001A20FC">
      <w:pPr>
        <w:rPr>
          <w:rFonts w:ascii="Arial" w:hAnsi="Arial" w:cs="Arial"/>
          <w:sz w:val="30"/>
          <w:szCs w:val="30"/>
        </w:rPr>
      </w:pPr>
    </w:p>
    <w:p w:rsidR="004019A3" w:rsidRDefault="004019A3" w:rsidP="001A20FC">
      <w:pPr>
        <w:rPr>
          <w:rFonts w:ascii="Arial" w:hAnsi="Arial" w:cs="Arial"/>
          <w:sz w:val="30"/>
          <w:szCs w:val="30"/>
        </w:rPr>
      </w:pPr>
    </w:p>
    <w:p w:rsidR="004019A3" w:rsidRDefault="004019A3" w:rsidP="001A20FC">
      <w:pPr>
        <w:rPr>
          <w:rFonts w:ascii="Arial" w:hAnsi="Arial" w:cs="Arial"/>
          <w:sz w:val="30"/>
          <w:szCs w:val="30"/>
        </w:rPr>
      </w:pPr>
    </w:p>
    <w:p w:rsidR="004019A3" w:rsidRDefault="004019A3" w:rsidP="001A20FC">
      <w:pPr>
        <w:rPr>
          <w:rFonts w:ascii="Arial" w:hAnsi="Arial" w:cs="Arial"/>
          <w:sz w:val="30"/>
          <w:szCs w:val="30"/>
        </w:rPr>
      </w:pPr>
    </w:p>
    <w:p w:rsidR="004019A3" w:rsidRDefault="004019A3" w:rsidP="001A20FC">
      <w:pPr>
        <w:rPr>
          <w:rFonts w:ascii="Arial" w:hAnsi="Arial" w:cs="Arial"/>
          <w:sz w:val="30"/>
          <w:szCs w:val="30"/>
        </w:rPr>
      </w:pPr>
    </w:p>
    <w:p w:rsidR="004019A3" w:rsidRDefault="004019A3" w:rsidP="001A20FC">
      <w:pPr>
        <w:rPr>
          <w:rFonts w:ascii="Arial" w:hAnsi="Arial" w:cs="Arial"/>
          <w:sz w:val="30"/>
          <w:szCs w:val="30"/>
        </w:rPr>
      </w:pPr>
    </w:p>
    <w:p w:rsidR="004019A3" w:rsidRDefault="004019A3" w:rsidP="001A20FC">
      <w:pPr>
        <w:rPr>
          <w:rFonts w:ascii="Arial" w:hAnsi="Arial" w:cs="Arial"/>
          <w:sz w:val="30"/>
          <w:szCs w:val="30"/>
        </w:rPr>
      </w:pPr>
    </w:p>
    <w:p w:rsidR="004019A3" w:rsidRDefault="004019A3" w:rsidP="001A20FC">
      <w:pPr>
        <w:rPr>
          <w:rFonts w:ascii="Arial" w:hAnsi="Arial" w:cs="Arial"/>
          <w:sz w:val="30"/>
          <w:szCs w:val="30"/>
        </w:rPr>
      </w:pPr>
    </w:p>
    <w:p w:rsidR="004019A3" w:rsidRDefault="004019A3" w:rsidP="001A20FC">
      <w:pPr>
        <w:rPr>
          <w:rFonts w:ascii="Arial" w:hAnsi="Arial" w:cs="Arial"/>
          <w:sz w:val="30"/>
          <w:szCs w:val="30"/>
        </w:rPr>
      </w:pPr>
    </w:p>
    <w:p w:rsidR="004019A3" w:rsidRDefault="004019A3" w:rsidP="001A20FC">
      <w:pPr>
        <w:rPr>
          <w:rFonts w:ascii="Arial" w:hAnsi="Arial" w:cs="Arial"/>
          <w:sz w:val="30"/>
          <w:szCs w:val="30"/>
        </w:rPr>
      </w:pPr>
    </w:p>
    <w:p w:rsidR="004019A3" w:rsidRDefault="004019A3" w:rsidP="001A20FC">
      <w:pPr>
        <w:rPr>
          <w:rFonts w:ascii="Arial" w:hAnsi="Arial" w:cs="Arial"/>
          <w:sz w:val="30"/>
          <w:szCs w:val="30"/>
        </w:rPr>
      </w:pPr>
    </w:p>
    <w:p w:rsidR="004019A3" w:rsidRDefault="004019A3" w:rsidP="001A20FC">
      <w:pPr>
        <w:rPr>
          <w:rFonts w:ascii="Arial" w:hAnsi="Arial" w:cs="Arial"/>
          <w:sz w:val="30"/>
          <w:szCs w:val="30"/>
        </w:rPr>
      </w:pPr>
    </w:p>
    <w:p w:rsidR="004019A3" w:rsidRDefault="004019A3" w:rsidP="001A20FC">
      <w:pPr>
        <w:rPr>
          <w:rFonts w:ascii="Arial" w:hAnsi="Arial" w:cs="Arial"/>
          <w:sz w:val="30"/>
          <w:szCs w:val="30"/>
        </w:rPr>
      </w:pPr>
    </w:p>
    <w:p w:rsidR="004019A3" w:rsidRDefault="004019A3" w:rsidP="001A20FC">
      <w:pPr>
        <w:rPr>
          <w:rFonts w:ascii="Arial" w:hAnsi="Arial" w:cs="Arial"/>
          <w:sz w:val="30"/>
          <w:szCs w:val="30"/>
        </w:rPr>
      </w:pPr>
    </w:p>
    <w:p w:rsidR="009A0E37" w:rsidRPr="009A0E37" w:rsidRDefault="009A0E37" w:rsidP="009A0E37">
      <w:pPr>
        <w:jc w:val="both"/>
        <w:rPr>
          <w:rFonts w:ascii="Times New Roman" w:hAnsi="Times New Roman" w:cs="Times New Roman"/>
          <w:b/>
          <w:sz w:val="28"/>
          <w:szCs w:val="28"/>
        </w:rPr>
      </w:pPr>
      <w:r w:rsidRPr="009A0E37">
        <w:rPr>
          <w:rFonts w:ascii="Times New Roman" w:hAnsi="Times New Roman" w:cs="Times New Roman"/>
          <w:b/>
          <w:bCs/>
          <w:sz w:val="28"/>
          <w:szCs w:val="28"/>
          <w:lang w:val="uk-UA"/>
        </w:rPr>
        <w:t>Використані джерела.</w:t>
      </w:r>
    </w:p>
    <w:p w:rsidR="001A20FC" w:rsidRDefault="001A20FC" w:rsidP="001A20FC">
      <w:pPr>
        <w:jc w:val="both"/>
        <w:rPr>
          <w:rFonts w:ascii="Times New Roman" w:hAnsi="Times New Roman" w:cs="Times New Roman"/>
          <w:sz w:val="28"/>
          <w:szCs w:val="28"/>
        </w:rPr>
      </w:pPr>
      <w:r>
        <w:rPr>
          <w:rFonts w:ascii="Times New Roman" w:hAnsi="Times New Roman" w:cs="Times New Roman"/>
          <w:sz w:val="28"/>
          <w:szCs w:val="28"/>
          <w:lang w:val="uk-UA"/>
        </w:rPr>
        <w:t xml:space="preserve">1. </w:t>
      </w:r>
      <w:r>
        <w:rPr>
          <w:rFonts w:ascii="Times New Roman" w:hAnsi="Times New Roman" w:cs="Times New Roman"/>
          <w:sz w:val="28"/>
          <w:szCs w:val="28"/>
        </w:rPr>
        <w:t>«Не смійся з мене: просвітницько-профілактична програма тренінгових занять</w:t>
      </w:r>
      <w:proofErr w:type="gramStart"/>
      <w:r>
        <w:rPr>
          <w:rFonts w:ascii="Times New Roman" w:hAnsi="Times New Roman" w:cs="Times New Roman"/>
          <w:sz w:val="28"/>
          <w:szCs w:val="28"/>
        </w:rPr>
        <w:t>» :</w:t>
      </w:r>
      <w:proofErr w:type="gramEnd"/>
      <w:r>
        <w:rPr>
          <w:rFonts w:ascii="Times New Roman" w:hAnsi="Times New Roman" w:cs="Times New Roman"/>
          <w:sz w:val="28"/>
          <w:szCs w:val="28"/>
        </w:rPr>
        <w:t xml:space="preserve"> Навч.-метод.посібник/ Авт. Лора Паркер Роерден, зазаг.ред. Лях Т. Л.–К. : YMCA, 2013. –100с.</w:t>
      </w:r>
    </w:p>
    <w:p w:rsidR="001A20FC" w:rsidRDefault="001A20FC" w:rsidP="001A20FC">
      <w:pPr>
        <w:jc w:val="both"/>
        <w:rPr>
          <w:rFonts w:ascii="Times New Roman" w:hAnsi="Times New Roman" w:cs="Times New Roman"/>
          <w:sz w:val="28"/>
          <w:szCs w:val="28"/>
          <w:lang w:val="uk-UA"/>
        </w:rPr>
      </w:pPr>
      <w:r>
        <w:rPr>
          <w:rFonts w:ascii="Times New Roman" w:hAnsi="Times New Roman" w:cs="Times New Roman"/>
          <w:sz w:val="28"/>
          <w:szCs w:val="28"/>
        </w:rPr>
        <w:t>2</w:t>
      </w:r>
      <w:r>
        <w:rPr>
          <w:rFonts w:ascii="Times New Roman" w:hAnsi="Times New Roman" w:cs="Times New Roman"/>
          <w:sz w:val="28"/>
          <w:szCs w:val="28"/>
          <w:lang w:val="uk-UA"/>
        </w:rPr>
        <w:t xml:space="preserve">. </w:t>
      </w:r>
      <w:r>
        <w:rPr>
          <w:rFonts w:ascii="Times New Roman" w:hAnsi="Times New Roman" w:cs="Times New Roman"/>
          <w:sz w:val="28"/>
          <w:szCs w:val="28"/>
        </w:rPr>
        <w:t xml:space="preserve">Навчально-методичний посібник «Організація роботи з розв'язання проблеми насильства в школі». </w:t>
      </w:r>
      <w:proofErr w:type="gramStart"/>
      <w:r>
        <w:rPr>
          <w:rFonts w:ascii="Times New Roman" w:hAnsi="Times New Roman" w:cs="Times New Roman"/>
          <w:sz w:val="28"/>
          <w:szCs w:val="28"/>
        </w:rPr>
        <w:t>К:.</w:t>
      </w:r>
      <w:proofErr w:type="gramEnd"/>
      <w:r>
        <w:rPr>
          <w:rFonts w:ascii="Times New Roman" w:hAnsi="Times New Roman" w:cs="Times New Roman"/>
          <w:sz w:val="28"/>
          <w:szCs w:val="28"/>
        </w:rPr>
        <w:t xml:space="preserve"> Huss, 2011. – 96 ст.</w:t>
      </w:r>
    </w:p>
    <w:p w:rsidR="001A20FC" w:rsidRDefault="001A20FC" w:rsidP="001A20FC">
      <w:pPr>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3. Соціально-педагогічна та психологічна робота з дітьми у конфліктний та постконфліктний період : метод. рек. / Н.П. Бочкор, Є.В. Дубровська, О.В.Залеська та ін. – Київ: МЖПЦ «Ла Страда-Україна», 84 – .2014 </w:t>
      </w:r>
      <w:r>
        <w:rPr>
          <w:rFonts w:ascii="Times New Roman" w:hAnsi="Times New Roman" w:cs="Times New Roman"/>
          <w:sz w:val="28"/>
          <w:szCs w:val="28"/>
        </w:rPr>
        <w:t>c</w:t>
      </w:r>
      <w:r>
        <w:rPr>
          <w:rFonts w:ascii="Times New Roman" w:hAnsi="Times New Roman" w:cs="Times New Roman"/>
          <w:sz w:val="28"/>
          <w:szCs w:val="28"/>
          <w:lang w:val="uk-UA"/>
        </w:rPr>
        <w:t>. Е</w:t>
      </w:r>
    </w:p>
    <w:p w:rsidR="001A20FC" w:rsidRDefault="001A20FC" w:rsidP="001A20FC">
      <w:pPr>
        <w:spacing w:after="0"/>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4. Розбудова миру. Профілактика і вирішення конфлікту з використанням медіації: соціально-педагогічний аспект. Навчально-методичний посібник. </w:t>
      </w:r>
    </w:p>
    <w:p w:rsidR="001A20FC" w:rsidRDefault="001A20FC" w:rsidP="001A20FC">
      <w:pPr>
        <w:spacing w:after="0"/>
        <w:jc w:val="both"/>
        <w:rPr>
          <w:rFonts w:ascii="Times New Roman" w:hAnsi="Times New Roman" w:cs="Times New Roman"/>
          <w:sz w:val="28"/>
          <w:szCs w:val="28"/>
        </w:rPr>
      </w:pPr>
      <w:r>
        <w:rPr>
          <w:rFonts w:ascii="Times New Roman" w:hAnsi="Times New Roman" w:cs="Times New Roman"/>
          <w:sz w:val="28"/>
          <w:szCs w:val="28"/>
          <w:lang w:val="uk-UA"/>
        </w:rPr>
        <w:t>8.1-8.16  Методичні розробки занять, тренінгів для учнів, педагогів батьків. Е</w:t>
      </w:r>
      <w:r>
        <w:rPr>
          <w:rFonts w:ascii="Times New Roman" w:hAnsi="Times New Roman" w:cs="Times New Roman"/>
          <w:sz w:val="28"/>
          <w:szCs w:val="28"/>
        </w:rPr>
        <w:t xml:space="preserve">лектронний доступ: </w:t>
      </w:r>
    </w:p>
    <w:p w:rsidR="001A20FC" w:rsidRDefault="001A20FC" w:rsidP="001A20FC">
      <w:pPr>
        <w:spacing w:after="0"/>
        <w:jc w:val="both"/>
        <w:rPr>
          <w:rFonts w:ascii="Times New Roman" w:hAnsi="Times New Roman" w:cs="Times New Roman"/>
          <w:sz w:val="28"/>
          <w:szCs w:val="28"/>
        </w:rPr>
      </w:pPr>
      <w:r>
        <w:rPr>
          <w:rFonts w:ascii="Times New Roman" w:hAnsi="Times New Roman" w:cs="Times New Roman"/>
          <w:sz w:val="28"/>
          <w:szCs w:val="28"/>
        </w:rPr>
        <w:t>http://lastrada.org.ua/ucp_mod_library_showcategory_31.htm</w:t>
      </w:r>
    </w:p>
    <w:p w:rsidR="001A20FC" w:rsidRDefault="001A20FC" w:rsidP="001A20FC">
      <w:pPr>
        <w:spacing w:after="0"/>
        <w:jc w:val="both"/>
        <w:rPr>
          <w:rFonts w:ascii="Times New Roman" w:hAnsi="Times New Roman" w:cs="Times New Roman"/>
          <w:sz w:val="28"/>
          <w:szCs w:val="28"/>
        </w:rPr>
      </w:pPr>
    </w:p>
    <w:p w:rsidR="001A20FC" w:rsidRDefault="001A20FC" w:rsidP="001A20FC">
      <w:pPr>
        <w:jc w:val="both"/>
        <w:rPr>
          <w:rFonts w:ascii="Times New Roman" w:hAnsi="Times New Roman" w:cs="Times New Roman"/>
          <w:sz w:val="28"/>
          <w:szCs w:val="28"/>
          <w:lang w:val="uk-UA"/>
        </w:rPr>
      </w:pPr>
      <w:r>
        <w:rPr>
          <w:rFonts w:ascii="Times New Roman" w:hAnsi="Times New Roman" w:cs="Times New Roman"/>
          <w:sz w:val="28"/>
          <w:szCs w:val="28"/>
          <w:lang w:val="uk-UA"/>
        </w:rPr>
        <w:t>5. Закон України «</w:t>
      </w:r>
      <w:r>
        <w:rPr>
          <w:rFonts w:ascii="Times New Roman" w:hAnsi="Times New Roman" w:cs="Times New Roman"/>
          <w:sz w:val="28"/>
          <w:szCs w:val="28"/>
        </w:rPr>
        <w:t>Про запобігання та протидію домашньому насильству</w:t>
      </w:r>
      <w:r>
        <w:rPr>
          <w:rFonts w:ascii="Times New Roman" w:hAnsi="Times New Roman" w:cs="Times New Roman"/>
          <w:sz w:val="28"/>
          <w:szCs w:val="28"/>
          <w:lang w:val="uk-UA"/>
        </w:rPr>
        <w:t>», «Про внесення змін до деяких законодавчих актів України щодо протидії булінгу (цькування)».</w:t>
      </w:r>
    </w:p>
    <w:p w:rsidR="001A20FC" w:rsidRDefault="001A20FC" w:rsidP="001A20FC">
      <w:pPr>
        <w:jc w:val="both"/>
        <w:rPr>
          <w:rFonts w:ascii="Times New Roman" w:hAnsi="Times New Roman" w:cs="Times New Roman"/>
          <w:sz w:val="28"/>
          <w:szCs w:val="28"/>
        </w:rPr>
      </w:pPr>
      <w:r>
        <w:rPr>
          <w:rFonts w:ascii="Times New Roman" w:hAnsi="Times New Roman" w:cs="Times New Roman"/>
          <w:sz w:val="28"/>
          <w:szCs w:val="28"/>
          <w:lang w:val="uk-UA"/>
        </w:rPr>
        <w:t xml:space="preserve">6. </w:t>
      </w:r>
      <w:r>
        <w:rPr>
          <w:rFonts w:ascii="Times New Roman" w:hAnsi="Times New Roman" w:cs="Times New Roman"/>
          <w:sz w:val="28"/>
          <w:szCs w:val="28"/>
        </w:rPr>
        <w:t>Посібник для батьків учнів початкових і середніх шкіл</w:t>
      </w:r>
      <w:r>
        <w:rPr>
          <w:rFonts w:ascii="Times New Roman" w:hAnsi="Times New Roman" w:cs="Times New Roman"/>
          <w:sz w:val="28"/>
          <w:szCs w:val="28"/>
          <w:lang w:val="uk-UA"/>
        </w:rPr>
        <w:t>.</w:t>
      </w:r>
      <w:r>
        <w:rPr>
          <w:rFonts w:ascii="Times New Roman" w:hAnsi="Times New Roman" w:cs="Times New Roman"/>
          <w:sz w:val="28"/>
          <w:szCs w:val="28"/>
        </w:rPr>
        <w:t xml:space="preserve"> Весна 2013 р. </w:t>
      </w:r>
      <w:r>
        <w:rPr>
          <w:rFonts w:ascii="Times New Roman" w:hAnsi="Times New Roman" w:cs="Times New Roman"/>
          <w:sz w:val="28"/>
          <w:szCs w:val="28"/>
          <w:lang w:val="uk-UA"/>
        </w:rPr>
        <w:t>Е</w:t>
      </w:r>
      <w:r>
        <w:rPr>
          <w:rFonts w:ascii="Times New Roman" w:hAnsi="Times New Roman" w:cs="Times New Roman"/>
          <w:sz w:val="28"/>
          <w:szCs w:val="28"/>
        </w:rPr>
        <w:t xml:space="preserve">лектронний доступ: </w:t>
      </w:r>
      <w:hyperlink r:id="rId6" w:history="1">
        <w:r>
          <w:rPr>
            <w:rStyle w:val="a7"/>
            <w:rFonts w:ascii="Times New Roman" w:hAnsi="Times New Roman" w:cs="Times New Roman"/>
            <w:sz w:val="28"/>
            <w:szCs w:val="28"/>
            <w:lang w:val="en-US"/>
          </w:rPr>
          <w:t>file</w:t>
        </w:r>
        <w:r>
          <w:rPr>
            <w:rStyle w:val="a7"/>
            <w:rFonts w:ascii="Times New Roman" w:hAnsi="Times New Roman" w:cs="Times New Roman"/>
            <w:sz w:val="28"/>
            <w:szCs w:val="28"/>
          </w:rPr>
          <w:t>:///</w:t>
        </w:r>
        <w:r>
          <w:rPr>
            <w:rStyle w:val="a7"/>
            <w:rFonts w:ascii="Times New Roman" w:hAnsi="Times New Roman" w:cs="Times New Roman"/>
            <w:sz w:val="28"/>
            <w:szCs w:val="28"/>
            <w:lang w:val="en-US"/>
          </w:rPr>
          <w:t>C</w:t>
        </w:r>
        <w:r>
          <w:rPr>
            <w:rStyle w:val="a7"/>
            <w:rFonts w:ascii="Times New Roman" w:hAnsi="Times New Roman" w:cs="Times New Roman"/>
            <w:sz w:val="28"/>
            <w:szCs w:val="28"/>
          </w:rPr>
          <w:t>:/</w:t>
        </w:r>
        <w:r>
          <w:rPr>
            <w:rStyle w:val="a7"/>
            <w:rFonts w:ascii="Times New Roman" w:hAnsi="Times New Roman" w:cs="Times New Roman"/>
            <w:sz w:val="28"/>
            <w:szCs w:val="28"/>
            <w:lang w:val="en-US"/>
          </w:rPr>
          <w:t>Users</w:t>
        </w:r>
        <w:r>
          <w:rPr>
            <w:rStyle w:val="a7"/>
            <w:rFonts w:ascii="Times New Roman" w:hAnsi="Times New Roman" w:cs="Times New Roman"/>
            <w:sz w:val="28"/>
            <w:szCs w:val="28"/>
          </w:rPr>
          <w:t>/</w:t>
        </w:r>
        <w:r>
          <w:rPr>
            <w:rStyle w:val="a7"/>
            <w:rFonts w:ascii="Times New Roman" w:hAnsi="Times New Roman" w:cs="Times New Roman"/>
            <w:sz w:val="28"/>
            <w:szCs w:val="28"/>
            <w:lang w:val="en-US"/>
          </w:rPr>
          <w:t>user</w:t>
        </w:r>
        <w:r>
          <w:rPr>
            <w:rStyle w:val="a7"/>
            <w:rFonts w:ascii="Times New Roman" w:hAnsi="Times New Roman" w:cs="Times New Roman"/>
            <w:sz w:val="28"/>
            <w:szCs w:val="28"/>
          </w:rPr>
          <w:t>/</w:t>
        </w:r>
        <w:r>
          <w:rPr>
            <w:rStyle w:val="a7"/>
            <w:rFonts w:ascii="Times New Roman" w:hAnsi="Times New Roman" w:cs="Times New Roman"/>
            <w:sz w:val="28"/>
            <w:szCs w:val="28"/>
            <w:lang w:val="en-US"/>
          </w:rPr>
          <w:t>Desktop</w:t>
        </w:r>
        <w:r>
          <w:rPr>
            <w:rStyle w:val="a7"/>
            <w:rFonts w:ascii="Times New Roman" w:hAnsi="Times New Roman" w:cs="Times New Roman"/>
            <w:sz w:val="28"/>
            <w:szCs w:val="28"/>
          </w:rPr>
          <w:t>/булінг/посібник для батьків.</w:t>
        </w:r>
        <w:r>
          <w:rPr>
            <w:rStyle w:val="a7"/>
            <w:rFonts w:ascii="Times New Roman" w:hAnsi="Times New Roman" w:cs="Times New Roman"/>
            <w:sz w:val="28"/>
            <w:szCs w:val="28"/>
            <w:lang w:val="en-US"/>
          </w:rPr>
          <w:t>pdf</w:t>
        </w:r>
      </w:hyperlink>
    </w:p>
    <w:p w:rsidR="001A20FC" w:rsidRDefault="001A20FC" w:rsidP="001A20FC">
      <w:pPr>
        <w:spacing w:after="0" w:line="240" w:lineRule="auto"/>
        <w:rPr>
          <w:rFonts w:ascii="Times New Roman" w:hAnsi="Times New Roman" w:cs="Times New Roman"/>
          <w:sz w:val="28"/>
          <w:szCs w:val="28"/>
        </w:rPr>
      </w:pPr>
      <w:r>
        <w:rPr>
          <w:rFonts w:ascii="Times New Roman" w:hAnsi="Times New Roman" w:cs="Times New Roman"/>
          <w:sz w:val="28"/>
          <w:szCs w:val="28"/>
        </w:rPr>
        <w:t>7. https://www.youtube.com/watch?v=G_4Eo2vFpRc</w:t>
      </w:r>
    </w:p>
    <w:p w:rsidR="004019A3" w:rsidRDefault="004019A3" w:rsidP="00A85298">
      <w:pPr>
        <w:pStyle w:val="a4"/>
        <w:spacing w:before="0" w:beforeAutospacing="0" w:after="0" w:afterAutospacing="0"/>
        <w:jc w:val="both"/>
        <w:rPr>
          <w:b/>
          <w:sz w:val="28"/>
          <w:szCs w:val="28"/>
        </w:rPr>
      </w:pPr>
    </w:p>
    <w:p w:rsidR="004019A3" w:rsidRDefault="004019A3" w:rsidP="00A85298">
      <w:pPr>
        <w:pStyle w:val="a4"/>
        <w:spacing w:before="0" w:beforeAutospacing="0" w:after="0" w:afterAutospacing="0"/>
        <w:jc w:val="both"/>
        <w:rPr>
          <w:b/>
          <w:sz w:val="28"/>
          <w:szCs w:val="28"/>
        </w:rPr>
      </w:pPr>
    </w:p>
    <w:p w:rsidR="004019A3" w:rsidRDefault="004019A3" w:rsidP="00A85298">
      <w:pPr>
        <w:pStyle w:val="a4"/>
        <w:spacing w:before="0" w:beforeAutospacing="0" w:after="0" w:afterAutospacing="0"/>
        <w:jc w:val="both"/>
        <w:rPr>
          <w:b/>
          <w:sz w:val="28"/>
          <w:szCs w:val="28"/>
        </w:rPr>
      </w:pPr>
    </w:p>
    <w:p w:rsidR="004019A3" w:rsidRDefault="004019A3" w:rsidP="00A85298">
      <w:pPr>
        <w:pStyle w:val="a4"/>
        <w:spacing w:before="0" w:beforeAutospacing="0" w:after="0" w:afterAutospacing="0"/>
        <w:jc w:val="both"/>
        <w:rPr>
          <w:b/>
          <w:sz w:val="28"/>
          <w:szCs w:val="28"/>
        </w:rPr>
      </w:pPr>
    </w:p>
    <w:p w:rsidR="004019A3" w:rsidRDefault="004019A3" w:rsidP="00A85298">
      <w:pPr>
        <w:pStyle w:val="a4"/>
        <w:spacing w:before="0" w:beforeAutospacing="0" w:after="0" w:afterAutospacing="0"/>
        <w:jc w:val="both"/>
        <w:rPr>
          <w:b/>
          <w:sz w:val="28"/>
          <w:szCs w:val="28"/>
        </w:rPr>
      </w:pPr>
    </w:p>
    <w:p w:rsidR="004019A3" w:rsidRDefault="004019A3" w:rsidP="00A85298">
      <w:pPr>
        <w:pStyle w:val="a4"/>
        <w:spacing w:before="0" w:beforeAutospacing="0" w:after="0" w:afterAutospacing="0"/>
        <w:jc w:val="both"/>
        <w:rPr>
          <w:b/>
          <w:sz w:val="28"/>
          <w:szCs w:val="28"/>
        </w:rPr>
      </w:pPr>
    </w:p>
    <w:p w:rsidR="004019A3" w:rsidRDefault="004019A3" w:rsidP="00A85298">
      <w:pPr>
        <w:pStyle w:val="a4"/>
        <w:spacing w:before="0" w:beforeAutospacing="0" w:after="0" w:afterAutospacing="0"/>
        <w:jc w:val="both"/>
        <w:rPr>
          <w:b/>
          <w:sz w:val="28"/>
          <w:szCs w:val="28"/>
        </w:rPr>
      </w:pPr>
    </w:p>
    <w:p w:rsidR="004019A3" w:rsidRDefault="004019A3" w:rsidP="00A85298">
      <w:pPr>
        <w:pStyle w:val="a4"/>
        <w:spacing w:before="0" w:beforeAutospacing="0" w:after="0" w:afterAutospacing="0"/>
        <w:jc w:val="both"/>
        <w:rPr>
          <w:b/>
          <w:sz w:val="28"/>
          <w:szCs w:val="28"/>
        </w:rPr>
      </w:pPr>
    </w:p>
    <w:p w:rsidR="004019A3" w:rsidRDefault="004019A3" w:rsidP="00A85298">
      <w:pPr>
        <w:pStyle w:val="a4"/>
        <w:spacing w:before="0" w:beforeAutospacing="0" w:after="0" w:afterAutospacing="0"/>
        <w:jc w:val="both"/>
        <w:rPr>
          <w:b/>
          <w:sz w:val="28"/>
          <w:szCs w:val="28"/>
        </w:rPr>
      </w:pPr>
    </w:p>
    <w:p w:rsidR="004019A3" w:rsidRDefault="004019A3" w:rsidP="00A85298">
      <w:pPr>
        <w:pStyle w:val="a4"/>
        <w:spacing w:before="0" w:beforeAutospacing="0" w:after="0" w:afterAutospacing="0"/>
        <w:jc w:val="both"/>
        <w:rPr>
          <w:b/>
          <w:sz w:val="28"/>
          <w:szCs w:val="28"/>
        </w:rPr>
      </w:pPr>
    </w:p>
    <w:p w:rsidR="004019A3" w:rsidRDefault="004019A3" w:rsidP="00A85298">
      <w:pPr>
        <w:pStyle w:val="a4"/>
        <w:spacing w:before="0" w:beforeAutospacing="0" w:after="0" w:afterAutospacing="0"/>
        <w:jc w:val="both"/>
        <w:rPr>
          <w:b/>
          <w:sz w:val="28"/>
          <w:szCs w:val="28"/>
        </w:rPr>
      </w:pPr>
    </w:p>
    <w:p w:rsidR="004019A3" w:rsidRDefault="004019A3" w:rsidP="00A85298">
      <w:pPr>
        <w:pStyle w:val="a4"/>
        <w:spacing w:before="0" w:beforeAutospacing="0" w:after="0" w:afterAutospacing="0"/>
        <w:jc w:val="both"/>
        <w:rPr>
          <w:b/>
          <w:sz w:val="28"/>
          <w:szCs w:val="28"/>
        </w:rPr>
      </w:pPr>
    </w:p>
    <w:p w:rsidR="004019A3" w:rsidRDefault="004019A3" w:rsidP="00A85298">
      <w:pPr>
        <w:pStyle w:val="a4"/>
        <w:spacing w:before="0" w:beforeAutospacing="0" w:after="0" w:afterAutospacing="0"/>
        <w:jc w:val="both"/>
        <w:rPr>
          <w:b/>
          <w:sz w:val="28"/>
          <w:szCs w:val="28"/>
        </w:rPr>
      </w:pPr>
    </w:p>
    <w:p w:rsidR="004019A3" w:rsidRDefault="004019A3" w:rsidP="00A85298">
      <w:pPr>
        <w:pStyle w:val="a4"/>
        <w:spacing w:before="0" w:beforeAutospacing="0" w:after="0" w:afterAutospacing="0"/>
        <w:jc w:val="both"/>
        <w:rPr>
          <w:b/>
          <w:sz w:val="28"/>
          <w:szCs w:val="28"/>
        </w:rPr>
      </w:pPr>
    </w:p>
    <w:p w:rsidR="004019A3" w:rsidRDefault="004019A3" w:rsidP="00A85298">
      <w:pPr>
        <w:pStyle w:val="a4"/>
        <w:spacing w:before="0" w:beforeAutospacing="0" w:after="0" w:afterAutospacing="0"/>
        <w:jc w:val="both"/>
        <w:rPr>
          <w:b/>
          <w:sz w:val="28"/>
          <w:szCs w:val="28"/>
        </w:rPr>
      </w:pPr>
    </w:p>
    <w:p w:rsidR="004019A3" w:rsidRDefault="004019A3" w:rsidP="00A85298">
      <w:pPr>
        <w:pStyle w:val="a4"/>
        <w:spacing w:before="0" w:beforeAutospacing="0" w:after="0" w:afterAutospacing="0"/>
        <w:jc w:val="both"/>
        <w:rPr>
          <w:b/>
          <w:sz w:val="28"/>
          <w:szCs w:val="28"/>
        </w:rPr>
      </w:pPr>
    </w:p>
    <w:p w:rsidR="004019A3" w:rsidRDefault="004019A3" w:rsidP="00A85298">
      <w:pPr>
        <w:pStyle w:val="a4"/>
        <w:spacing w:before="0" w:beforeAutospacing="0" w:after="0" w:afterAutospacing="0"/>
        <w:jc w:val="both"/>
        <w:rPr>
          <w:b/>
          <w:sz w:val="28"/>
          <w:szCs w:val="28"/>
        </w:rPr>
      </w:pPr>
    </w:p>
    <w:p w:rsidR="004019A3" w:rsidRDefault="004019A3" w:rsidP="00A85298">
      <w:pPr>
        <w:pStyle w:val="a4"/>
        <w:spacing w:before="0" w:beforeAutospacing="0" w:after="0" w:afterAutospacing="0"/>
        <w:jc w:val="both"/>
        <w:rPr>
          <w:b/>
          <w:sz w:val="28"/>
          <w:szCs w:val="28"/>
        </w:rPr>
      </w:pPr>
    </w:p>
    <w:p w:rsidR="004019A3" w:rsidRDefault="004019A3" w:rsidP="00A85298">
      <w:pPr>
        <w:pStyle w:val="a4"/>
        <w:spacing w:before="0" w:beforeAutospacing="0" w:after="0" w:afterAutospacing="0"/>
        <w:jc w:val="both"/>
        <w:rPr>
          <w:b/>
          <w:sz w:val="28"/>
          <w:szCs w:val="28"/>
        </w:rPr>
      </w:pPr>
    </w:p>
    <w:p w:rsidR="004019A3" w:rsidRDefault="004019A3" w:rsidP="00A85298">
      <w:pPr>
        <w:pStyle w:val="a4"/>
        <w:spacing w:before="0" w:beforeAutospacing="0" w:after="0" w:afterAutospacing="0"/>
        <w:jc w:val="both"/>
        <w:rPr>
          <w:b/>
          <w:sz w:val="28"/>
          <w:szCs w:val="28"/>
        </w:rPr>
      </w:pPr>
    </w:p>
    <w:p w:rsidR="001A20FC" w:rsidRPr="001A20FC" w:rsidRDefault="00AB0ADD" w:rsidP="00A85298">
      <w:pPr>
        <w:pStyle w:val="a4"/>
        <w:spacing w:before="0" w:beforeAutospacing="0" w:after="0" w:afterAutospacing="0"/>
        <w:jc w:val="both"/>
        <w:rPr>
          <w:b/>
          <w:sz w:val="28"/>
          <w:szCs w:val="28"/>
        </w:rPr>
      </w:pPr>
      <w:bookmarkStart w:id="0" w:name="_GoBack"/>
      <w:bookmarkEnd w:id="0"/>
      <w:r>
        <w:rPr>
          <w:b/>
          <w:sz w:val="28"/>
          <w:szCs w:val="28"/>
        </w:rPr>
        <w:lastRenderedPageBreak/>
        <w:t xml:space="preserve">Додаток. </w:t>
      </w:r>
    </w:p>
    <w:p w:rsidR="006A07D2" w:rsidRDefault="00D50C1D" w:rsidP="006649E5">
      <w:pPr>
        <w:rPr>
          <w:rFonts w:ascii="Times New Roman" w:hAnsi="Times New Roman" w:cs="Times New Roman"/>
          <w:sz w:val="28"/>
          <w:szCs w:val="28"/>
          <w:lang w:val="uk-UA"/>
        </w:rPr>
      </w:pPr>
      <w:r w:rsidRPr="0031450A">
        <w:rPr>
          <w:rFonts w:ascii="Times New Roman" w:eastAsia="Times New Roman" w:hAnsi="Times New Roman" w:cs="Times New Roman"/>
          <w:noProof/>
          <w:sz w:val="24"/>
          <w:szCs w:val="24"/>
          <w:lang w:eastAsia="ru-RU"/>
        </w:rPr>
        <w:drawing>
          <wp:inline distT="0" distB="0" distL="0" distR="0" wp14:anchorId="76F72AB5" wp14:editId="032E54B3">
            <wp:extent cx="5143500" cy="4303939"/>
            <wp:effectExtent l="0" t="0" r="0" b="0"/>
            <wp:docPr id="3" name="Рисунок 3" descr="https://fs01.vseosvita.ua/01000ra9-8ed1/00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s://fs01.vseosvita.ua/01000ra9-8ed1/003.gif"/>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145631" cy="4305722"/>
                    </a:xfrm>
                    <a:prstGeom prst="rect">
                      <a:avLst/>
                    </a:prstGeom>
                    <a:noFill/>
                    <a:ln>
                      <a:noFill/>
                    </a:ln>
                  </pic:spPr>
                </pic:pic>
              </a:graphicData>
            </a:graphic>
          </wp:inline>
        </w:drawing>
      </w:r>
    </w:p>
    <w:p w:rsidR="00A84A1C" w:rsidRPr="006649E5" w:rsidRDefault="00A84A1C" w:rsidP="006649E5">
      <w:pPr>
        <w:rPr>
          <w:rFonts w:ascii="Times New Roman" w:hAnsi="Times New Roman" w:cs="Times New Roman"/>
          <w:sz w:val="28"/>
          <w:szCs w:val="28"/>
          <w:lang w:val="uk-UA"/>
        </w:rPr>
      </w:pPr>
      <w:r w:rsidRPr="0031450A">
        <w:rPr>
          <w:rFonts w:ascii="Times New Roman" w:eastAsia="Times New Roman" w:hAnsi="Times New Roman" w:cs="Times New Roman"/>
          <w:noProof/>
          <w:sz w:val="24"/>
          <w:szCs w:val="24"/>
          <w:lang w:eastAsia="ru-RU"/>
        </w:rPr>
        <w:drawing>
          <wp:inline distT="0" distB="0" distL="0" distR="0" wp14:anchorId="671673FA" wp14:editId="636C1A5B">
            <wp:extent cx="5143500" cy="4551903"/>
            <wp:effectExtent l="0" t="0" r="0" b="0"/>
            <wp:docPr id="4" name="Рисунок 4" descr="https://fs01.vseosvita.ua/01000ra9-8ed1/00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s://fs01.vseosvita.ua/01000ra9-8ed1/003.gif"/>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144758" cy="4553016"/>
                    </a:xfrm>
                    <a:prstGeom prst="rect">
                      <a:avLst/>
                    </a:prstGeom>
                    <a:noFill/>
                    <a:ln>
                      <a:noFill/>
                    </a:ln>
                  </pic:spPr>
                </pic:pic>
              </a:graphicData>
            </a:graphic>
          </wp:inline>
        </w:drawing>
      </w:r>
    </w:p>
    <w:p w:rsidR="00686229" w:rsidRPr="00686229" w:rsidRDefault="00686229" w:rsidP="00686229">
      <w:pPr>
        <w:rPr>
          <w:rFonts w:ascii="Times New Roman" w:hAnsi="Times New Roman" w:cs="Times New Roman"/>
          <w:sz w:val="24"/>
          <w:szCs w:val="24"/>
        </w:rPr>
      </w:pPr>
    </w:p>
    <w:sectPr w:rsidR="00686229" w:rsidRPr="00686229" w:rsidSect="00D50C1D">
      <w:pgSz w:w="11906" w:h="16838"/>
      <w:pgMar w:top="851" w:right="850" w:bottom="709" w:left="1418"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CD2375"/>
    <w:multiLevelType w:val="hybridMultilevel"/>
    <w:tmpl w:val="43441C0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6AC0852"/>
    <w:multiLevelType w:val="multilevel"/>
    <w:tmpl w:val="A5F2A2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EC7636"/>
    <w:multiLevelType w:val="hybridMultilevel"/>
    <w:tmpl w:val="DF207656"/>
    <w:lvl w:ilvl="0" w:tplc="1F8C9CFC">
      <w:start w:val="1"/>
      <w:numFmt w:val="bullet"/>
      <w:lvlText w:val="•"/>
      <w:lvlJc w:val="left"/>
      <w:pPr>
        <w:tabs>
          <w:tab w:val="num" w:pos="720"/>
        </w:tabs>
        <w:ind w:left="720" w:hanging="360"/>
      </w:pPr>
      <w:rPr>
        <w:rFonts w:ascii="Times New Roman" w:hAnsi="Times New Roman" w:hint="default"/>
      </w:rPr>
    </w:lvl>
    <w:lvl w:ilvl="1" w:tplc="1646C4EC" w:tentative="1">
      <w:start w:val="1"/>
      <w:numFmt w:val="bullet"/>
      <w:lvlText w:val="•"/>
      <w:lvlJc w:val="left"/>
      <w:pPr>
        <w:tabs>
          <w:tab w:val="num" w:pos="1440"/>
        </w:tabs>
        <w:ind w:left="1440" w:hanging="360"/>
      </w:pPr>
      <w:rPr>
        <w:rFonts w:ascii="Times New Roman" w:hAnsi="Times New Roman" w:hint="default"/>
      </w:rPr>
    </w:lvl>
    <w:lvl w:ilvl="2" w:tplc="4C68A7F4" w:tentative="1">
      <w:start w:val="1"/>
      <w:numFmt w:val="bullet"/>
      <w:lvlText w:val="•"/>
      <w:lvlJc w:val="left"/>
      <w:pPr>
        <w:tabs>
          <w:tab w:val="num" w:pos="2160"/>
        </w:tabs>
        <w:ind w:left="2160" w:hanging="360"/>
      </w:pPr>
      <w:rPr>
        <w:rFonts w:ascii="Times New Roman" w:hAnsi="Times New Roman" w:hint="default"/>
      </w:rPr>
    </w:lvl>
    <w:lvl w:ilvl="3" w:tplc="BEFE8E88" w:tentative="1">
      <w:start w:val="1"/>
      <w:numFmt w:val="bullet"/>
      <w:lvlText w:val="•"/>
      <w:lvlJc w:val="left"/>
      <w:pPr>
        <w:tabs>
          <w:tab w:val="num" w:pos="2880"/>
        </w:tabs>
        <w:ind w:left="2880" w:hanging="360"/>
      </w:pPr>
      <w:rPr>
        <w:rFonts w:ascii="Times New Roman" w:hAnsi="Times New Roman" w:hint="default"/>
      </w:rPr>
    </w:lvl>
    <w:lvl w:ilvl="4" w:tplc="9F4472B8" w:tentative="1">
      <w:start w:val="1"/>
      <w:numFmt w:val="bullet"/>
      <w:lvlText w:val="•"/>
      <w:lvlJc w:val="left"/>
      <w:pPr>
        <w:tabs>
          <w:tab w:val="num" w:pos="3600"/>
        </w:tabs>
        <w:ind w:left="3600" w:hanging="360"/>
      </w:pPr>
      <w:rPr>
        <w:rFonts w:ascii="Times New Roman" w:hAnsi="Times New Roman" w:hint="default"/>
      </w:rPr>
    </w:lvl>
    <w:lvl w:ilvl="5" w:tplc="59AC7074" w:tentative="1">
      <w:start w:val="1"/>
      <w:numFmt w:val="bullet"/>
      <w:lvlText w:val="•"/>
      <w:lvlJc w:val="left"/>
      <w:pPr>
        <w:tabs>
          <w:tab w:val="num" w:pos="4320"/>
        </w:tabs>
        <w:ind w:left="4320" w:hanging="360"/>
      </w:pPr>
      <w:rPr>
        <w:rFonts w:ascii="Times New Roman" w:hAnsi="Times New Roman" w:hint="default"/>
      </w:rPr>
    </w:lvl>
    <w:lvl w:ilvl="6" w:tplc="7AD84204" w:tentative="1">
      <w:start w:val="1"/>
      <w:numFmt w:val="bullet"/>
      <w:lvlText w:val="•"/>
      <w:lvlJc w:val="left"/>
      <w:pPr>
        <w:tabs>
          <w:tab w:val="num" w:pos="5040"/>
        </w:tabs>
        <w:ind w:left="5040" w:hanging="360"/>
      </w:pPr>
      <w:rPr>
        <w:rFonts w:ascii="Times New Roman" w:hAnsi="Times New Roman" w:hint="default"/>
      </w:rPr>
    </w:lvl>
    <w:lvl w:ilvl="7" w:tplc="F2847176" w:tentative="1">
      <w:start w:val="1"/>
      <w:numFmt w:val="bullet"/>
      <w:lvlText w:val="•"/>
      <w:lvlJc w:val="left"/>
      <w:pPr>
        <w:tabs>
          <w:tab w:val="num" w:pos="5760"/>
        </w:tabs>
        <w:ind w:left="5760" w:hanging="360"/>
      </w:pPr>
      <w:rPr>
        <w:rFonts w:ascii="Times New Roman" w:hAnsi="Times New Roman" w:hint="default"/>
      </w:rPr>
    </w:lvl>
    <w:lvl w:ilvl="8" w:tplc="4888E4C0" w:tentative="1">
      <w:start w:val="1"/>
      <w:numFmt w:val="bullet"/>
      <w:lvlText w:val="•"/>
      <w:lvlJc w:val="left"/>
      <w:pPr>
        <w:tabs>
          <w:tab w:val="num" w:pos="6480"/>
        </w:tabs>
        <w:ind w:left="6480" w:hanging="360"/>
      </w:pPr>
      <w:rPr>
        <w:rFonts w:ascii="Times New Roman" w:hAnsi="Times New Roman" w:hint="default"/>
      </w:rPr>
    </w:lvl>
  </w:abstractNum>
  <w:abstractNum w:abstractNumId="3" w15:restartNumberingAfterBreak="0">
    <w:nsid w:val="2126573F"/>
    <w:multiLevelType w:val="multilevel"/>
    <w:tmpl w:val="CB4812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CF37FAA"/>
    <w:multiLevelType w:val="hybridMultilevel"/>
    <w:tmpl w:val="FB96629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Times New Roman"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Times New Roman"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Times New Roman" w:hint="default"/>
      </w:rPr>
    </w:lvl>
    <w:lvl w:ilvl="8" w:tplc="04190005">
      <w:start w:val="1"/>
      <w:numFmt w:val="bullet"/>
      <w:lvlText w:val=""/>
      <w:lvlJc w:val="left"/>
      <w:pPr>
        <w:ind w:left="6480" w:hanging="360"/>
      </w:pPr>
      <w:rPr>
        <w:rFonts w:ascii="Wingdings" w:hAnsi="Wingdings" w:hint="default"/>
      </w:rPr>
    </w:lvl>
  </w:abstractNum>
  <w:abstractNum w:abstractNumId="5" w15:restartNumberingAfterBreak="0">
    <w:nsid w:val="5DC06385"/>
    <w:multiLevelType w:val="hybridMultilevel"/>
    <w:tmpl w:val="9D020166"/>
    <w:lvl w:ilvl="0" w:tplc="F1C265E0">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6CF71D29"/>
    <w:multiLevelType w:val="multilevel"/>
    <w:tmpl w:val="B8A403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6E48137E"/>
    <w:multiLevelType w:val="hybridMultilevel"/>
    <w:tmpl w:val="89786BF0"/>
    <w:lvl w:ilvl="0" w:tplc="1F8C9CFC">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70467D11"/>
    <w:multiLevelType w:val="multilevel"/>
    <w:tmpl w:val="98849A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72877A6E"/>
    <w:multiLevelType w:val="hybridMultilevel"/>
    <w:tmpl w:val="6652F864"/>
    <w:lvl w:ilvl="0" w:tplc="B3DA32F4">
      <w:start w:val="1"/>
      <w:numFmt w:val="bullet"/>
      <w:lvlText w:val="•"/>
      <w:lvlJc w:val="left"/>
      <w:pPr>
        <w:tabs>
          <w:tab w:val="num" w:pos="720"/>
        </w:tabs>
        <w:ind w:left="720" w:hanging="360"/>
      </w:pPr>
      <w:rPr>
        <w:rFonts w:ascii="Times New Roman" w:hAnsi="Times New Roman" w:hint="default"/>
      </w:rPr>
    </w:lvl>
    <w:lvl w:ilvl="1" w:tplc="156E6096" w:tentative="1">
      <w:start w:val="1"/>
      <w:numFmt w:val="bullet"/>
      <w:lvlText w:val="•"/>
      <w:lvlJc w:val="left"/>
      <w:pPr>
        <w:tabs>
          <w:tab w:val="num" w:pos="1440"/>
        </w:tabs>
        <w:ind w:left="1440" w:hanging="360"/>
      </w:pPr>
      <w:rPr>
        <w:rFonts w:ascii="Times New Roman" w:hAnsi="Times New Roman" w:hint="default"/>
      </w:rPr>
    </w:lvl>
    <w:lvl w:ilvl="2" w:tplc="C330B3AA" w:tentative="1">
      <w:start w:val="1"/>
      <w:numFmt w:val="bullet"/>
      <w:lvlText w:val="•"/>
      <w:lvlJc w:val="left"/>
      <w:pPr>
        <w:tabs>
          <w:tab w:val="num" w:pos="2160"/>
        </w:tabs>
        <w:ind w:left="2160" w:hanging="360"/>
      </w:pPr>
      <w:rPr>
        <w:rFonts w:ascii="Times New Roman" w:hAnsi="Times New Roman" w:hint="default"/>
      </w:rPr>
    </w:lvl>
    <w:lvl w:ilvl="3" w:tplc="F4CA9A10" w:tentative="1">
      <w:start w:val="1"/>
      <w:numFmt w:val="bullet"/>
      <w:lvlText w:val="•"/>
      <w:lvlJc w:val="left"/>
      <w:pPr>
        <w:tabs>
          <w:tab w:val="num" w:pos="2880"/>
        </w:tabs>
        <w:ind w:left="2880" w:hanging="360"/>
      </w:pPr>
      <w:rPr>
        <w:rFonts w:ascii="Times New Roman" w:hAnsi="Times New Roman" w:hint="default"/>
      </w:rPr>
    </w:lvl>
    <w:lvl w:ilvl="4" w:tplc="DBD0501E" w:tentative="1">
      <w:start w:val="1"/>
      <w:numFmt w:val="bullet"/>
      <w:lvlText w:val="•"/>
      <w:lvlJc w:val="left"/>
      <w:pPr>
        <w:tabs>
          <w:tab w:val="num" w:pos="3600"/>
        </w:tabs>
        <w:ind w:left="3600" w:hanging="360"/>
      </w:pPr>
      <w:rPr>
        <w:rFonts w:ascii="Times New Roman" w:hAnsi="Times New Roman" w:hint="default"/>
      </w:rPr>
    </w:lvl>
    <w:lvl w:ilvl="5" w:tplc="DD42C18A" w:tentative="1">
      <w:start w:val="1"/>
      <w:numFmt w:val="bullet"/>
      <w:lvlText w:val="•"/>
      <w:lvlJc w:val="left"/>
      <w:pPr>
        <w:tabs>
          <w:tab w:val="num" w:pos="4320"/>
        </w:tabs>
        <w:ind w:left="4320" w:hanging="360"/>
      </w:pPr>
      <w:rPr>
        <w:rFonts w:ascii="Times New Roman" w:hAnsi="Times New Roman" w:hint="default"/>
      </w:rPr>
    </w:lvl>
    <w:lvl w:ilvl="6" w:tplc="3C7E0242" w:tentative="1">
      <w:start w:val="1"/>
      <w:numFmt w:val="bullet"/>
      <w:lvlText w:val="•"/>
      <w:lvlJc w:val="left"/>
      <w:pPr>
        <w:tabs>
          <w:tab w:val="num" w:pos="5040"/>
        </w:tabs>
        <w:ind w:left="5040" w:hanging="360"/>
      </w:pPr>
      <w:rPr>
        <w:rFonts w:ascii="Times New Roman" w:hAnsi="Times New Roman" w:hint="default"/>
      </w:rPr>
    </w:lvl>
    <w:lvl w:ilvl="7" w:tplc="E7A086CC" w:tentative="1">
      <w:start w:val="1"/>
      <w:numFmt w:val="bullet"/>
      <w:lvlText w:val="•"/>
      <w:lvlJc w:val="left"/>
      <w:pPr>
        <w:tabs>
          <w:tab w:val="num" w:pos="5760"/>
        </w:tabs>
        <w:ind w:left="5760" w:hanging="360"/>
      </w:pPr>
      <w:rPr>
        <w:rFonts w:ascii="Times New Roman" w:hAnsi="Times New Roman" w:hint="default"/>
      </w:rPr>
    </w:lvl>
    <w:lvl w:ilvl="8" w:tplc="E97CCCFC" w:tentative="1">
      <w:start w:val="1"/>
      <w:numFmt w:val="bullet"/>
      <w:lvlText w:val="•"/>
      <w:lvlJc w:val="left"/>
      <w:pPr>
        <w:tabs>
          <w:tab w:val="num" w:pos="6480"/>
        </w:tabs>
        <w:ind w:left="6480" w:hanging="360"/>
      </w:pPr>
      <w:rPr>
        <w:rFonts w:ascii="Times New Roman" w:hAnsi="Times New Roman" w:hint="default"/>
      </w:rPr>
    </w:lvl>
  </w:abstractNum>
  <w:num w:numId="1">
    <w:abstractNumId w:val="4"/>
  </w:num>
  <w:num w:numId="2">
    <w:abstractNumId w:val="6"/>
  </w:num>
  <w:num w:numId="3">
    <w:abstractNumId w:val="2"/>
  </w:num>
  <w:num w:numId="4">
    <w:abstractNumId w:val="9"/>
  </w:num>
  <w:num w:numId="5">
    <w:abstractNumId w:val="7"/>
  </w:num>
  <w:num w:numId="6">
    <w:abstractNumId w:val="0"/>
  </w:num>
  <w:num w:numId="7">
    <w:abstractNumId w:val="5"/>
  </w:num>
  <w:num w:numId="8">
    <w:abstractNumId w:val="8"/>
  </w:num>
  <w:num w:numId="9">
    <w:abstractNumId w:val="1"/>
  </w:num>
  <w:num w:numId="10">
    <w:abstractNumId w:val="3"/>
  </w:num>
  <w:num w:numId="11">
    <w:abstractNumId w:val="1"/>
  </w:num>
  <w:num w:numId="12">
    <w:abstractNumId w:val="3"/>
  </w:num>
  <w:num w:numId="13">
    <w:abstractNumId w:val="7"/>
  </w:num>
  <w:num w:numId="14">
    <w:abstractNumId w:val="9"/>
  </w:num>
  <w:num w:numId="1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5"/>
  <w:proofState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3C22"/>
    <w:rsid w:val="0007763B"/>
    <w:rsid w:val="000C2152"/>
    <w:rsid w:val="000F641D"/>
    <w:rsid w:val="00105E4C"/>
    <w:rsid w:val="0013117C"/>
    <w:rsid w:val="001A20FC"/>
    <w:rsid w:val="001A7A1D"/>
    <w:rsid w:val="001B3E2B"/>
    <w:rsid w:val="00260E91"/>
    <w:rsid w:val="002C3BD0"/>
    <w:rsid w:val="003636F0"/>
    <w:rsid w:val="003B2928"/>
    <w:rsid w:val="004019A3"/>
    <w:rsid w:val="00485ADB"/>
    <w:rsid w:val="00496181"/>
    <w:rsid w:val="00530E29"/>
    <w:rsid w:val="00563F54"/>
    <w:rsid w:val="005C247F"/>
    <w:rsid w:val="005F40C3"/>
    <w:rsid w:val="005F4413"/>
    <w:rsid w:val="00605300"/>
    <w:rsid w:val="00650295"/>
    <w:rsid w:val="006649E5"/>
    <w:rsid w:val="00670B2D"/>
    <w:rsid w:val="00686229"/>
    <w:rsid w:val="006A07D2"/>
    <w:rsid w:val="006C18A7"/>
    <w:rsid w:val="006D42A1"/>
    <w:rsid w:val="007325C9"/>
    <w:rsid w:val="007D28A8"/>
    <w:rsid w:val="00852429"/>
    <w:rsid w:val="00996B94"/>
    <w:rsid w:val="009A0E37"/>
    <w:rsid w:val="00A0565F"/>
    <w:rsid w:val="00A50B06"/>
    <w:rsid w:val="00A84A1C"/>
    <w:rsid w:val="00A85298"/>
    <w:rsid w:val="00AB0ADD"/>
    <w:rsid w:val="00B27AFD"/>
    <w:rsid w:val="00B31AF5"/>
    <w:rsid w:val="00BA1C21"/>
    <w:rsid w:val="00D50C1D"/>
    <w:rsid w:val="00D96F19"/>
    <w:rsid w:val="00DC1E95"/>
    <w:rsid w:val="00E006FE"/>
    <w:rsid w:val="00E4497E"/>
    <w:rsid w:val="00EB21EC"/>
    <w:rsid w:val="00EE4787"/>
    <w:rsid w:val="00EE490A"/>
    <w:rsid w:val="00EE6180"/>
    <w:rsid w:val="00F8586D"/>
    <w:rsid w:val="00FB2D02"/>
    <w:rsid w:val="00FE3C2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4B77CD"/>
  <w15:chartTrackingRefBased/>
  <w15:docId w15:val="{F05060D9-651F-4622-BD01-584505E4A4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Абзац списка1"/>
    <w:basedOn w:val="a"/>
    <w:rsid w:val="00496181"/>
    <w:pPr>
      <w:spacing w:after="200" w:line="276" w:lineRule="auto"/>
      <w:ind w:left="720"/>
      <w:contextualSpacing/>
    </w:pPr>
    <w:rPr>
      <w:rFonts w:ascii="Calibri" w:eastAsia="Times New Roman" w:hAnsi="Calibri" w:cs="Times New Roman"/>
    </w:rPr>
  </w:style>
  <w:style w:type="paragraph" w:styleId="a3">
    <w:name w:val="List Paragraph"/>
    <w:basedOn w:val="a"/>
    <w:uiPriority w:val="34"/>
    <w:qFormat/>
    <w:rsid w:val="00496181"/>
    <w:pPr>
      <w:ind w:left="720"/>
      <w:contextualSpacing/>
    </w:pPr>
  </w:style>
  <w:style w:type="paragraph" w:styleId="a4">
    <w:name w:val="Normal (Web)"/>
    <w:basedOn w:val="a"/>
    <w:uiPriority w:val="99"/>
    <w:unhideWhenUsed/>
    <w:rsid w:val="0049618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5">
    <w:name w:val="No Spacing"/>
    <w:uiPriority w:val="1"/>
    <w:qFormat/>
    <w:rsid w:val="00996B94"/>
    <w:pPr>
      <w:spacing w:after="0" w:line="240" w:lineRule="auto"/>
    </w:pPr>
    <w:rPr>
      <w:rFonts w:ascii="Calibri" w:eastAsia="Times New Roman" w:hAnsi="Calibri" w:cs="Times New Roman"/>
    </w:rPr>
  </w:style>
  <w:style w:type="paragraph" w:customStyle="1" w:styleId="a-manual-doc">
    <w:name w:val="a-manual-doc"/>
    <w:basedOn w:val="a"/>
    <w:rsid w:val="00996B9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6">
    <w:name w:val="Strong"/>
    <w:uiPriority w:val="22"/>
    <w:qFormat/>
    <w:rsid w:val="007325C9"/>
    <w:rPr>
      <w:b/>
      <w:bCs/>
    </w:rPr>
  </w:style>
  <w:style w:type="character" w:styleId="a7">
    <w:name w:val="Hyperlink"/>
    <w:basedOn w:val="a0"/>
    <w:uiPriority w:val="99"/>
    <w:unhideWhenUsed/>
    <w:rsid w:val="00D96F19"/>
    <w:rPr>
      <w:color w:val="0563C1" w:themeColor="hyperlink"/>
      <w:u w:val="single"/>
    </w:rPr>
  </w:style>
  <w:style w:type="paragraph" w:styleId="a8">
    <w:name w:val="Balloon Text"/>
    <w:basedOn w:val="a"/>
    <w:link w:val="a9"/>
    <w:uiPriority w:val="99"/>
    <w:semiHidden/>
    <w:unhideWhenUsed/>
    <w:rsid w:val="00260E91"/>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260E91"/>
    <w:rPr>
      <w:rFonts w:ascii="Segoe UI" w:hAnsi="Segoe UI" w:cs="Segoe UI"/>
      <w:sz w:val="18"/>
      <w:szCs w:val="18"/>
    </w:rPr>
  </w:style>
  <w:style w:type="character" w:styleId="HTML">
    <w:name w:val="HTML Cite"/>
    <w:basedOn w:val="a0"/>
    <w:uiPriority w:val="99"/>
    <w:semiHidden/>
    <w:unhideWhenUsed/>
    <w:rsid w:val="002C3BD0"/>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872186">
      <w:bodyDiv w:val="1"/>
      <w:marLeft w:val="0"/>
      <w:marRight w:val="0"/>
      <w:marTop w:val="0"/>
      <w:marBottom w:val="0"/>
      <w:divBdr>
        <w:top w:val="none" w:sz="0" w:space="0" w:color="auto"/>
        <w:left w:val="none" w:sz="0" w:space="0" w:color="auto"/>
        <w:bottom w:val="none" w:sz="0" w:space="0" w:color="auto"/>
        <w:right w:val="none" w:sz="0" w:space="0" w:color="auto"/>
      </w:divBdr>
    </w:div>
    <w:div w:id="638729953">
      <w:bodyDiv w:val="1"/>
      <w:marLeft w:val="0"/>
      <w:marRight w:val="0"/>
      <w:marTop w:val="0"/>
      <w:marBottom w:val="0"/>
      <w:divBdr>
        <w:top w:val="none" w:sz="0" w:space="0" w:color="auto"/>
        <w:left w:val="none" w:sz="0" w:space="0" w:color="auto"/>
        <w:bottom w:val="none" w:sz="0" w:space="0" w:color="auto"/>
        <w:right w:val="none" w:sz="0" w:space="0" w:color="auto"/>
      </w:divBdr>
    </w:div>
    <w:div w:id="873619730">
      <w:bodyDiv w:val="1"/>
      <w:marLeft w:val="0"/>
      <w:marRight w:val="0"/>
      <w:marTop w:val="0"/>
      <w:marBottom w:val="0"/>
      <w:divBdr>
        <w:top w:val="none" w:sz="0" w:space="0" w:color="auto"/>
        <w:left w:val="none" w:sz="0" w:space="0" w:color="auto"/>
        <w:bottom w:val="none" w:sz="0" w:space="0" w:color="auto"/>
        <w:right w:val="none" w:sz="0" w:space="0" w:color="auto"/>
      </w:divBdr>
    </w:div>
    <w:div w:id="1043671083">
      <w:bodyDiv w:val="1"/>
      <w:marLeft w:val="0"/>
      <w:marRight w:val="0"/>
      <w:marTop w:val="0"/>
      <w:marBottom w:val="0"/>
      <w:divBdr>
        <w:top w:val="none" w:sz="0" w:space="0" w:color="auto"/>
        <w:left w:val="none" w:sz="0" w:space="0" w:color="auto"/>
        <w:bottom w:val="none" w:sz="0" w:space="0" w:color="auto"/>
        <w:right w:val="none" w:sz="0" w:space="0" w:color="auto"/>
      </w:divBdr>
    </w:div>
    <w:div w:id="1048260520">
      <w:bodyDiv w:val="1"/>
      <w:marLeft w:val="0"/>
      <w:marRight w:val="0"/>
      <w:marTop w:val="0"/>
      <w:marBottom w:val="0"/>
      <w:divBdr>
        <w:top w:val="none" w:sz="0" w:space="0" w:color="auto"/>
        <w:left w:val="none" w:sz="0" w:space="0" w:color="auto"/>
        <w:bottom w:val="none" w:sz="0" w:space="0" w:color="auto"/>
        <w:right w:val="none" w:sz="0" w:space="0" w:color="auto"/>
      </w:divBdr>
    </w:div>
    <w:div w:id="1497957656">
      <w:bodyDiv w:val="1"/>
      <w:marLeft w:val="0"/>
      <w:marRight w:val="0"/>
      <w:marTop w:val="0"/>
      <w:marBottom w:val="0"/>
      <w:divBdr>
        <w:top w:val="none" w:sz="0" w:space="0" w:color="auto"/>
        <w:left w:val="none" w:sz="0" w:space="0" w:color="auto"/>
        <w:bottom w:val="none" w:sz="0" w:space="0" w:color="auto"/>
        <w:right w:val="none" w:sz="0" w:space="0" w:color="auto"/>
      </w:divBdr>
    </w:div>
    <w:div w:id="1668902361">
      <w:bodyDiv w:val="1"/>
      <w:marLeft w:val="0"/>
      <w:marRight w:val="0"/>
      <w:marTop w:val="0"/>
      <w:marBottom w:val="0"/>
      <w:divBdr>
        <w:top w:val="none" w:sz="0" w:space="0" w:color="auto"/>
        <w:left w:val="none" w:sz="0" w:space="0" w:color="auto"/>
        <w:bottom w:val="none" w:sz="0" w:space="0" w:color="auto"/>
        <w:right w:val="none" w:sz="0" w:space="0" w:color="auto"/>
      </w:divBdr>
    </w:div>
    <w:div w:id="1790977675">
      <w:bodyDiv w:val="1"/>
      <w:marLeft w:val="0"/>
      <w:marRight w:val="0"/>
      <w:marTop w:val="0"/>
      <w:marBottom w:val="0"/>
      <w:divBdr>
        <w:top w:val="none" w:sz="0" w:space="0" w:color="auto"/>
        <w:left w:val="none" w:sz="0" w:space="0" w:color="auto"/>
        <w:bottom w:val="none" w:sz="0" w:space="0" w:color="auto"/>
        <w:right w:val="none" w:sz="0" w:space="0" w:color="auto"/>
      </w:divBdr>
    </w:div>
    <w:div w:id="1902062755">
      <w:bodyDiv w:val="1"/>
      <w:marLeft w:val="0"/>
      <w:marRight w:val="0"/>
      <w:marTop w:val="0"/>
      <w:marBottom w:val="0"/>
      <w:divBdr>
        <w:top w:val="none" w:sz="0" w:space="0" w:color="auto"/>
        <w:left w:val="none" w:sz="0" w:space="0" w:color="auto"/>
        <w:bottom w:val="none" w:sz="0" w:space="0" w:color="auto"/>
        <w:right w:val="none" w:sz="0" w:space="0" w:color="auto"/>
      </w:divBdr>
    </w:div>
    <w:div w:id="1958945778">
      <w:bodyDiv w:val="1"/>
      <w:marLeft w:val="0"/>
      <w:marRight w:val="0"/>
      <w:marTop w:val="0"/>
      <w:marBottom w:val="0"/>
      <w:divBdr>
        <w:top w:val="none" w:sz="0" w:space="0" w:color="auto"/>
        <w:left w:val="none" w:sz="0" w:space="0" w:color="auto"/>
        <w:bottom w:val="none" w:sz="0" w:space="0" w:color="auto"/>
        <w:right w:val="none" w:sz="0" w:space="0" w:color="auto"/>
      </w:divBdr>
      <w:divsChild>
        <w:div w:id="943000767">
          <w:marLeft w:val="0"/>
          <w:marRight w:val="0"/>
          <w:marTop w:val="0"/>
          <w:marBottom w:val="0"/>
          <w:divBdr>
            <w:top w:val="none" w:sz="0" w:space="0" w:color="auto"/>
            <w:left w:val="none" w:sz="0" w:space="0" w:color="auto"/>
            <w:bottom w:val="none" w:sz="0" w:space="0" w:color="auto"/>
            <w:right w:val="none" w:sz="0" w:space="0" w:color="auto"/>
          </w:divBdr>
        </w:div>
      </w:divsChild>
    </w:div>
    <w:div w:id="2039969884">
      <w:bodyDiv w:val="1"/>
      <w:marLeft w:val="0"/>
      <w:marRight w:val="0"/>
      <w:marTop w:val="0"/>
      <w:marBottom w:val="0"/>
      <w:divBdr>
        <w:top w:val="none" w:sz="0" w:space="0" w:color="auto"/>
        <w:left w:val="none" w:sz="0" w:space="0" w:color="auto"/>
        <w:bottom w:val="none" w:sz="0" w:space="0" w:color="auto"/>
        <w:right w:val="none" w:sz="0" w:space="0" w:color="auto"/>
      </w:divBdr>
    </w:div>
    <w:div w:id="20708381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gi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file:///C:\Users\user\Desktop\&#1073;&#1091;&#1083;&#1110;&#1085;&#1075;\&#1087;&#1086;&#1089;&#1110;&#1073;&#1085;&#1080;&#1082;%20&#1076;&#1083;&#1103;%20&#1073;&#1072;&#1090;&#1100;&#1082;&#1110;&#1074;.pdf" TargetMode="External"/><Relationship Id="rId5" Type="http://schemas.openxmlformats.org/officeDocument/2006/relationships/hyperlink" Target="https://www.youtube.com/watch?v=G_4Eo2vFpRc"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605</TotalTime>
  <Pages>9</Pages>
  <Words>2610</Words>
  <Characters>14877</Characters>
  <Application>Microsoft Office Word</Application>
  <DocSecurity>0</DocSecurity>
  <Lines>123</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17453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19</cp:revision>
  <cp:lastPrinted>2019-03-03T19:05:00Z</cp:lastPrinted>
  <dcterms:created xsi:type="dcterms:W3CDTF">2019-02-28T17:58:00Z</dcterms:created>
  <dcterms:modified xsi:type="dcterms:W3CDTF">2019-03-14T18:02:00Z</dcterms:modified>
</cp:coreProperties>
</file>