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50A" w:rsidRDefault="00D2150A" w:rsidP="00D2150A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150A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ІБЛІОТЕРАПІЯ – ЦЕ ПСИХОЛОГІЧНА ДОПОМОГА</w:t>
      </w:r>
    </w:p>
    <w:p w:rsidR="00D2150A" w:rsidRPr="00D2150A" w:rsidRDefault="00D2150A" w:rsidP="00D2150A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951BF" w:rsidRPr="001C2000" w:rsidRDefault="001E6A1C" w:rsidP="00DB5FC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2000">
        <w:rPr>
          <w:rFonts w:ascii="Times New Roman" w:hAnsi="Times New Roman" w:cs="Times New Roman"/>
          <w:sz w:val="28"/>
          <w:szCs w:val="28"/>
          <w:lang w:val="uk-UA"/>
        </w:rPr>
        <w:t>Як часто людина потребує духовного лікування? Майже щодня. Кожна людина втомлюється після складного робочого дня, який її виснажує. Саме в цей час ми бажаємо позбутися напруги усього тіла. Щоб цього досягти, майже усі обирають цікаву книгу та поринають у зовсім іншу реальність. Такий проц</w:t>
      </w:r>
      <w:r w:rsidR="001C2000" w:rsidRPr="001C2000">
        <w:rPr>
          <w:rFonts w:ascii="Times New Roman" w:hAnsi="Times New Roman" w:cs="Times New Roman"/>
          <w:sz w:val="28"/>
          <w:szCs w:val="28"/>
          <w:lang w:val="uk-UA"/>
        </w:rPr>
        <w:t xml:space="preserve">ес можна назвати </w:t>
      </w:r>
      <w:proofErr w:type="spellStart"/>
      <w:r w:rsidR="001C2000" w:rsidRPr="001C2000">
        <w:rPr>
          <w:rFonts w:ascii="Times New Roman" w:hAnsi="Times New Roman" w:cs="Times New Roman"/>
          <w:sz w:val="28"/>
          <w:szCs w:val="28"/>
          <w:lang w:val="uk-UA"/>
        </w:rPr>
        <w:t>бібліотерапією</w:t>
      </w:r>
      <w:proofErr w:type="spellEnd"/>
      <w:r w:rsidRPr="001C200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C2000" w:rsidRPr="001C2000" w:rsidRDefault="001C2000" w:rsidP="00DB5FC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C2000">
        <w:rPr>
          <w:rFonts w:ascii="Times New Roman" w:hAnsi="Times New Roman" w:cs="Times New Roman"/>
          <w:sz w:val="28"/>
          <w:szCs w:val="28"/>
          <w:lang w:val="uk-UA"/>
        </w:rPr>
        <w:t>Бібліотерапія</w:t>
      </w:r>
      <w:proofErr w:type="spellEnd"/>
      <w:r w:rsidRPr="001C2000">
        <w:rPr>
          <w:rFonts w:ascii="Times New Roman" w:hAnsi="Times New Roman" w:cs="Times New Roman"/>
          <w:sz w:val="28"/>
          <w:szCs w:val="28"/>
          <w:lang w:val="uk-UA"/>
        </w:rPr>
        <w:t xml:space="preserve"> – це психологічна допомога, зняття стресу і лікування людей в основі якого лежить читання ними книжок, які сповнені глибокої віри в життя, пробуджують оптимізм, відволікають від навколишніх проблем та сумних думок та важких переживань. На сьогодні, </w:t>
      </w:r>
      <w:proofErr w:type="spellStart"/>
      <w:r w:rsidRPr="001C2000">
        <w:rPr>
          <w:rFonts w:ascii="Times New Roman" w:hAnsi="Times New Roman" w:cs="Times New Roman"/>
          <w:sz w:val="28"/>
          <w:szCs w:val="28"/>
          <w:lang w:val="uk-UA"/>
        </w:rPr>
        <w:t>бібліотерапія</w:t>
      </w:r>
      <w:proofErr w:type="spellEnd"/>
      <w:r w:rsidRPr="001C2000">
        <w:rPr>
          <w:rFonts w:ascii="Times New Roman" w:hAnsi="Times New Roman" w:cs="Times New Roman"/>
          <w:sz w:val="28"/>
          <w:szCs w:val="28"/>
          <w:lang w:val="uk-UA"/>
        </w:rPr>
        <w:t xml:space="preserve"> є допоміжним засобом лікування, яке роз</w:t>
      </w:r>
      <w:r w:rsidR="00B36048">
        <w:rPr>
          <w:rFonts w:ascii="Times New Roman" w:hAnsi="Times New Roman" w:cs="Times New Roman"/>
          <w:sz w:val="28"/>
          <w:szCs w:val="28"/>
          <w:lang w:val="uk-UA"/>
        </w:rPr>
        <w:t>винуте у багатьох країнах світу. [1]</w:t>
      </w:r>
      <w:r w:rsidRPr="001C2000">
        <w:rPr>
          <w:rFonts w:ascii="Times New Roman" w:hAnsi="Times New Roman" w:cs="Times New Roman"/>
          <w:sz w:val="28"/>
          <w:szCs w:val="28"/>
          <w:lang w:val="uk-UA"/>
        </w:rPr>
        <w:t xml:space="preserve"> У навчальному процесі використовують педагогічну </w:t>
      </w:r>
      <w:proofErr w:type="spellStart"/>
      <w:r w:rsidRPr="001C2000">
        <w:rPr>
          <w:rFonts w:ascii="Times New Roman" w:hAnsi="Times New Roman" w:cs="Times New Roman"/>
          <w:sz w:val="28"/>
          <w:szCs w:val="28"/>
          <w:lang w:val="uk-UA"/>
        </w:rPr>
        <w:t>бібліотерапію</w:t>
      </w:r>
      <w:proofErr w:type="spellEnd"/>
      <w:r w:rsidRPr="001C20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2000" w:rsidRDefault="001C2000" w:rsidP="00DB5FC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2000">
        <w:rPr>
          <w:rFonts w:ascii="Times New Roman" w:hAnsi="Times New Roman" w:cs="Times New Roman"/>
          <w:sz w:val="28"/>
          <w:szCs w:val="28"/>
          <w:lang w:val="uk-UA"/>
        </w:rPr>
        <w:t xml:space="preserve">Педагогічна </w:t>
      </w:r>
      <w:proofErr w:type="spellStart"/>
      <w:r w:rsidRPr="001C2000">
        <w:rPr>
          <w:rFonts w:ascii="Times New Roman" w:hAnsi="Times New Roman" w:cs="Times New Roman"/>
          <w:sz w:val="28"/>
          <w:szCs w:val="28"/>
          <w:lang w:val="uk-UA"/>
        </w:rPr>
        <w:t>бібліотерапія</w:t>
      </w:r>
      <w:proofErr w:type="spellEnd"/>
      <w:r w:rsidRPr="001C2000">
        <w:rPr>
          <w:rFonts w:ascii="Times New Roman" w:hAnsi="Times New Roman" w:cs="Times New Roman"/>
          <w:sz w:val="28"/>
          <w:szCs w:val="28"/>
          <w:lang w:val="uk-UA"/>
        </w:rPr>
        <w:t xml:space="preserve"> – галузь психолого-педагогічних знань про вплив книги на психіку людини. </w:t>
      </w:r>
      <w:r>
        <w:rPr>
          <w:rFonts w:ascii="Times New Roman" w:hAnsi="Times New Roman" w:cs="Times New Roman"/>
          <w:sz w:val="28"/>
          <w:szCs w:val="28"/>
          <w:lang w:val="uk-UA"/>
        </w:rPr>
        <w:t>Головна мета полягає в створенні психологічного комфортного освітнього середовища та виробленні оптимістичного погляду на життя і навколишній світ.</w:t>
      </w:r>
    </w:p>
    <w:p w:rsidR="001C2000" w:rsidRDefault="008917FA" w:rsidP="00DB5FC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використання книги з</w:t>
      </w:r>
      <w:r w:rsidR="001C2000">
        <w:rPr>
          <w:rFonts w:ascii="Times New Roman" w:hAnsi="Times New Roman" w:cs="Times New Roman"/>
          <w:sz w:val="28"/>
          <w:szCs w:val="28"/>
          <w:lang w:val="uk-UA"/>
        </w:rPr>
        <w:t xml:space="preserve"> метою лікування особливо є важливим: взаємозв’язок творів з проблемами дитини та з її духовним станом. Саме книга змінює життя учня, тому підбирати книгу потрібно з цікавим та корисним змістом, яке будується на добрих почуттях. </w:t>
      </w:r>
    </w:p>
    <w:p w:rsidR="007010A6" w:rsidRDefault="007010A6" w:rsidP="00DB5FC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Лікування та створення імунітету до проблем краще розпочинати з раннього віку дитини, читаючи казки. </w:t>
      </w:r>
    </w:p>
    <w:p w:rsidR="001C2000" w:rsidRDefault="007010A6" w:rsidP="00DB5FC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Казкова література – одна з основних жанрів усної народної творчості, розповідь у фантастичному стилі в якому закладений сенс.</w:t>
      </w:r>
      <w:r w:rsidR="00490F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17FA">
        <w:rPr>
          <w:rFonts w:ascii="Times New Roman" w:hAnsi="Times New Roman" w:cs="Times New Roman"/>
          <w:sz w:val="28"/>
          <w:szCs w:val="28"/>
          <w:lang w:val="uk-UA"/>
        </w:rPr>
        <w:t xml:space="preserve">[2] </w:t>
      </w:r>
      <w:r w:rsidR="00490F89">
        <w:rPr>
          <w:rFonts w:ascii="Times New Roman" w:hAnsi="Times New Roman" w:cs="Times New Roman"/>
          <w:sz w:val="28"/>
          <w:szCs w:val="28"/>
          <w:lang w:val="uk-UA"/>
        </w:rPr>
        <w:t>Розвиває мовлення дитини, її уяву, фантазію та творче мислення.</w:t>
      </w:r>
    </w:p>
    <w:p w:rsidR="00490F89" w:rsidRDefault="00490F89" w:rsidP="00DB5FC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Однак вчителі часто стикаються з тим, що учні не мають бажання читати книгу. Що робити в такому випадку? </w:t>
      </w:r>
      <w:r w:rsidR="008917FA">
        <w:rPr>
          <w:rFonts w:ascii="Times New Roman" w:hAnsi="Times New Roman" w:cs="Times New Roman"/>
          <w:sz w:val="28"/>
          <w:szCs w:val="28"/>
          <w:lang w:val="uk-UA"/>
        </w:rPr>
        <w:t>[3]</w:t>
      </w:r>
      <w:r w:rsidR="008917FA" w:rsidRPr="001C20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першу чергу вчителю потрібно зацікавити учня собою, а для цього потрібно бути всебічно освіченим, обізнаним серед жанрів літератури, постійно самовдосконалюватися та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виховувати в собі позитивні риси. Адже, з цікавим вчителем займатись</w:t>
      </w:r>
      <w:r w:rsidR="00DB5FCD">
        <w:rPr>
          <w:rFonts w:ascii="Times New Roman" w:hAnsi="Times New Roman" w:cs="Times New Roman"/>
          <w:sz w:val="28"/>
          <w:szCs w:val="28"/>
          <w:lang w:val="uk-UA"/>
        </w:rPr>
        <w:t xml:space="preserve"> набагато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приємніше.</w:t>
      </w:r>
    </w:p>
    <w:p w:rsidR="00DB5FCD" w:rsidRPr="00DB5FCD" w:rsidRDefault="00DB5FCD" w:rsidP="00DB5FC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зацікавити учня саме читати, потрібно використати творчий підхід. Можна учневі поставити таке завдання: після прочитаного власноруч виготовити паперовий театр у техніці </w:t>
      </w:r>
      <w:r>
        <w:rPr>
          <w:rFonts w:ascii="Times New Roman" w:hAnsi="Times New Roman" w:cs="Times New Roman"/>
          <w:sz w:val="28"/>
          <w:szCs w:val="28"/>
          <w:lang w:val="en-US"/>
        </w:rPr>
        <w:t>tunnel</w:t>
      </w:r>
      <w:r w:rsidRPr="00DB5F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book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90F89" w:rsidRPr="00544C42" w:rsidRDefault="00544C42" w:rsidP="00DB5FC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Tunnel</w:t>
      </w:r>
      <w:r w:rsidRPr="00544C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book</w:t>
      </w:r>
      <w:r w:rsidRPr="00544C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це нова техніка, у якої поки що немає української назви, але з англійської мови дослівно перекладається як паперовий тунель. Це звичайні витинанки, які створюють ножицями та канцелярським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ножем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які з’єднані між собою та утворюють тунель з певним сюжетом.</w:t>
      </w:r>
    </w:p>
    <w:p w:rsidR="001C2000" w:rsidRDefault="00544C42" w:rsidP="00DB5FC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Мистецтво моделювання паперових композицій на площині та створення об’ємних скульптур об’єднані однією назвою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паперопластика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Вона менш трудомістка ніж аплікація і більше нагадує скульптуру на площині, образам яких більш притаманні простір, образ, стиль, композиція та змістовність. </w:t>
      </w:r>
    </w:p>
    <w:p w:rsidR="00544C42" w:rsidRDefault="00544C42" w:rsidP="00544C4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Метою використання техніки </w:t>
      </w:r>
      <w:r>
        <w:rPr>
          <w:rFonts w:ascii="Times New Roman" w:hAnsi="Times New Roman" w:cs="Times New Roman"/>
          <w:sz w:val="28"/>
          <w:szCs w:val="28"/>
          <w:lang w:val="en-US"/>
        </w:rPr>
        <w:t>tunnel</w:t>
      </w:r>
      <w:r w:rsidRPr="00544C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book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процесі навчання учня є: навчити робити аналіз прочитаного твору; розвивати моторику рук, творчі здібності, уяву та увагу; виховувати цілеспрямовану особистість.</w:t>
      </w:r>
    </w:p>
    <w:p w:rsidR="00544C42" w:rsidRDefault="00544C42" w:rsidP="00544C4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Вчитель, з допомогою саме цього творчого завдання зробить висновок, як саме вплинула на учня книга, що вона скорег</w:t>
      </w:r>
      <w:r w:rsidR="000D7D34">
        <w:rPr>
          <w:rFonts w:ascii="Times New Roman" w:hAnsi="Times New Roman" w:cs="Times New Roman"/>
          <w:sz w:val="28"/>
          <w:szCs w:val="28"/>
          <w:lang w:val="uk-UA"/>
        </w:rPr>
        <w:t>увала, що навпаки порушила та 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взагалі, </w:t>
      </w:r>
      <w:r w:rsidR="000D7D34">
        <w:rPr>
          <w:rFonts w:ascii="Times New Roman" w:hAnsi="Times New Roman" w:cs="Times New Roman"/>
          <w:sz w:val="28"/>
          <w:szCs w:val="28"/>
          <w:lang w:val="uk-UA"/>
        </w:rPr>
        <w:t>як вона змінила світогляд дитини.</w:t>
      </w:r>
    </w:p>
    <w:p w:rsidR="000D7D34" w:rsidRDefault="00E83BCD" w:rsidP="00544C4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згадати історію технології </w:t>
      </w:r>
      <w:r>
        <w:rPr>
          <w:rFonts w:ascii="Times New Roman" w:hAnsi="Times New Roman" w:cs="Times New Roman"/>
          <w:sz w:val="28"/>
          <w:szCs w:val="28"/>
          <w:lang w:val="en-US"/>
        </w:rPr>
        <w:t>tunnel</w:t>
      </w:r>
      <w:r w:rsidRPr="00E83B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book</w:t>
      </w:r>
      <w:r>
        <w:rPr>
          <w:rFonts w:ascii="Times New Roman" w:hAnsi="Times New Roman" w:cs="Times New Roman"/>
          <w:sz w:val="28"/>
          <w:szCs w:val="28"/>
          <w:lang w:val="uk-UA"/>
        </w:rPr>
        <w:t>, то перші паперові конструкції з’явилися ще на початку ХХ століття у Європі. В ті часи, це допомагало зафіксувати найцікавіші та найважливіші моменти з життя.</w:t>
      </w:r>
    </w:p>
    <w:p w:rsidR="00E83BCD" w:rsidRDefault="00E83BCD" w:rsidP="00544C4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Першими, у галузі абстрактних побудов із паперу, ще в середині ХХ століття, розпочали працювати такі російські художники: П.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Мітурич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Л. Юдін та Н. Габо. У ХХІ столітті також є митці, які продовжують розвивати цю галузь, наприклад: британка 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Блеквелл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що обрала об’єктом свого мистецтва старі книги, використовуючи їх як основу для своїх витворів; З.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Бредлі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лондонський скульптор; британка Х.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Массельвайт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працює з папером, з якого виготовляє абстрактні казки.</w:t>
      </w:r>
    </w:p>
    <w:p w:rsidR="00F93346" w:rsidRDefault="00F93346" w:rsidP="008F230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Відомий російський дизайнер та педагог О.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Родченко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також використовував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папероплас</w:t>
      </w:r>
      <w:r w:rsidR="008F230A">
        <w:rPr>
          <w:rFonts w:ascii="Times New Roman" w:hAnsi="Times New Roman" w:cs="Times New Roman"/>
          <w:sz w:val="28"/>
          <w:szCs w:val="28"/>
          <w:lang w:val="uk-UA"/>
        </w:rPr>
        <w:t>тику</w:t>
      </w:r>
      <w:proofErr w:type="spellEnd"/>
      <w:r w:rsidR="008F230A">
        <w:rPr>
          <w:rFonts w:ascii="Times New Roman" w:hAnsi="Times New Roman" w:cs="Times New Roman"/>
          <w:sz w:val="28"/>
          <w:szCs w:val="28"/>
          <w:lang w:val="uk-UA"/>
        </w:rPr>
        <w:t xml:space="preserve"> у своїх витворах мистецтва.</w:t>
      </w:r>
    </w:p>
    <w:p w:rsidR="008F230A" w:rsidRPr="00B36048" w:rsidRDefault="008F230A" w:rsidP="008F230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у процесі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бібліотерапії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техніки </w:t>
      </w:r>
      <w:r>
        <w:rPr>
          <w:rFonts w:ascii="Times New Roman" w:hAnsi="Times New Roman" w:cs="Times New Roman"/>
          <w:sz w:val="28"/>
          <w:szCs w:val="28"/>
          <w:lang w:val="en-US"/>
        </w:rPr>
        <w:t>tunnel</w:t>
      </w:r>
      <w:r w:rsidRPr="008F23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book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діти оволодівають творчими здібностями, проявляють свої почуття до прочитаної книги, вигадують власні кінцівки та нових героїв. Це все є проявом впливу сюжету твору. </w:t>
      </w:r>
    </w:p>
    <w:p w:rsidR="00B36048" w:rsidRPr="00B36048" w:rsidRDefault="00B36048" w:rsidP="00B36048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B36048">
        <w:rPr>
          <w:rFonts w:ascii="Times New Roman" w:hAnsi="Times New Roman" w:cs="Times New Roman"/>
          <w:b/>
          <w:sz w:val="28"/>
        </w:rPr>
        <w:t xml:space="preserve">Список </w:t>
      </w:r>
      <w:proofErr w:type="spellStart"/>
      <w:r w:rsidRPr="00B36048">
        <w:rPr>
          <w:rFonts w:ascii="Times New Roman" w:hAnsi="Times New Roman" w:cs="Times New Roman"/>
          <w:b/>
          <w:sz w:val="28"/>
        </w:rPr>
        <w:t>використаних</w:t>
      </w:r>
      <w:proofErr w:type="spellEnd"/>
      <w:r w:rsidRPr="00B3604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B36048">
        <w:rPr>
          <w:rFonts w:ascii="Times New Roman" w:hAnsi="Times New Roman" w:cs="Times New Roman"/>
          <w:b/>
          <w:sz w:val="28"/>
        </w:rPr>
        <w:t>джерел</w:t>
      </w:r>
      <w:proofErr w:type="spellEnd"/>
      <w:r w:rsidRPr="00B36048">
        <w:rPr>
          <w:rFonts w:ascii="Times New Roman" w:hAnsi="Times New Roman" w:cs="Times New Roman"/>
          <w:b/>
          <w:sz w:val="28"/>
        </w:rPr>
        <w:t>:</w:t>
      </w:r>
    </w:p>
    <w:p w:rsidR="00B36048" w:rsidRPr="00B36048" w:rsidRDefault="00B36048" w:rsidP="00D2150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B36048">
        <w:rPr>
          <w:rFonts w:ascii="Times New Roman" w:hAnsi="Times New Roman" w:cs="Times New Roman"/>
          <w:sz w:val="28"/>
        </w:rPr>
        <w:t xml:space="preserve">Кабачок О.Л. </w:t>
      </w:r>
      <w:proofErr w:type="spellStart"/>
      <w:r w:rsidRPr="00B36048">
        <w:rPr>
          <w:rFonts w:ascii="Times New Roman" w:hAnsi="Times New Roman" w:cs="Times New Roman"/>
          <w:sz w:val="28"/>
        </w:rPr>
        <w:t>Библиотерапия</w:t>
      </w:r>
      <w:proofErr w:type="spellEnd"/>
      <w:r w:rsidRPr="00B36048">
        <w:rPr>
          <w:rFonts w:ascii="Times New Roman" w:hAnsi="Times New Roman" w:cs="Times New Roman"/>
          <w:sz w:val="28"/>
        </w:rPr>
        <w:t xml:space="preserve"> какая она есть / </w:t>
      </w:r>
      <w:proofErr w:type="spellStart"/>
      <w:r w:rsidRPr="00B36048">
        <w:rPr>
          <w:rFonts w:ascii="Times New Roman" w:hAnsi="Times New Roman" w:cs="Times New Roman"/>
          <w:sz w:val="28"/>
        </w:rPr>
        <w:t>О.Л.Кабачок</w:t>
      </w:r>
      <w:proofErr w:type="spellEnd"/>
      <w:r w:rsidRPr="00B36048">
        <w:rPr>
          <w:rFonts w:ascii="Times New Roman" w:hAnsi="Times New Roman" w:cs="Times New Roman"/>
          <w:sz w:val="28"/>
        </w:rPr>
        <w:t xml:space="preserve"> // </w:t>
      </w:r>
      <w:proofErr w:type="spellStart"/>
      <w:r w:rsidRPr="00B36048">
        <w:rPr>
          <w:rFonts w:ascii="Times New Roman" w:hAnsi="Times New Roman" w:cs="Times New Roman"/>
          <w:sz w:val="28"/>
        </w:rPr>
        <w:t>Библиотечний</w:t>
      </w:r>
      <w:proofErr w:type="spellEnd"/>
      <w:r w:rsidRPr="00B36048">
        <w:rPr>
          <w:rFonts w:ascii="Times New Roman" w:hAnsi="Times New Roman" w:cs="Times New Roman"/>
          <w:sz w:val="28"/>
        </w:rPr>
        <w:t xml:space="preserve"> психолог: грани творчества. — М.: Школьная библиотека, </w:t>
      </w:r>
      <w:proofErr w:type="gramStart"/>
      <w:r w:rsidRPr="00B36048">
        <w:rPr>
          <w:rFonts w:ascii="Times New Roman" w:hAnsi="Times New Roman" w:cs="Times New Roman"/>
          <w:sz w:val="28"/>
        </w:rPr>
        <w:t>2002.—</w:t>
      </w:r>
      <w:proofErr w:type="gramEnd"/>
      <w:r w:rsidRPr="00B36048">
        <w:rPr>
          <w:rFonts w:ascii="Times New Roman" w:hAnsi="Times New Roman" w:cs="Times New Roman"/>
          <w:sz w:val="28"/>
        </w:rPr>
        <w:t xml:space="preserve"> С. 47-230.</w:t>
      </w:r>
    </w:p>
    <w:p w:rsidR="00B36048" w:rsidRPr="00B36048" w:rsidRDefault="00D2150A" w:rsidP="00D2150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Дрешер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Ю.Н. </w:t>
      </w:r>
      <w:proofErr w:type="spellStart"/>
      <w:r w:rsidR="00B36048" w:rsidRPr="00B36048">
        <w:rPr>
          <w:rFonts w:ascii="Times New Roman" w:hAnsi="Times New Roman" w:cs="Times New Roman"/>
          <w:sz w:val="28"/>
          <w:szCs w:val="28"/>
        </w:rPr>
        <w:t>Библиотерапия</w:t>
      </w:r>
      <w:proofErr w:type="spellEnd"/>
      <w:r w:rsidR="00B36048" w:rsidRPr="00B36048">
        <w:rPr>
          <w:rFonts w:ascii="Times New Roman" w:hAnsi="Times New Roman" w:cs="Times New Roman"/>
          <w:sz w:val="28"/>
          <w:szCs w:val="28"/>
        </w:rPr>
        <w:t xml:space="preserve"> [</w:t>
      </w:r>
      <w:proofErr w:type="gramStart"/>
      <w:r w:rsidR="00B36048" w:rsidRPr="00B36048">
        <w:rPr>
          <w:rFonts w:ascii="Times New Roman" w:hAnsi="Times New Roman" w:cs="Times New Roman"/>
          <w:sz w:val="28"/>
          <w:szCs w:val="28"/>
        </w:rPr>
        <w:t>http://lib.1september</w:t>
      </w:r>
      <w:r w:rsidR="008917FA">
        <w:rPr>
          <w:rFonts w:ascii="Times New Roman" w:hAnsi="Times New Roman" w:cs="Times New Roman"/>
          <w:sz w:val="28"/>
          <w:szCs w:val="28"/>
        </w:rPr>
        <w:t>.ru/2003/13/1.htm ]</w:t>
      </w:r>
      <w:proofErr w:type="gramEnd"/>
      <w:r w:rsidR="008917FA">
        <w:rPr>
          <w:rFonts w:ascii="Times New Roman" w:hAnsi="Times New Roman" w:cs="Times New Roman"/>
          <w:sz w:val="28"/>
          <w:szCs w:val="28"/>
        </w:rPr>
        <w:t>:теория и пр</w:t>
      </w:r>
      <w:r w:rsidR="00B36048" w:rsidRPr="00B36048">
        <w:rPr>
          <w:rFonts w:ascii="Times New Roman" w:hAnsi="Times New Roman" w:cs="Times New Roman"/>
          <w:sz w:val="28"/>
          <w:szCs w:val="28"/>
        </w:rPr>
        <w:t xml:space="preserve">актика / </w:t>
      </w:r>
      <w:proofErr w:type="spellStart"/>
      <w:r w:rsidR="00B36048" w:rsidRPr="00B36048">
        <w:rPr>
          <w:rFonts w:ascii="Times New Roman" w:hAnsi="Times New Roman" w:cs="Times New Roman"/>
          <w:sz w:val="28"/>
          <w:szCs w:val="28"/>
        </w:rPr>
        <w:t>Ю.Н.Дрешер</w:t>
      </w:r>
      <w:proofErr w:type="spellEnd"/>
      <w:r w:rsidR="00B36048" w:rsidRPr="00B36048">
        <w:rPr>
          <w:rFonts w:ascii="Times New Roman" w:hAnsi="Times New Roman" w:cs="Times New Roman"/>
          <w:sz w:val="28"/>
          <w:szCs w:val="28"/>
        </w:rPr>
        <w:t xml:space="preserve">. – </w:t>
      </w:r>
      <w:bookmarkStart w:id="0" w:name="_GoBack"/>
      <w:bookmarkEnd w:id="0"/>
      <w:r w:rsidR="00B36048" w:rsidRPr="00B36048">
        <w:rPr>
          <w:rFonts w:ascii="Times New Roman" w:hAnsi="Times New Roman" w:cs="Times New Roman"/>
          <w:sz w:val="28"/>
          <w:szCs w:val="28"/>
        </w:rPr>
        <w:t xml:space="preserve">Режим </w:t>
      </w:r>
      <w:proofErr w:type="gramStart"/>
      <w:r w:rsidR="00B36048" w:rsidRPr="00B36048">
        <w:rPr>
          <w:rFonts w:ascii="Times New Roman" w:hAnsi="Times New Roman" w:cs="Times New Roman"/>
          <w:sz w:val="28"/>
          <w:szCs w:val="28"/>
        </w:rPr>
        <w:t>доступу :</w:t>
      </w:r>
      <w:proofErr w:type="gramEnd"/>
      <w:r w:rsidR="00B36048" w:rsidRPr="00B36048">
        <w:rPr>
          <w:rFonts w:ascii="Times New Roman" w:hAnsi="Times New Roman" w:cs="Times New Roman"/>
          <w:sz w:val="28"/>
          <w:szCs w:val="28"/>
        </w:rPr>
        <w:t xml:space="preserve"> http://lib.1september.ru/2003/13/1.htm </w:t>
      </w:r>
    </w:p>
    <w:p w:rsidR="00B36048" w:rsidRDefault="00B36048" w:rsidP="00D2150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3604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6048">
        <w:rPr>
          <w:rFonts w:ascii="Times New Roman" w:hAnsi="Times New Roman" w:cs="Times New Roman"/>
          <w:sz w:val="28"/>
        </w:rPr>
        <w:t>Сухомлинський</w:t>
      </w:r>
      <w:proofErr w:type="spellEnd"/>
      <w:r w:rsidRPr="00B36048">
        <w:rPr>
          <w:rFonts w:ascii="Times New Roman" w:hAnsi="Times New Roman" w:cs="Times New Roman"/>
          <w:sz w:val="28"/>
        </w:rPr>
        <w:t xml:space="preserve"> В. О. Сто </w:t>
      </w:r>
      <w:proofErr w:type="spellStart"/>
      <w:r w:rsidRPr="00B36048">
        <w:rPr>
          <w:rFonts w:ascii="Times New Roman" w:hAnsi="Times New Roman" w:cs="Times New Roman"/>
          <w:sz w:val="28"/>
        </w:rPr>
        <w:t>порад</w:t>
      </w:r>
      <w:proofErr w:type="spellEnd"/>
      <w:r w:rsidRPr="00B3604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6048">
        <w:rPr>
          <w:rFonts w:ascii="Times New Roman" w:hAnsi="Times New Roman" w:cs="Times New Roman"/>
          <w:sz w:val="28"/>
        </w:rPr>
        <w:t>учителеві</w:t>
      </w:r>
      <w:proofErr w:type="spellEnd"/>
      <w:r w:rsidRPr="00B36048">
        <w:rPr>
          <w:rFonts w:ascii="Times New Roman" w:hAnsi="Times New Roman" w:cs="Times New Roman"/>
          <w:sz w:val="28"/>
        </w:rPr>
        <w:t xml:space="preserve">. </w:t>
      </w:r>
      <w:proofErr w:type="spellStart"/>
      <w:proofErr w:type="gramStart"/>
      <w:r w:rsidRPr="00B36048">
        <w:rPr>
          <w:rFonts w:ascii="Times New Roman" w:hAnsi="Times New Roman" w:cs="Times New Roman"/>
          <w:sz w:val="28"/>
        </w:rPr>
        <w:t>Київ</w:t>
      </w:r>
      <w:proofErr w:type="spellEnd"/>
      <w:r w:rsidRPr="00B36048">
        <w:rPr>
          <w:rFonts w:ascii="Times New Roman" w:hAnsi="Times New Roman" w:cs="Times New Roman"/>
          <w:sz w:val="28"/>
        </w:rPr>
        <w:t xml:space="preserve"> :</w:t>
      </w:r>
      <w:proofErr w:type="gramEnd"/>
      <w:r w:rsidRPr="00B3604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6048">
        <w:rPr>
          <w:rFonts w:ascii="Times New Roman" w:hAnsi="Times New Roman" w:cs="Times New Roman"/>
          <w:sz w:val="28"/>
        </w:rPr>
        <w:t>Радянська</w:t>
      </w:r>
      <w:proofErr w:type="spellEnd"/>
      <w:r w:rsidRPr="00B36048">
        <w:rPr>
          <w:rFonts w:ascii="Times New Roman" w:hAnsi="Times New Roman" w:cs="Times New Roman"/>
          <w:sz w:val="28"/>
        </w:rPr>
        <w:t xml:space="preserve"> школа, 1988. 304 с.</w:t>
      </w:r>
    </w:p>
    <w:p w:rsidR="00B36048" w:rsidRPr="008917FA" w:rsidRDefault="008917FA" w:rsidP="00D2150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8917FA">
        <w:rPr>
          <w:rFonts w:ascii="Times New Roman" w:hAnsi="Times New Roman" w:cs="Times New Roman"/>
          <w:sz w:val="28"/>
          <w:lang w:val="uk-UA"/>
        </w:rPr>
        <w:t>Ягодич</w:t>
      </w:r>
      <w:proofErr w:type="spellEnd"/>
      <w:r w:rsidRPr="008917FA">
        <w:rPr>
          <w:rFonts w:ascii="Times New Roman" w:hAnsi="Times New Roman" w:cs="Times New Roman"/>
          <w:sz w:val="28"/>
          <w:lang w:val="uk-UA"/>
        </w:rPr>
        <w:t xml:space="preserve"> С. Р. </w:t>
      </w:r>
      <w:r w:rsidRPr="008917FA">
        <w:rPr>
          <w:rFonts w:ascii="Times New Roman" w:hAnsi="Times New Roman" w:cs="Times New Roman"/>
          <w:sz w:val="28"/>
        </w:rPr>
        <w:t>Интересная бумажная техника [</w:t>
      </w:r>
      <w:r w:rsidRPr="008917FA">
        <w:rPr>
          <w:rFonts w:ascii="Times New Roman" w:hAnsi="Times New Roman" w:cs="Times New Roman"/>
          <w:sz w:val="28"/>
          <w:lang w:val="en-US"/>
        </w:rPr>
        <w:t>https</w:t>
      </w:r>
      <w:r w:rsidRPr="008917FA">
        <w:rPr>
          <w:rFonts w:ascii="Times New Roman" w:hAnsi="Times New Roman" w:cs="Times New Roman"/>
          <w:sz w:val="28"/>
        </w:rPr>
        <w:t>://</w:t>
      </w:r>
      <w:r w:rsidRPr="008917FA">
        <w:rPr>
          <w:rFonts w:ascii="Times New Roman" w:hAnsi="Times New Roman" w:cs="Times New Roman"/>
          <w:sz w:val="28"/>
          <w:lang w:val="en-US"/>
        </w:rPr>
        <w:t>www</w:t>
      </w:r>
      <w:r w:rsidRPr="008917FA">
        <w:rPr>
          <w:rFonts w:ascii="Times New Roman" w:hAnsi="Times New Roman" w:cs="Times New Roman"/>
          <w:sz w:val="28"/>
        </w:rPr>
        <w:t>.</w:t>
      </w:r>
      <w:proofErr w:type="spellStart"/>
      <w:r w:rsidRPr="008917FA">
        <w:rPr>
          <w:rFonts w:ascii="Times New Roman" w:hAnsi="Times New Roman" w:cs="Times New Roman"/>
          <w:sz w:val="28"/>
          <w:lang w:val="en-US"/>
        </w:rPr>
        <w:t>livemaster</w:t>
      </w:r>
      <w:proofErr w:type="spellEnd"/>
      <w:r w:rsidRPr="008917FA">
        <w:rPr>
          <w:rFonts w:ascii="Times New Roman" w:hAnsi="Times New Roman" w:cs="Times New Roman"/>
          <w:sz w:val="28"/>
        </w:rPr>
        <w:t>.</w:t>
      </w:r>
      <w:proofErr w:type="spellStart"/>
      <w:r w:rsidRPr="008917FA">
        <w:rPr>
          <w:rFonts w:ascii="Times New Roman" w:hAnsi="Times New Roman" w:cs="Times New Roman"/>
          <w:sz w:val="28"/>
          <w:lang w:val="en-US"/>
        </w:rPr>
        <w:t>ru</w:t>
      </w:r>
      <w:proofErr w:type="spellEnd"/>
      <w:r w:rsidRPr="008917FA">
        <w:rPr>
          <w:rFonts w:ascii="Times New Roman" w:hAnsi="Times New Roman" w:cs="Times New Roman"/>
          <w:sz w:val="28"/>
        </w:rPr>
        <w:t>/</w:t>
      </w:r>
      <w:r w:rsidRPr="008917FA">
        <w:rPr>
          <w:rFonts w:ascii="Times New Roman" w:hAnsi="Times New Roman" w:cs="Times New Roman"/>
          <w:sz w:val="28"/>
          <w:lang w:val="en-US"/>
        </w:rPr>
        <w:t>topic</w:t>
      </w:r>
      <w:r w:rsidRPr="008917FA">
        <w:rPr>
          <w:rFonts w:ascii="Times New Roman" w:hAnsi="Times New Roman" w:cs="Times New Roman"/>
          <w:sz w:val="28"/>
        </w:rPr>
        <w:t>/70617-</w:t>
      </w:r>
      <w:proofErr w:type="spellStart"/>
      <w:r w:rsidRPr="008917FA">
        <w:rPr>
          <w:rFonts w:ascii="Times New Roman" w:hAnsi="Times New Roman" w:cs="Times New Roman"/>
          <w:sz w:val="28"/>
          <w:lang w:val="en-US"/>
        </w:rPr>
        <w:t>interesnaya</w:t>
      </w:r>
      <w:proofErr w:type="spellEnd"/>
      <w:r w:rsidRPr="008917FA">
        <w:rPr>
          <w:rFonts w:ascii="Times New Roman" w:hAnsi="Times New Roman" w:cs="Times New Roman"/>
          <w:sz w:val="28"/>
        </w:rPr>
        <w:t>-</w:t>
      </w:r>
      <w:proofErr w:type="spellStart"/>
      <w:r w:rsidRPr="008917FA">
        <w:rPr>
          <w:rFonts w:ascii="Times New Roman" w:hAnsi="Times New Roman" w:cs="Times New Roman"/>
          <w:sz w:val="28"/>
          <w:lang w:val="en-US"/>
        </w:rPr>
        <w:t>bumazhnaya</w:t>
      </w:r>
      <w:proofErr w:type="spellEnd"/>
      <w:r w:rsidRPr="008917FA">
        <w:rPr>
          <w:rFonts w:ascii="Times New Roman" w:hAnsi="Times New Roman" w:cs="Times New Roman"/>
          <w:sz w:val="28"/>
        </w:rPr>
        <w:t>-</w:t>
      </w:r>
      <w:proofErr w:type="spellStart"/>
      <w:r w:rsidRPr="008917FA">
        <w:rPr>
          <w:rFonts w:ascii="Times New Roman" w:hAnsi="Times New Roman" w:cs="Times New Roman"/>
          <w:sz w:val="28"/>
          <w:lang w:val="en-US"/>
        </w:rPr>
        <w:t>tehnika</w:t>
      </w:r>
      <w:proofErr w:type="spellEnd"/>
      <w:r w:rsidRPr="008917FA">
        <w:rPr>
          <w:rFonts w:ascii="Times New Roman" w:hAnsi="Times New Roman" w:cs="Times New Roman"/>
          <w:sz w:val="28"/>
        </w:rPr>
        <w:t>-</w:t>
      </w:r>
      <w:r w:rsidRPr="008917FA">
        <w:rPr>
          <w:rFonts w:ascii="Times New Roman" w:hAnsi="Times New Roman" w:cs="Times New Roman"/>
          <w:sz w:val="28"/>
          <w:lang w:val="en-US"/>
        </w:rPr>
        <w:t>tunnel</w:t>
      </w:r>
      <w:r w:rsidRPr="008917FA">
        <w:rPr>
          <w:rFonts w:ascii="Times New Roman" w:hAnsi="Times New Roman" w:cs="Times New Roman"/>
          <w:sz w:val="28"/>
        </w:rPr>
        <w:t>-</w:t>
      </w:r>
      <w:r w:rsidRPr="008917FA">
        <w:rPr>
          <w:rFonts w:ascii="Times New Roman" w:hAnsi="Times New Roman" w:cs="Times New Roman"/>
          <w:sz w:val="28"/>
          <w:lang w:val="en-US"/>
        </w:rPr>
        <w:t>book</w:t>
      </w:r>
      <w:r w:rsidRPr="008917FA">
        <w:rPr>
          <w:rFonts w:ascii="Times New Roman" w:hAnsi="Times New Roman" w:cs="Times New Roman"/>
          <w:sz w:val="28"/>
        </w:rPr>
        <w:t>]</w:t>
      </w:r>
      <w:r w:rsidRPr="008917FA">
        <w:rPr>
          <w:rFonts w:ascii="Times New Roman" w:hAnsi="Times New Roman" w:cs="Times New Roman" w:hint="eastAsia"/>
          <w:sz w:val="28"/>
        </w:rPr>
        <w:t xml:space="preserve">: </w:t>
      </w:r>
      <w:r w:rsidRPr="008917FA">
        <w:rPr>
          <w:rFonts w:ascii="Times New Roman" w:hAnsi="Times New Roman" w:cs="Times New Roman"/>
          <w:sz w:val="28"/>
          <w:lang w:val="en-US"/>
        </w:rPr>
        <w:t>tunnel</w:t>
      </w:r>
      <w:r w:rsidRPr="008917FA">
        <w:rPr>
          <w:rFonts w:ascii="Times New Roman" w:hAnsi="Times New Roman" w:cs="Times New Roman"/>
          <w:sz w:val="28"/>
        </w:rPr>
        <w:t xml:space="preserve"> </w:t>
      </w:r>
      <w:r w:rsidRPr="008917FA">
        <w:rPr>
          <w:rFonts w:ascii="Times New Roman" w:hAnsi="Times New Roman" w:cs="Times New Roman"/>
          <w:sz w:val="28"/>
          <w:lang w:val="en-US"/>
        </w:rPr>
        <w:t>book</w:t>
      </w:r>
      <w:r w:rsidRPr="008917FA">
        <w:rPr>
          <w:rFonts w:ascii="Times New Roman" w:hAnsi="Times New Roman" w:cs="Times New Roman"/>
          <w:sz w:val="28"/>
        </w:rPr>
        <w:t xml:space="preserve"> / </w:t>
      </w:r>
      <w:r>
        <w:rPr>
          <w:rFonts w:ascii="Times New Roman" w:hAnsi="Times New Roman" w:cs="Times New Roman"/>
          <w:sz w:val="28"/>
          <w:lang w:val="uk-UA"/>
        </w:rPr>
        <w:t>С. Р.</w:t>
      </w:r>
      <w:r w:rsidRPr="008917FA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Ягодич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– Режим доступу</w:t>
      </w:r>
      <w:r w:rsidRPr="00B3604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17FA">
        <w:rPr>
          <w:rFonts w:ascii="Times New Roman" w:hAnsi="Times New Roman" w:cs="Times New Roman"/>
          <w:sz w:val="28"/>
          <w:szCs w:val="28"/>
          <w:lang w:val="uk-UA"/>
        </w:rPr>
        <w:t>https://www.livemaster.ru/topic/70617-interesnaya-bumazhnaya-tehnika-tunnel-book</w:t>
      </w:r>
    </w:p>
    <w:sectPr w:rsidR="00B36048" w:rsidRPr="008917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B13D7"/>
    <w:multiLevelType w:val="hybridMultilevel"/>
    <w:tmpl w:val="F43A19F6"/>
    <w:lvl w:ilvl="0" w:tplc="2EA85902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F407DFC"/>
    <w:multiLevelType w:val="hybridMultilevel"/>
    <w:tmpl w:val="FF8C401C"/>
    <w:lvl w:ilvl="0" w:tplc="0C7E9C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613"/>
    <w:rsid w:val="000D7D34"/>
    <w:rsid w:val="001C2000"/>
    <w:rsid w:val="001E6A1C"/>
    <w:rsid w:val="00490F89"/>
    <w:rsid w:val="0053380F"/>
    <w:rsid w:val="00544C42"/>
    <w:rsid w:val="00672613"/>
    <w:rsid w:val="007010A6"/>
    <w:rsid w:val="008917FA"/>
    <w:rsid w:val="008F230A"/>
    <w:rsid w:val="00B36048"/>
    <w:rsid w:val="00B951BF"/>
    <w:rsid w:val="00D2150A"/>
    <w:rsid w:val="00DB5FCD"/>
    <w:rsid w:val="00E83BCD"/>
    <w:rsid w:val="00F93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AAF91B-5D9E-4735-B322-B59A7CFD7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60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3021</Words>
  <Characters>1723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BOSS</cp:lastModifiedBy>
  <cp:revision>19</cp:revision>
  <dcterms:created xsi:type="dcterms:W3CDTF">2019-02-15T16:58:00Z</dcterms:created>
  <dcterms:modified xsi:type="dcterms:W3CDTF">2021-08-02T15:53:00Z</dcterms:modified>
</cp:coreProperties>
</file>