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ПЛАН ПРОВЕДЕННЯ</w:t>
      </w:r>
    </w:p>
    <w:p w:rsidR="00666CCF" w:rsidRPr="00666CCF" w:rsidRDefault="00666CCF" w:rsidP="00666CC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відкритого навчального заняття</w:t>
      </w: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66CCF">
        <w:rPr>
          <w:rFonts w:ascii="Times New Roman" w:hAnsi="Times New Roman" w:cs="Times New Roman"/>
          <w:sz w:val="28"/>
          <w:szCs w:val="28"/>
        </w:rPr>
        <w:t>з обов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’язкової навчальної дисципліни</w:t>
      </w: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«Психологія»</w:t>
      </w: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з теми  «Поняття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відчуття</w:t>
      </w: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як найпростіший </w:t>
      </w:r>
      <w:proofErr w:type="gramStart"/>
      <w:r w:rsidRPr="00666CCF"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bCs/>
          <w:color w:val="000000"/>
          <w:sz w:val="28"/>
          <w:szCs w:val="28"/>
        </w:rPr>
        <w:t>ізнавальний процес</w:t>
      </w:r>
      <w:r w:rsidRPr="00666CCF">
        <w:rPr>
          <w:rFonts w:ascii="Times New Roman" w:hAnsi="Times New Roman" w:cs="Times New Roman"/>
          <w:sz w:val="28"/>
          <w:szCs w:val="28"/>
        </w:rPr>
        <w:t>»</w:t>
      </w: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зі студентами ІІ курсу</w:t>
      </w: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іальності «Хореографія»</w:t>
      </w: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іалізації «Народна хореографія»</w:t>
      </w: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Викладач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іннік К.Б.</w:t>
      </w:r>
    </w:p>
    <w:p w:rsidR="00666CCF" w:rsidRPr="0018364B" w:rsidRDefault="00666CCF" w:rsidP="00666CCF">
      <w:pPr>
        <w:spacing w:after="0" w:line="240" w:lineRule="auto"/>
        <w:jc w:val="center"/>
      </w:pP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Тема: Поняття про відчуття</w:t>
      </w: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як найпростіший </w:t>
      </w:r>
      <w:proofErr w:type="gramStart"/>
      <w:r w:rsidRPr="00666C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ізнавальний процес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66CCF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66CCF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 xml:space="preserve">освітня: </w:t>
      </w:r>
      <w:r w:rsidRPr="00666CCF">
        <w:rPr>
          <w:rFonts w:ascii="Times New Roman" w:hAnsi="Times New Roman" w:cs="Times New Roman"/>
          <w:b/>
          <w:bCs/>
          <w:i/>
          <w:sz w:val="28"/>
          <w:szCs w:val="28"/>
        </w:rPr>
        <w:t> 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п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родовжити формувати знання здобувачів освіти про вищу нервову діяльність людини, про психологічні основи поведінки людини та </w:t>
      </w:r>
      <w:proofErr w:type="gramStart"/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ізнавальні процеси особистості; ознайомити студентів  із </w:t>
      </w:r>
      <w:r w:rsidRPr="00666CCF">
        <w:rPr>
          <w:rFonts w:ascii="Times New Roman" w:hAnsi="Times New Roman" w:cs="Times New Roman"/>
          <w:sz w:val="28"/>
          <w:szCs w:val="28"/>
        </w:rPr>
        <w:t xml:space="preserve">визначенням відчуття як найпростішого психічного процесу; розглянути фізіологічний механізм виникнення, класифікацію видів та властивостей відчуттів;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ідити поняття про  нижній, верхній  та диференційний пороги відчуття, адаптацію, сенсибілізацію, синестезію, контраст відчуттів.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66CCF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розвиваюча:</w:t>
      </w:r>
      <w:r w:rsidRPr="00666CCF">
        <w:rPr>
          <w:rFonts w:ascii="Times New Roman" w:hAnsi="Times New Roman" w:cs="Times New Roman"/>
          <w:b/>
          <w:bCs/>
          <w:i/>
          <w:sz w:val="28"/>
          <w:szCs w:val="28"/>
        </w:rPr>
        <w:t> 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розвивати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ізнавальний інтерес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>здобувачів освіти</w:t>
      </w:r>
      <w:r w:rsidRPr="00666CCF">
        <w:rPr>
          <w:rFonts w:ascii="Times New Roman" w:hAnsi="Times New Roman" w:cs="Times New Roman"/>
          <w:sz w:val="28"/>
          <w:szCs w:val="28"/>
        </w:rPr>
        <w:t xml:space="preserve"> до вивчення психології, самостійність їх пізнавальної діяльності,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уміння логічно мислити та робити відповідні</w:t>
      </w:r>
      <w:r w:rsidRPr="00666CCF">
        <w:rPr>
          <w:rFonts w:ascii="Times New Roman" w:hAnsi="Times New Roman" w:cs="Times New Roman"/>
          <w:sz w:val="28"/>
          <w:szCs w:val="28"/>
        </w:rPr>
        <w:t> </w:t>
      </w:r>
      <w:r w:rsidRPr="00666CC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висновки; </w:t>
      </w:r>
      <w:r w:rsidRPr="00666CCF">
        <w:rPr>
          <w:rFonts w:ascii="Times New Roman" w:hAnsi="Times New Roman" w:cs="Times New Roman"/>
          <w:sz w:val="28"/>
          <w:szCs w:val="28"/>
        </w:rPr>
        <w:t xml:space="preserve">розвивати 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студентів </w:t>
      </w:r>
      <w:r w:rsidRPr="00666CCF">
        <w:rPr>
          <w:rFonts w:ascii="Times New Roman" w:hAnsi="Times New Roman" w:cs="Times New Roman"/>
          <w:sz w:val="28"/>
          <w:szCs w:val="28"/>
        </w:rPr>
        <w:t xml:space="preserve">уважність, спостережливість, довільну увагу, 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пам’ять, уяву; продовжити вдосконалювати </w:t>
      </w:r>
      <w:r w:rsidRPr="00666CCF">
        <w:rPr>
          <w:rFonts w:ascii="Times New Roman" w:hAnsi="Times New Roman" w:cs="Times New Roman"/>
          <w:sz w:val="28"/>
          <w:szCs w:val="28"/>
        </w:rPr>
        <w:t>їх навички взаємодії, навчальну активність та ініціативність;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66CC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виховна: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продовжувати формувати у студентів науковий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ітогляд, в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>иховувати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бережливее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>ставлення до власного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рганізму та оточуючих людей, 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>завдаючи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>їм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>психічних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>неприємностей.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Поняття для засвоєння:</w:t>
      </w:r>
      <w:r w:rsidRPr="00666CCF">
        <w:rPr>
          <w:rFonts w:ascii="Times New Roman" w:hAnsi="Times New Roman" w:cs="Times New Roman"/>
          <w:sz w:val="28"/>
          <w:szCs w:val="28"/>
        </w:rPr>
        <w:t xml:space="preserve"> відчуття, поріг чутливості, адаптація, сенсибілізація, синестезія, контраст відчутті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666CCF">
        <w:rPr>
          <w:rFonts w:ascii="Times New Roman" w:hAnsi="Times New Roman" w:cs="Times New Roman"/>
          <w:sz w:val="28"/>
          <w:szCs w:val="28"/>
        </w:rPr>
        <w:t xml:space="preserve">дидактичний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іал, </w:t>
      </w:r>
      <w:r w:rsidRPr="00666CCF">
        <w:rPr>
          <w:rFonts w:ascii="Times New Roman" w:eastAsia="Arial Unicode MS" w:hAnsi="Times New Roman" w:cs="Times New Roman"/>
          <w:sz w:val="28"/>
          <w:szCs w:val="28"/>
          <w:lang w:eastAsia="uk-UA"/>
        </w:rPr>
        <w:t xml:space="preserve">мультимедійна презентація, відео лекція, </w:t>
      </w:r>
      <w:r w:rsidRPr="00666CCF">
        <w:rPr>
          <w:rFonts w:ascii="Times New Roman" w:hAnsi="Times New Roman" w:cs="Times New Roman"/>
          <w:sz w:val="28"/>
          <w:szCs w:val="28"/>
        </w:rPr>
        <w:t>тестовий матеріал.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Методи викладання</w:t>
      </w:r>
      <w:r w:rsidRPr="00666CCF">
        <w:rPr>
          <w:rFonts w:ascii="Times New Roman" w:hAnsi="Times New Roman" w:cs="Times New Roman"/>
          <w:sz w:val="28"/>
          <w:szCs w:val="28"/>
        </w:rPr>
        <w:t>: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організації навчально-пізнавальної діяльності студентів: розповідь, сократівська бесіда, демонстрація наочного матеріалу (презентація), ілюстрація, вправи; </w:t>
      </w:r>
      <w:r w:rsidRPr="00666CC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репродуктивний</w:t>
      </w:r>
      <w:r w:rsidRPr="00666CCF">
        <w:rPr>
          <w:rFonts w:ascii="Times New Roman" w:hAnsi="Times New Roman" w:cs="Times New Roman"/>
          <w:sz w:val="28"/>
          <w:szCs w:val="28"/>
        </w:rPr>
        <w:t xml:space="preserve"> (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подання матеріалу в готовому вигляді, конкретизація і закріплення вже набутих знань); </w:t>
      </w:r>
      <w:r w:rsidRPr="00666CCF">
        <w:rPr>
          <w:rFonts w:ascii="Times New Roman" w:hAnsi="Times New Roman" w:cs="Times New Roman"/>
          <w:sz w:val="28"/>
          <w:szCs w:val="28"/>
        </w:rPr>
        <w:t>п</w:t>
      </w:r>
      <w:r w:rsidRPr="00666CC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роблемно – пошуковий</w:t>
      </w:r>
      <w:r w:rsidRPr="00666CCF">
        <w:rPr>
          <w:rFonts w:ascii="Times New Roman" w:hAnsi="Times New Roman" w:cs="Times New Roman"/>
          <w:b/>
          <w:bCs/>
          <w:sz w:val="28"/>
          <w:szCs w:val="28"/>
        </w:rPr>
        <w:t> (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постановка взаємопов’язаних проблемних запитань, активізація 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уваги та  критичного мислення);</w:t>
      </w:r>
      <w:proofErr w:type="gramEnd"/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дедуктивний  та індуктивний методи викладання;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стимулювання навчально-пізнавальних процесів: «мозковий штурм»,  зв'язок з життям,  виконання практичних завдань; </w:t>
      </w:r>
      <w:r w:rsidRPr="00666CCF">
        <w:rPr>
          <w:rFonts w:ascii="Times New Roman" w:hAnsi="Times New Roman" w:cs="Times New Roman"/>
          <w:sz w:val="28"/>
          <w:szCs w:val="28"/>
        </w:rPr>
        <w:t>інтерактивний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парна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й групова робота).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66CC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Тип заняття: 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>комбіноване</w:t>
      </w:r>
    </w:p>
    <w:p w:rsidR="00666CCF" w:rsidRPr="00666CCF" w:rsidRDefault="00666CCF" w:rsidP="00666CCF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66CC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Місцезаняття в навчальній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  <w:r w:rsidRPr="00666CC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темі</w:t>
      </w:r>
      <w:r w:rsidRPr="00666CCF">
        <w:rPr>
          <w:rFonts w:ascii="Times New Roman" w:hAnsi="Times New Roman" w:cs="Times New Roman"/>
          <w:sz w:val="28"/>
          <w:szCs w:val="28"/>
          <w:shd w:val="clear" w:color="auto" w:fill="FFFFFF"/>
        </w:rPr>
        <w:t>: поточне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color w:val="3F3F3F"/>
          <w:sz w:val="28"/>
          <w:szCs w:val="28"/>
        </w:rPr>
        <w:br/>
      </w: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Змі</w:t>
      </w:r>
      <w:proofErr w:type="gramStart"/>
      <w:r w:rsidRPr="00666CCF">
        <w:rPr>
          <w:rFonts w:ascii="Times New Roman" w:hAnsi="Times New Roman" w:cs="Times New Roman"/>
          <w:b/>
          <w:sz w:val="28"/>
          <w:szCs w:val="28"/>
        </w:rPr>
        <w:t>ст</w:t>
      </w:r>
      <w:proofErr w:type="gramEnd"/>
      <w:r w:rsidRPr="00666CCF">
        <w:rPr>
          <w:rFonts w:ascii="Times New Roman" w:hAnsi="Times New Roman" w:cs="Times New Roman"/>
          <w:b/>
          <w:sz w:val="28"/>
          <w:szCs w:val="28"/>
        </w:rPr>
        <w:t xml:space="preserve"> заняття: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ІІ. Повторення домашнього завдання</w:t>
      </w:r>
      <w:r w:rsidRPr="00666CCF">
        <w:rPr>
          <w:rFonts w:ascii="Times New Roman" w:hAnsi="Times New Roman" w:cs="Times New Roman"/>
          <w:sz w:val="28"/>
          <w:szCs w:val="28"/>
        </w:rPr>
        <w:t>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Фронтальне усне опитування.</w:t>
      </w:r>
    </w:p>
    <w:p w:rsidR="00666CCF" w:rsidRPr="00666CCF" w:rsidRDefault="00666CCF" w:rsidP="00666C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айте визначення поняття «увага»</w:t>
      </w:r>
    </w:p>
    <w:p w:rsidR="00666CCF" w:rsidRPr="00666CCF" w:rsidRDefault="00666CCF" w:rsidP="00666C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Орієнтувальний рефлекс</w:t>
      </w:r>
    </w:p>
    <w:p w:rsidR="00666CCF" w:rsidRPr="00666CCF" w:rsidRDefault="00666CCF" w:rsidP="00666C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Домінанта та субдомінанта</w:t>
      </w:r>
    </w:p>
    <w:p w:rsidR="00666CCF" w:rsidRPr="00666CCF" w:rsidRDefault="00666CCF" w:rsidP="00666C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Довільна, мимовільна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ісля довільна увага</w:t>
      </w:r>
    </w:p>
    <w:p w:rsidR="00666CCF" w:rsidRPr="00666CCF" w:rsidRDefault="00666CCF" w:rsidP="00666C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Перерахуйте властивості уваги (не може бути хорошею-поганою, відбірковість,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ійкість, концентрація, переключення, розподіл, обсяг)</w:t>
      </w:r>
    </w:p>
    <w:p w:rsidR="00666CCF" w:rsidRPr="00666CCF" w:rsidRDefault="00666CCF" w:rsidP="00666C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Чи може людина одночасно писати і слухати, щоб зрозуміти?</w:t>
      </w:r>
    </w:p>
    <w:p w:rsidR="00666CCF" w:rsidRPr="00666CCF" w:rsidRDefault="00666CCF" w:rsidP="00666C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Чи може людина одночасно дивитись телевізор і в'язати?</w:t>
      </w:r>
    </w:p>
    <w:p w:rsidR="00666CCF" w:rsidRPr="00666CCF" w:rsidRDefault="00666CCF" w:rsidP="00666CCF">
      <w:pPr>
        <w:tabs>
          <w:tab w:val="left" w:pos="540"/>
          <w:tab w:val="left" w:pos="56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(</w:t>
      </w:r>
      <w:r w:rsidRPr="00666CCF">
        <w:rPr>
          <w:rFonts w:ascii="Times New Roman" w:hAnsi="Times New Roman" w:cs="Times New Roman"/>
          <w:sz w:val="28"/>
          <w:szCs w:val="28"/>
        </w:rPr>
        <w:t xml:space="preserve">Теорія фільтрації уваги: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ійський психолог Дональд Бродбент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обгрунтував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теорію «горлечка пляшки».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 xml:space="preserve">Учений виявив, що обсяг нашої уваги  обмежений. Фільтр пропустить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івно стільки інформації, скільки може пропустити даний сенсорний канал - ми не зможемо лити в пляшку дуже швидко і дуже багато рідини, вона не пройде, а потече через край.</w:t>
      </w:r>
    </w:p>
    <w:p w:rsidR="00666CCF" w:rsidRPr="00666CCF" w:rsidRDefault="00666CCF" w:rsidP="00666CCF">
      <w:pPr>
        <w:tabs>
          <w:tab w:val="left" w:pos="540"/>
          <w:tab w:val="left" w:pos="56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6CCF">
        <w:rPr>
          <w:rFonts w:ascii="Times New Roman" w:hAnsi="Times New Roman" w:cs="Times New Roman"/>
          <w:sz w:val="28"/>
          <w:szCs w:val="28"/>
        </w:rPr>
        <w:t>Людина може одночасно виконувати кілька завдань при ідеальних умовах роботи. Якщо одне завдання вимагає більшої концентрації уваги, то решта завдань будуть виконуватись менш успішно.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 xml:space="preserve">Кілька дій можна виконувати одночасно, якщо задіяні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ізні сенсорні канали, або одна дія виконується автоматично).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ІІІ.Актуалізація опорних знань. Мотивація навчальної діяльності</w:t>
      </w:r>
      <w:r w:rsidRPr="00666CCF">
        <w:rPr>
          <w:rFonts w:ascii="Times New Roman" w:hAnsi="Times New Roman" w:cs="Times New Roman"/>
          <w:sz w:val="28"/>
          <w:szCs w:val="28"/>
        </w:rPr>
        <w:t>.</w:t>
      </w:r>
    </w:p>
    <w:p w:rsidR="00666CCF" w:rsidRPr="00666CCF" w:rsidRDefault="00666CCF" w:rsidP="00666CCF">
      <w:pPr>
        <w:tabs>
          <w:tab w:val="left" w:pos="540"/>
          <w:tab w:val="left" w:pos="561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Сократівська бесіда.</w:t>
      </w:r>
    </w:p>
    <w:p w:rsidR="00666CCF" w:rsidRPr="00666CCF" w:rsidRDefault="00666CCF" w:rsidP="00666CCF">
      <w:pPr>
        <w:tabs>
          <w:tab w:val="left" w:pos="56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i/>
          <w:sz w:val="28"/>
          <w:szCs w:val="28"/>
        </w:rPr>
        <w:t xml:space="preserve">     - Що таке </w:t>
      </w:r>
      <w:proofErr w:type="gramStart"/>
      <w:r w:rsidRPr="00666CCF">
        <w:rPr>
          <w:rFonts w:ascii="Times New Roman" w:hAnsi="Times New Roman" w:cs="Times New Roman"/>
          <w:i/>
          <w:sz w:val="28"/>
          <w:szCs w:val="28"/>
        </w:rPr>
        <w:t>псих</w:t>
      </w:r>
      <w:proofErr w:type="gramEnd"/>
      <w:r w:rsidRPr="00666CCF">
        <w:rPr>
          <w:rFonts w:ascii="Times New Roman" w:hAnsi="Times New Roman" w:cs="Times New Roman"/>
          <w:i/>
          <w:sz w:val="28"/>
          <w:szCs w:val="28"/>
        </w:rPr>
        <w:t xml:space="preserve">іка? </w:t>
      </w:r>
    </w:p>
    <w:p w:rsidR="00666CCF" w:rsidRPr="00666CCF" w:rsidRDefault="00666CCF" w:rsidP="00666CCF">
      <w:pPr>
        <w:tabs>
          <w:tab w:val="left" w:pos="540"/>
          <w:tab w:val="left" w:pos="5610"/>
        </w:tabs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6CCF">
        <w:rPr>
          <w:rFonts w:ascii="Times New Roman" w:hAnsi="Times New Roman" w:cs="Times New Roman"/>
          <w:i/>
          <w:sz w:val="28"/>
          <w:szCs w:val="28"/>
        </w:rPr>
        <w:t xml:space="preserve">-  Завдяки чому людина </w:t>
      </w:r>
      <w:proofErr w:type="gramStart"/>
      <w:r w:rsidRPr="00666CCF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i/>
          <w:sz w:val="28"/>
          <w:szCs w:val="28"/>
        </w:rPr>
        <w:t>ізнає оточуючий світ? (завдяки пізнавальним процесам)</w:t>
      </w:r>
    </w:p>
    <w:p w:rsidR="00666CCF" w:rsidRPr="00666CCF" w:rsidRDefault="00666CCF" w:rsidP="00666CCF">
      <w:pPr>
        <w:pStyle w:val="a3"/>
        <w:numPr>
          <w:ilvl w:val="0"/>
          <w:numId w:val="1"/>
        </w:numPr>
        <w:tabs>
          <w:tab w:val="left" w:pos="540"/>
          <w:tab w:val="left" w:pos="5610"/>
        </w:tabs>
        <w:spacing w:after="0" w:line="240" w:lineRule="auto"/>
        <w:jc w:val="both"/>
        <w:rPr>
          <w:i/>
          <w:lang w:eastAsia="ru-RU"/>
        </w:rPr>
      </w:pPr>
      <w:r w:rsidRPr="00666CCF">
        <w:rPr>
          <w:i/>
          <w:lang w:eastAsia="ru-RU"/>
        </w:rPr>
        <w:t>Які ви знаєте пізнавальні процеси?(чуттєві і абстрактні)</w:t>
      </w:r>
    </w:p>
    <w:p w:rsidR="00666CCF" w:rsidRPr="00666CCF" w:rsidRDefault="00666CCF" w:rsidP="00666CCF">
      <w:pPr>
        <w:pStyle w:val="a3"/>
        <w:numPr>
          <w:ilvl w:val="0"/>
          <w:numId w:val="1"/>
        </w:numPr>
        <w:tabs>
          <w:tab w:val="left" w:pos="540"/>
          <w:tab w:val="left" w:pos="5610"/>
        </w:tabs>
        <w:spacing w:after="0" w:line="240" w:lineRule="auto"/>
        <w:jc w:val="both"/>
        <w:rPr>
          <w:i/>
          <w:lang w:eastAsia="ru-RU"/>
        </w:rPr>
      </w:pPr>
      <w:r w:rsidRPr="00666CCF">
        <w:rPr>
          <w:i/>
          <w:lang w:eastAsia="ru-RU"/>
        </w:rPr>
        <w:t>У чому різниця між абстрактними та чуттєвими пізнавальними процесами?</w:t>
      </w:r>
    </w:p>
    <w:p w:rsidR="00666CCF" w:rsidRPr="00666CCF" w:rsidRDefault="00666CCF" w:rsidP="00666CCF">
      <w:pPr>
        <w:pStyle w:val="a3"/>
        <w:numPr>
          <w:ilvl w:val="0"/>
          <w:numId w:val="1"/>
        </w:numPr>
        <w:tabs>
          <w:tab w:val="left" w:pos="540"/>
          <w:tab w:val="left" w:pos="5610"/>
        </w:tabs>
        <w:spacing w:after="0" w:line="240" w:lineRule="auto"/>
        <w:jc w:val="both"/>
        <w:rPr>
          <w:i/>
          <w:lang w:eastAsia="ru-RU"/>
        </w:rPr>
      </w:pPr>
      <w:r w:rsidRPr="00666CCF">
        <w:rPr>
          <w:i/>
          <w:lang w:eastAsia="ru-RU"/>
        </w:rPr>
        <w:t>Які пізнавальні процеси ми вже вивчили?</w:t>
      </w:r>
    </w:p>
    <w:p w:rsidR="00666CCF" w:rsidRPr="00666CCF" w:rsidRDefault="00666CCF" w:rsidP="00666CCF">
      <w:pPr>
        <w:tabs>
          <w:tab w:val="left" w:pos="963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І</w:t>
      </w:r>
      <w:r w:rsidRPr="00666CC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66CCF">
        <w:rPr>
          <w:rFonts w:ascii="Times New Roman" w:hAnsi="Times New Roman" w:cs="Times New Roman"/>
          <w:b/>
          <w:sz w:val="28"/>
          <w:szCs w:val="28"/>
        </w:rPr>
        <w:t>. Повідомлення теми та мети заняття</w:t>
      </w:r>
      <w:r w:rsidRPr="00666CCF">
        <w:rPr>
          <w:rFonts w:ascii="Times New Roman" w:hAnsi="Times New Roman" w:cs="Times New Roman"/>
          <w:sz w:val="28"/>
          <w:szCs w:val="28"/>
        </w:rPr>
        <w:t>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6CCF" w:rsidRPr="00666CCF" w:rsidRDefault="00666CCF" w:rsidP="00666CCF">
      <w:pPr>
        <w:pStyle w:val="a3"/>
        <w:spacing w:after="0" w:line="240" w:lineRule="auto"/>
        <w:ind w:left="0"/>
        <w:jc w:val="both"/>
      </w:pPr>
      <w:r w:rsidRPr="00666CCF">
        <w:rPr>
          <w:b/>
          <w:lang w:val="ru-RU" w:eastAsia="ru-RU"/>
        </w:rPr>
        <w:lastRenderedPageBreak/>
        <w:t>V. </w:t>
      </w:r>
      <w:r w:rsidRPr="00666CCF">
        <w:rPr>
          <w:b/>
          <w:lang w:eastAsia="ru-RU"/>
        </w:rPr>
        <w:t xml:space="preserve">Сприймання і усвідомлення нового матеріалу,  </w:t>
      </w:r>
      <w:r w:rsidRPr="00666CCF">
        <w:rPr>
          <w:b/>
        </w:rPr>
        <w:t>осмислення зв’язків і залежностей між його елементами</w:t>
      </w:r>
      <w:r w:rsidRPr="00666CCF">
        <w:t>. Опрацювання опорного конспекту</w:t>
      </w:r>
    </w:p>
    <w:p w:rsidR="00666CCF" w:rsidRPr="00666CCF" w:rsidRDefault="00666CCF" w:rsidP="00666CCF">
      <w:pPr>
        <w:tabs>
          <w:tab w:val="left" w:pos="561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66CCF" w:rsidRPr="00666CCF" w:rsidRDefault="00666CCF" w:rsidP="00666CCF">
      <w:pPr>
        <w:tabs>
          <w:tab w:val="left" w:pos="540"/>
          <w:tab w:val="left" w:pos="720"/>
          <w:tab w:val="left" w:pos="5610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 Кожна людина здатна 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ізнавати оточуючий світ, різні предмети та явища.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Ми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  <w:u w:val="single"/>
        </w:rPr>
        <w:t>чуємо</w:t>
      </w:r>
      <w:r w:rsidRPr="00666CCF">
        <w:rPr>
          <w:rFonts w:ascii="Times New Roman" w:hAnsi="Times New Roman" w:cs="Times New Roman"/>
          <w:sz w:val="28"/>
          <w:szCs w:val="28"/>
        </w:rPr>
        <w:t xml:space="preserve"> спів пташок, звуки музичних інструментів, людську мову, шум літака. Ми </w:t>
      </w:r>
      <w:r w:rsidRPr="00666CCF">
        <w:rPr>
          <w:rFonts w:ascii="Times New Roman" w:hAnsi="Times New Roman" w:cs="Times New Roman"/>
          <w:sz w:val="28"/>
          <w:szCs w:val="28"/>
          <w:u w:val="single"/>
        </w:rPr>
        <w:t>бачимо</w:t>
      </w:r>
      <w:r w:rsidRPr="00666C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ізні предмети, дерева, інших людей та тварин, машини та споруди, розрізняємо колір та форму предметів. Ми </w:t>
      </w:r>
      <w:r w:rsidRPr="00666CCF">
        <w:rPr>
          <w:rFonts w:ascii="Times New Roman" w:hAnsi="Times New Roman" w:cs="Times New Roman"/>
          <w:sz w:val="28"/>
          <w:szCs w:val="28"/>
          <w:u w:val="single"/>
        </w:rPr>
        <w:t>відчуваємо аромат</w:t>
      </w:r>
      <w:r w:rsidRPr="00666CCF">
        <w:rPr>
          <w:rFonts w:ascii="Times New Roman" w:hAnsi="Times New Roman" w:cs="Times New Roman"/>
          <w:sz w:val="28"/>
          <w:szCs w:val="28"/>
        </w:rPr>
        <w:t xml:space="preserve"> квітів та запах бензину, та аж ніяк не сплутаємо на смак сіль та цукор. </w:t>
      </w:r>
    </w:p>
    <w:p w:rsidR="00666CCF" w:rsidRPr="00666CCF" w:rsidRDefault="00666CCF" w:rsidP="00666CCF">
      <w:pPr>
        <w:tabs>
          <w:tab w:val="left" w:pos="9639"/>
        </w:tabs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6CCF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color w:val="000000"/>
          <w:sz w:val="28"/>
          <w:szCs w:val="28"/>
        </w:rPr>
        <w:t>ізнання світу починається з відчуттів.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Відсутність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будь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якого </w:t>
      </w:r>
      <w:hyperlink r:id="rId5" w:tooltip="Відчуття" w:history="1">
        <w:r w:rsidRPr="00666CCF">
          <w:rPr>
            <w:rFonts w:ascii="Times New Roman" w:hAnsi="Times New Roman" w:cs="Times New Roman"/>
            <w:sz w:val="28"/>
            <w:szCs w:val="28"/>
          </w:rPr>
          <w:t>відчуття </w:t>
        </w:r>
      </w:hyperlink>
      <w:r w:rsidRPr="00666CCF">
        <w:rPr>
          <w:rFonts w:ascii="Times New Roman" w:hAnsi="Times New Roman" w:cs="Times New Roman"/>
          <w:color w:val="000000"/>
          <w:sz w:val="28"/>
          <w:szCs w:val="28"/>
        </w:rPr>
        <w:t>(зорового, слухового) робить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неможливим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безпосереднє </w:t>
      </w:r>
      <w:hyperlink r:id="rId6" w:tooltip="Пізнання" w:history="1">
        <w:r w:rsidRPr="00666CCF">
          <w:rPr>
            <w:rFonts w:ascii="Times New Roman" w:hAnsi="Times New Roman" w:cs="Times New Roman"/>
            <w:sz w:val="28"/>
            <w:szCs w:val="28"/>
          </w:rPr>
          <w:t>пізнання</w:t>
        </w:r>
      </w:hyperlink>
      <w:r w:rsidRPr="00666CCF">
        <w:rPr>
          <w:rFonts w:ascii="Times New Roman" w:hAnsi="Times New Roman" w:cs="Times New Roman"/>
          <w:color w:val="000000"/>
          <w:sz w:val="28"/>
          <w:szCs w:val="28"/>
        </w:rPr>
        <w:t> людиною </w:t>
      </w:r>
      <w:hyperlink r:id="rId7" w:tooltip="Відповідь" w:history="1">
        <w:r w:rsidRPr="00666CCF">
          <w:rPr>
            <w:rFonts w:ascii="Times New Roman" w:hAnsi="Times New Roman" w:cs="Times New Roman"/>
            <w:sz w:val="28"/>
            <w:szCs w:val="28"/>
          </w:rPr>
          <w:t>відповідної</w:t>
        </w:r>
      </w:hyperlink>
      <w:r w:rsidRPr="00666CCF">
        <w:rPr>
          <w:rFonts w:ascii="Times New Roman" w:hAnsi="Times New Roman" w:cs="Times New Roman"/>
          <w:color w:val="000000"/>
          <w:sz w:val="28"/>
          <w:szCs w:val="28"/>
        </w:rPr>
        <w:t> сторони дійсності.</w:t>
      </w:r>
      <w:r w:rsidRPr="00666CCF">
        <w:rPr>
          <w:rFonts w:ascii="Times New Roman" w:hAnsi="Times New Roman" w:cs="Times New Roman"/>
          <w:sz w:val="28"/>
          <w:szCs w:val="28"/>
        </w:rPr>
        <w:t> 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66CCF">
        <w:rPr>
          <w:rFonts w:ascii="Times New Roman" w:hAnsi="Times New Roman" w:cs="Times New Roman"/>
          <w:sz w:val="28"/>
          <w:szCs w:val="28"/>
        </w:rPr>
        <w:t>(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 xml:space="preserve">Сліпий від народження не може </w:t>
      </w:r>
      <w:proofErr w:type="gramStart"/>
      <w:r w:rsidRPr="00666CCF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color w:val="000000"/>
          <w:sz w:val="28"/>
          <w:szCs w:val="28"/>
        </w:rPr>
        <w:t>ізнати такі властивості предметів, як </w:t>
      </w:r>
      <w:hyperlink r:id="rId8" w:tooltip="Світло" w:history="1">
        <w:r w:rsidRPr="00666CCF">
          <w:rPr>
            <w:rFonts w:ascii="Times New Roman" w:hAnsi="Times New Roman" w:cs="Times New Roman"/>
            <w:sz w:val="28"/>
            <w:szCs w:val="28"/>
          </w:rPr>
          <w:t>світло</w:t>
        </w:r>
      </w:hyperlink>
      <w:r w:rsidRPr="00666CCF">
        <w:rPr>
          <w:rFonts w:ascii="Times New Roman" w:hAnsi="Times New Roman" w:cs="Times New Roman"/>
          <w:color w:val="000000"/>
          <w:sz w:val="28"/>
          <w:szCs w:val="28"/>
        </w:rPr>
        <w:t> і кольоровість.</w:t>
      </w:r>
      <w:r w:rsidRPr="00666CCF">
        <w:rPr>
          <w:rFonts w:ascii="Times New Roman" w:hAnsi="Times New Roman" w:cs="Times New Roman"/>
          <w:sz w:val="28"/>
          <w:szCs w:val="28"/>
        </w:rPr>
        <w:t> 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Про те, що вони існують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насправді, він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gramStart"/>
      <w:r w:rsidRPr="00666CCF">
        <w:rPr>
          <w:rFonts w:ascii="Times New Roman" w:hAnsi="Times New Roman" w:cs="Times New Roman"/>
          <w:color w:val="000000"/>
          <w:sz w:val="28"/>
          <w:szCs w:val="28"/>
        </w:rPr>
        <w:t>знає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666CCF">
        <w:rPr>
          <w:rFonts w:ascii="Times New Roman" w:hAnsi="Times New Roman" w:cs="Times New Roman"/>
          <w:color w:val="000000"/>
          <w:sz w:val="28"/>
          <w:szCs w:val="28"/>
        </w:rPr>
        <w:t>ід зрячих людей.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Якщо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людинузакрити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у кімнаті без вікон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надовго, чи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 xml:space="preserve">зможе вона визначити, коли на дворі день </w:t>
      </w:r>
      <w:proofErr w:type="gramStart"/>
      <w:r w:rsidRPr="00666CCF">
        <w:rPr>
          <w:rFonts w:ascii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 w:rsidRPr="00666CCF">
        <w:rPr>
          <w:rFonts w:ascii="Times New Roman" w:hAnsi="Times New Roman" w:cs="Times New Roman"/>
          <w:color w:val="000000"/>
          <w:sz w:val="28"/>
          <w:szCs w:val="28"/>
        </w:rPr>
        <w:t>іч?)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66CCF" w:rsidRPr="00666CCF" w:rsidRDefault="00666CCF" w:rsidP="00666CCF">
      <w:pPr>
        <w:tabs>
          <w:tab w:val="left" w:pos="540"/>
          <w:tab w:val="left" w:pos="561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66CCF" w:rsidRPr="00666CCF" w:rsidRDefault="00666CCF" w:rsidP="00666CCF">
      <w:pPr>
        <w:pStyle w:val="a3"/>
        <w:numPr>
          <w:ilvl w:val="0"/>
          <w:numId w:val="2"/>
        </w:numPr>
        <w:spacing w:after="0" w:line="240" w:lineRule="auto"/>
        <w:jc w:val="both"/>
        <w:rPr>
          <w:b/>
          <w:lang w:eastAsia="ru-RU"/>
        </w:rPr>
      </w:pPr>
      <w:r w:rsidRPr="00666CCF">
        <w:rPr>
          <w:b/>
          <w:lang w:val="ru-RU" w:eastAsia="ru-RU"/>
        </w:rPr>
        <w:t>Поняття  про відчуття</w:t>
      </w:r>
      <w:r>
        <w:rPr>
          <w:b/>
          <w:lang w:val="ru-RU" w:eastAsia="ru-RU"/>
        </w:rPr>
        <w:t>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6CCF">
        <w:rPr>
          <w:rFonts w:ascii="Times New Roman" w:hAnsi="Times New Roman" w:cs="Times New Roman"/>
          <w:sz w:val="28"/>
          <w:szCs w:val="28"/>
          <w:lang w:val="uk-UA"/>
        </w:rPr>
        <w:t>Отже,    однією з найпростіших форм відображення дійсності є відчуття.</w:t>
      </w:r>
    </w:p>
    <w:p w:rsidR="00666CCF" w:rsidRPr="00666CCF" w:rsidRDefault="00666CCF" w:rsidP="00666C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ВІДЧУТТЯ</w:t>
      </w:r>
      <w:r w:rsidRPr="00666CCF">
        <w:rPr>
          <w:rFonts w:ascii="Times New Roman" w:hAnsi="Times New Roman" w:cs="Times New Roman"/>
          <w:sz w:val="28"/>
          <w:szCs w:val="28"/>
        </w:rPr>
        <w:t xml:space="preserve"> – це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ізнавальний психічний процес відображення в мозку  </w:t>
      </w:r>
      <w:r w:rsidRPr="00666CCF">
        <w:rPr>
          <w:rFonts w:ascii="Times New Roman" w:hAnsi="Times New Roman" w:cs="Times New Roman"/>
          <w:sz w:val="28"/>
          <w:szCs w:val="28"/>
          <w:u w:val="single"/>
        </w:rPr>
        <w:t xml:space="preserve">окремих </w:t>
      </w:r>
      <w:r w:rsidRPr="00666CCF">
        <w:rPr>
          <w:rFonts w:ascii="Times New Roman" w:hAnsi="Times New Roman" w:cs="Times New Roman"/>
          <w:sz w:val="28"/>
          <w:szCs w:val="28"/>
        </w:rPr>
        <w:t xml:space="preserve">властивостей предметів і явищ при їх </w:t>
      </w:r>
      <w:r w:rsidRPr="00666CCF">
        <w:rPr>
          <w:rFonts w:ascii="Times New Roman" w:hAnsi="Times New Roman" w:cs="Times New Roman"/>
          <w:sz w:val="28"/>
          <w:szCs w:val="28"/>
          <w:u w:val="single"/>
        </w:rPr>
        <w:t>безпосередній</w:t>
      </w:r>
      <w:r w:rsidRPr="00666CCF">
        <w:rPr>
          <w:rFonts w:ascii="Times New Roman" w:hAnsi="Times New Roman" w:cs="Times New Roman"/>
          <w:sz w:val="28"/>
          <w:szCs w:val="28"/>
        </w:rPr>
        <w:t xml:space="preserve"> дії на органи чуття.</w:t>
      </w:r>
    </w:p>
    <w:p w:rsidR="00666CCF" w:rsidRPr="00666CCF" w:rsidRDefault="00666CCF" w:rsidP="00666C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Відчуття – 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b/>
          <w:i/>
          <w:sz w:val="28"/>
          <w:szCs w:val="28"/>
        </w:rPr>
        <w:t>суб’єктивні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 xml:space="preserve">образи об’єктивного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іту (для одного вода в річці холодна, для іншого – тепла, кава солодка для одного – для іншого гірка).</w:t>
      </w:r>
    </w:p>
    <w:p w:rsidR="00666CCF" w:rsidRPr="00666CCF" w:rsidRDefault="00666CCF" w:rsidP="00666CCF">
      <w:pPr>
        <w:pStyle w:val="a3"/>
        <w:numPr>
          <w:ilvl w:val="0"/>
          <w:numId w:val="1"/>
        </w:numPr>
        <w:spacing w:after="0" w:line="240" w:lineRule="auto"/>
        <w:jc w:val="both"/>
        <w:rPr>
          <w:i/>
          <w:lang w:eastAsia="ru-RU"/>
        </w:rPr>
      </w:pPr>
      <w:r w:rsidRPr="00666CCF">
        <w:rPr>
          <w:i/>
          <w:lang w:eastAsia="ru-RU"/>
        </w:rPr>
        <w:t>Чуттєві форми пізнавальних процесів забезпечується якою Сигнальною системою?</w:t>
      </w:r>
    </w:p>
    <w:p w:rsidR="00666CCF" w:rsidRPr="00666CCF" w:rsidRDefault="00666CCF" w:rsidP="00666CCF">
      <w:pPr>
        <w:pStyle w:val="a3"/>
        <w:numPr>
          <w:ilvl w:val="0"/>
          <w:numId w:val="1"/>
        </w:numPr>
        <w:spacing w:after="0" w:line="240" w:lineRule="auto"/>
        <w:jc w:val="both"/>
        <w:rPr>
          <w:i/>
          <w:lang w:eastAsia="ru-RU"/>
        </w:rPr>
      </w:pPr>
      <w:r w:rsidRPr="00666CCF">
        <w:rPr>
          <w:i/>
          <w:lang w:eastAsia="ru-RU"/>
        </w:rPr>
        <w:t>Чи притаманний процес відчуття  тваринам?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       Фізіологічно знання  про об’єктивний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іт забезпечуються діяльністю першої сигнальної системи, а тому відчуття є загальні для людини і тварини. Низькоорганізовані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b/>
          <w:i/>
          <w:sz w:val="28"/>
          <w:szCs w:val="28"/>
        </w:rPr>
        <w:t>тварини</w:t>
      </w:r>
      <w:r w:rsidRPr="00666CCF">
        <w:rPr>
          <w:rFonts w:ascii="Times New Roman" w:hAnsi="Times New Roman" w:cs="Times New Roman"/>
          <w:sz w:val="28"/>
          <w:szCs w:val="28"/>
        </w:rPr>
        <w:t xml:space="preserve"> відображають окремі якості предметів і явищ довкілля, які мають безпосереднє значення для їхньої життєдіяльності. 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У деяких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тварин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вища форма орієнтування, у людини–лише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початковий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ступінь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ізнання.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Відчуття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завжди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b/>
          <w:i/>
          <w:sz w:val="28"/>
          <w:szCs w:val="28"/>
        </w:rPr>
        <w:t>емоційно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забарвлені. Експериментально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ідтверджено факт різної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психофізіологічної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дії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 xml:space="preserve">на людину: 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- чи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кольори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викликають у вас якісь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емоції? (зелений, чорний, червоний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..)</w:t>
      </w:r>
      <w:proofErr w:type="gramEnd"/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- які квіти вам подобаються, а які викликають неприємні емоції?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- звуки? (звук сирени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викликає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тривогу і відчуття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небезпеки)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6CCF">
        <w:rPr>
          <w:rFonts w:ascii="Times New Roman" w:hAnsi="Times New Roman" w:cs="Times New Roman"/>
          <w:sz w:val="28"/>
          <w:szCs w:val="28"/>
        </w:rPr>
        <w:t>- запахи?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маршрутці,</w:t>
      </w:r>
      <w:r w:rsidRPr="00666CCF">
        <w:rPr>
          <w:rFonts w:ascii="Times New Roman" w:hAnsi="Times New Roman" w:cs="Times New Roman"/>
          <w:sz w:val="28"/>
          <w:szCs w:val="28"/>
        </w:rPr>
        <w:t xml:space="preserve"> хвоя, апельсин)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2) Схема виникнення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b/>
          <w:sz w:val="28"/>
          <w:szCs w:val="28"/>
        </w:rPr>
        <w:t>відчуття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(СЛАЙД 1)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Як же 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відчуваємо? Яка фізіологічна основа відчутті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?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Павлов назвав діяльність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органівчуття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аналізаторною.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Подивіться на презентацію - на ній схема виникнення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відчуття. </w:t>
      </w:r>
    </w:p>
    <w:p w:rsidR="00666CCF" w:rsidRPr="00666CCF" w:rsidRDefault="00666CCF" w:rsidP="00666CC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lastRenderedPageBreak/>
        <w:t>Будь-який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зовнішній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 xml:space="preserve">об'єкт - </w:t>
      </w:r>
      <w:r w:rsidRPr="00666CCF">
        <w:rPr>
          <w:rFonts w:ascii="Times New Roman" w:hAnsi="Times New Roman" w:cs="Times New Roman"/>
          <w:sz w:val="28"/>
          <w:szCs w:val="28"/>
          <w:u w:val="single"/>
        </w:rPr>
        <w:t>Подразник</w:t>
      </w:r>
      <w:r w:rsidRPr="00666CCF">
        <w:rPr>
          <w:rFonts w:ascii="Times New Roman" w:hAnsi="Times New Roman" w:cs="Times New Roman"/>
          <w:sz w:val="28"/>
          <w:szCs w:val="28"/>
        </w:rPr>
        <w:t xml:space="preserve"> - звук, зоровий </w:t>
      </w:r>
      <w:hyperlink r:id="rId9" w:tooltip="Образ" w:history="1">
        <w:r w:rsidRPr="00666CCF">
          <w:rPr>
            <w:rFonts w:ascii="Times New Roman" w:hAnsi="Times New Roman" w:cs="Times New Roman"/>
            <w:sz w:val="28"/>
            <w:szCs w:val="28"/>
          </w:rPr>
          <w:t>образ</w:t>
        </w:r>
      </w:hyperlink>
      <w:r w:rsidRPr="00666CCF">
        <w:rPr>
          <w:rFonts w:ascii="Times New Roman" w:hAnsi="Times New Roman" w:cs="Times New Roman"/>
          <w:sz w:val="28"/>
          <w:szCs w:val="28"/>
        </w:rPr>
        <w:t>, запах, дотик–впливає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  <w:u w:val="single"/>
        </w:rPr>
        <w:t>Рецептор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і виникає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  <w:u w:val="single"/>
        </w:rPr>
        <w:t>подразнення</w:t>
      </w:r>
      <w:r w:rsidRPr="00666CCF">
        <w:rPr>
          <w:rFonts w:ascii="Times New Roman" w:hAnsi="Times New Roman" w:cs="Times New Roman"/>
          <w:sz w:val="28"/>
          <w:szCs w:val="28"/>
        </w:rPr>
        <w:t xml:space="preserve">, в результаті якого виникає </w:t>
      </w:r>
      <w:r w:rsidRPr="00666CCF">
        <w:rPr>
          <w:rFonts w:ascii="Times New Roman" w:hAnsi="Times New Roman" w:cs="Times New Roman"/>
          <w:sz w:val="28"/>
          <w:szCs w:val="28"/>
          <w:u w:val="single"/>
        </w:rPr>
        <w:t>збудження</w:t>
      </w:r>
      <w:r w:rsidRPr="00666CCF">
        <w:rPr>
          <w:rFonts w:ascii="Times New Roman" w:hAnsi="Times New Roman" w:cs="Times New Roman"/>
          <w:sz w:val="28"/>
          <w:szCs w:val="28"/>
        </w:rPr>
        <w:t>.</w:t>
      </w:r>
    </w:p>
    <w:p w:rsidR="00666CCF" w:rsidRPr="00666CCF" w:rsidRDefault="00666CCF" w:rsidP="00666CCF">
      <w:pPr>
        <w:pStyle w:val="a4"/>
        <w:jc w:val="both"/>
      </w:pPr>
      <w:r w:rsidRPr="00666CCF">
        <w:t>Від рецептора нервовий імпульс по доцентрових (аферентних) нервових шляхах попадає</w:t>
      </w:r>
      <w:r>
        <w:t xml:space="preserve"> </w:t>
      </w:r>
      <w:r w:rsidRPr="00666CCF">
        <w:t>у</w:t>
      </w:r>
      <w:r>
        <w:t xml:space="preserve"> </w:t>
      </w:r>
      <w:r w:rsidRPr="00666CCF">
        <w:t>відповідні</w:t>
      </w:r>
      <w:r>
        <w:t xml:space="preserve"> </w:t>
      </w:r>
      <w:r w:rsidRPr="00666CCF">
        <w:t>ділянки</w:t>
      </w:r>
      <w:r>
        <w:t xml:space="preserve"> </w:t>
      </w:r>
      <w:r w:rsidRPr="00666CCF">
        <w:t xml:space="preserve">мозку. </w:t>
      </w:r>
    </w:p>
    <w:p w:rsidR="00666CCF" w:rsidRPr="00666CCF" w:rsidRDefault="00666CCF" w:rsidP="00666CCF">
      <w:pPr>
        <w:pStyle w:val="a4"/>
        <w:jc w:val="both"/>
      </w:pPr>
      <w:r w:rsidRPr="00666CCF">
        <w:rPr>
          <w:lang w:eastAsia="ru-RU"/>
        </w:rPr>
        <w:t>Ядро аналізатора в мозку аналізує збудження, диференціює їх за</w:t>
      </w:r>
      <w:r>
        <w:rPr>
          <w:lang w:eastAsia="ru-RU"/>
        </w:rPr>
        <w:t xml:space="preserve"> </w:t>
      </w:r>
      <w:r w:rsidRPr="00666CCF">
        <w:rPr>
          <w:lang w:eastAsia="ru-RU"/>
        </w:rPr>
        <w:t>якістю,особливостями,  інтенсивністю.</w:t>
      </w:r>
    </w:p>
    <w:p w:rsidR="00666CCF" w:rsidRPr="00666CCF" w:rsidRDefault="00666CCF" w:rsidP="00666CCF">
      <w:pPr>
        <w:pStyle w:val="a4"/>
        <w:jc w:val="both"/>
      </w:pPr>
      <w:r w:rsidRPr="00666CCF">
        <w:t>Сформований</w:t>
      </w:r>
      <w:r>
        <w:t xml:space="preserve"> </w:t>
      </w:r>
      <w:r w:rsidRPr="00666CCF">
        <w:t>у корі головного мозку</w:t>
      </w:r>
      <w:r>
        <w:t xml:space="preserve"> </w:t>
      </w:r>
      <w:r w:rsidRPr="00666CCF">
        <w:t>нервовий</w:t>
      </w:r>
      <w:r>
        <w:t xml:space="preserve"> </w:t>
      </w:r>
      <w:r w:rsidRPr="00666CCF">
        <w:t>імпульс по центрових (ефферентних) нервових шляхах, приведе до реакції, викликає</w:t>
      </w:r>
      <w:r>
        <w:t xml:space="preserve"> </w:t>
      </w:r>
      <w:r w:rsidRPr="00666CCF">
        <w:t>відповідне</w:t>
      </w:r>
      <w:r>
        <w:t xml:space="preserve"> </w:t>
      </w:r>
      <w:r w:rsidRPr="00666CCF">
        <w:t>відчуття.</w:t>
      </w:r>
      <w:r>
        <w:t xml:space="preserve"> </w:t>
      </w:r>
      <w:r w:rsidRPr="00666CCF">
        <w:t>Мозок</w:t>
      </w:r>
      <w:r>
        <w:t xml:space="preserve"> </w:t>
      </w:r>
      <w:r w:rsidRPr="00666CCF">
        <w:t>безупинно регулює  роботу</w:t>
      </w:r>
      <w:r>
        <w:t xml:space="preserve"> </w:t>
      </w:r>
      <w:r w:rsidRPr="00666CCF">
        <w:t>рецептора.</w:t>
      </w:r>
    </w:p>
    <w:p w:rsidR="00666CCF" w:rsidRPr="00666CCF" w:rsidRDefault="00666CCF" w:rsidP="00666CCF">
      <w:pPr>
        <w:pStyle w:val="a4"/>
        <w:rPr>
          <w:b/>
        </w:rPr>
      </w:pPr>
      <w:r w:rsidRPr="00666CCF">
        <w:rPr>
          <w:b/>
        </w:rPr>
        <w:t>СЛАЙД 2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Вправа 1.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Якщо фіксувати оком протягом 20-40 секунд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ітлу пляму, а потім заплющити очі або перевести погляд на мало освітлену поверхню, то через кілька секунд можна помітити досить чітку темну пляму. </w:t>
      </w:r>
    </w:p>
    <w:p w:rsidR="00666CCF" w:rsidRPr="00666CCF" w:rsidRDefault="00666CCF" w:rsidP="00666CCF">
      <w:pPr>
        <w:tabs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Припинення дії подразника не викликає миттєвого припинення процесу подразнення в рецепторі і збудження в коркових частинах аналізатора. За законом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ідовної індукції в збуджених нейронах виникає з часом процес гальмування. </w:t>
      </w:r>
    </w:p>
    <w:p w:rsidR="00666CCF" w:rsidRPr="00666CCF" w:rsidRDefault="00666CCF" w:rsidP="00666CCF">
      <w:pPr>
        <w:pStyle w:val="a4"/>
        <w:rPr>
          <w:b/>
          <w:lang w:eastAsia="ru-RU"/>
        </w:rPr>
      </w:pPr>
      <w:r w:rsidRPr="00666CCF">
        <w:rPr>
          <w:b/>
        </w:rPr>
        <w:t xml:space="preserve">Таким чином, процес відчуттів – це складна діяльність аналізаторів. Сукупність всіх аналізаторів є </w:t>
      </w:r>
      <w:r w:rsidRPr="00666CCF">
        <w:rPr>
          <w:b/>
          <w:u w:val="single"/>
        </w:rPr>
        <w:t>сенсорною сферою</w:t>
      </w:r>
      <w:r w:rsidRPr="00666CCF">
        <w:rPr>
          <w:b/>
        </w:rPr>
        <w:t xml:space="preserve"> психіки людини.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666CCF">
      <w:pPr>
        <w:pStyle w:val="a3"/>
        <w:numPr>
          <w:ilvl w:val="0"/>
          <w:numId w:val="3"/>
        </w:numPr>
        <w:spacing w:after="0" w:line="240" w:lineRule="auto"/>
        <w:rPr>
          <w:b/>
          <w:lang w:eastAsia="ru-RU"/>
        </w:rPr>
      </w:pPr>
      <w:r w:rsidRPr="00666CCF">
        <w:rPr>
          <w:b/>
          <w:i/>
          <w:lang w:eastAsia="ru-RU"/>
        </w:rPr>
        <w:t>Види відчутті</w:t>
      </w:r>
      <w:r>
        <w:rPr>
          <w:b/>
          <w:i/>
          <w:lang w:eastAsia="ru-RU"/>
        </w:rPr>
        <w:t>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Відчуття – це єдине джерело наших знань про зовнішній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іт і про нас самих (дельфіни отримують інформацію про світ в звукових образах, нічні метелики – в запахах…). У людини кожен орган відчуттів пристосований до прийому тільки певних фізичних і хімічних агенті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. 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У 1906 році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ійський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фізіолог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І.Шерінгтон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запропонував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класифікувати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відчуття за анатомічним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положенням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рецепторів і їх функціями.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(Відео – «Види відчуттів»)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Сенсорна система людини має таку </w:t>
      </w:r>
      <w:r w:rsidRPr="00666CCF">
        <w:rPr>
          <w:rFonts w:ascii="Times New Roman" w:hAnsi="Times New Roman" w:cs="Times New Roman"/>
          <w:sz w:val="28"/>
          <w:szCs w:val="28"/>
          <w:u w:val="single"/>
        </w:rPr>
        <w:t>структуру: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   а) </w:t>
      </w:r>
      <w:r w:rsidRPr="00666CCF">
        <w:rPr>
          <w:rFonts w:ascii="Times New Roman" w:hAnsi="Times New Roman" w:cs="Times New Roman"/>
          <w:b/>
          <w:i/>
          <w:sz w:val="28"/>
          <w:szCs w:val="28"/>
        </w:rPr>
        <w:t>екстероцептивні</w:t>
      </w:r>
      <w:r w:rsidRPr="00666CCF">
        <w:rPr>
          <w:rFonts w:ascii="Times New Roman" w:hAnsi="Times New Roman" w:cs="Times New Roman"/>
          <w:sz w:val="28"/>
          <w:szCs w:val="28"/>
        </w:rPr>
        <w:t xml:space="preserve">  (лат. </w:t>
      </w:r>
      <w:r w:rsidRPr="00666CCF">
        <w:rPr>
          <w:rFonts w:ascii="Times New Roman" w:hAnsi="Times New Roman" w:cs="Times New Roman"/>
          <w:sz w:val="28"/>
          <w:szCs w:val="28"/>
          <w:lang w:val="en-US"/>
        </w:rPr>
        <w:t>Exter</w:t>
      </w:r>
      <w:r w:rsidRPr="00666CCF">
        <w:rPr>
          <w:rFonts w:ascii="Times New Roman" w:hAnsi="Times New Roman" w:cs="Times New Roman"/>
          <w:sz w:val="28"/>
          <w:szCs w:val="28"/>
        </w:rPr>
        <w:t xml:space="preserve"> – зовнішній, </w:t>
      </w:r>
      <w:r w:rsidRPr="00666CCF">
        <w:rPr>
          <w:rFonts w:ascii="Times New Roman" w:hAnsi="Times New Roman" w:cs="Times New Roman"/>
          <w:sz w:val="28"/>
          <w:szCs w:val="28"/>
          <w:lang w:val="en-US"/>
        </w:rPr>
        <w:t>receptor</w:t>
      </w:r>
      <w:r w:rsidRPr="00666CCF">
        <w:rPr>
          <w:rFonts w:ascii="Times New Roman" w:hAnsi="Times New Roman" w:cs="Times New Roman"/>
          <w:sz w:val="28"/>
          <w:szCs w:val="28"/>
        </w:rPr>
        <w:t xml:space="preserve"> – той, що сприймає) – це відчуття, що відображають властивості предметів та явищ зовнішнього світу і мають рецептори, розміщенні на поверхні тіла: 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- зорові (предмети і колір) Сеченов: «Глаз – щупальца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мозга».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лухові (голосність, висота, локалізація звуків, мовлення і музики)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- хімічні (нюхові та  смакові – взаємопов’язані)</w:t>
      </w:r>
    </w:p>
    <w:p w:rsidR="00666CCF" w:rsidRPr="00666CCF" w:rsidRDefault="00666CCF" w:rsidP="00666CCF">
      <w:pPr>
        <w:pStyle w:val="a3"/>
        <w:spacing w:after="0" w:line="240" w:lineRule="auto"/>
        <w:ind w:left="0"/>
        <w:jc w:val="both"/>
        <w:rPr>
          <w:lang w:eastAsia="uk-UA"/>
        </w:rPr>
      </w:pPr>
      <w:r w:rsidRPr="00666CCF">
        <w:rPr>
          <w:lang w:eastAsia="ru-RU"/>
        </w:rPr>
        <w:t>- шкірна чутливість (больові, температурні, дотикові – активне пізн.світу)</w:t>
      </w:r>
    </w:p>
    <w:p w:rsidR="00666CCF" w:rsidRPr="00666CCF" w:rsidRDefault="00666CCF" w:rsidP="00666CCF">
      <w:pPr>
        <w:pStyle w:val="a3"/>
        <w:spacing w:after="0" w:line="240" w:lineRule="auto"/>
        <w:ind w:left="0"/>
        <w:jc w:val="both"/>
        <w:rPr>
          <w:lang w:eastAsia="uk-UA"/>
        </w:rPr>
      </w:pPr>
    </w:p>
    <w:p w:rsidR="00666CCF" w:rsidRPr="00666CCF" w:rsidRDefault="00666CCF" w:rsidP="00666CCF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i/>
          <w:lang w:eastAsia="uk-UA"/>
        </w:rPr>
      </w:pPr>
      <w:r w:rsidRPr="00666CCF">
        <w:rPr>
          <w:b/>
          <w:i/>
          <w:lang w:eastAsia="uk-UA"/>
        </w:rPr>
        <w:t>Який вид відчуття дає більше інформації про навколишнє середовище?</w:t>
      </w:r>
    </w:p>
    <w:p w:rsidR="00666CCF" w:rsidRPr="00666CCF" w:rsidRDefault="00666CCF" w:rsidP="00666CCF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i/>
          <w:lang w:eastAsia="uk-UA"/>
        </w:rPr>
      </w:pPr>
      <w:r w:rsidRPr="00666CCF">
        <w:rPr>
          <w:b/>
          <w:i/>
          <w:lang w:eastAsia="uk-UA"/>
        </w:rPr>
        <w:t>Чи може людина розвивати свої екстероцептивні відчуття?</w:t>
      </w:r>
    </w:p>
    <w:p w:rsidR="00666CCF" w:rsidRPr="00666CCF" w:rsidRDefault="00666CCF" w:rsidP="00666CCF">
      <w:pPr>
        <w:pStyle w:val="a3"/>
        <w:spacing w:after="0" w:line="240" w:lineRule="auto"/>
        <w:ind w:left="357"/>
        <w:rPr>
          <w:lang w:eastAsia="uk-UA"/>
        </w:rPr>
      </w:pPr>
    </w:p>
    <w:p w:rsidR="00666CCF" w:rsidRPr="00666CCF" w:rsidRDefault="00666CCF" w:rsidP="00666CCF">
      <w:pPr>
        <w:pStyle w:val="a3"/>
        <w:spacing w:after="0" w:line="240" w:lineRule="auto"/>
        <w:ind w:left="357"/>
        <w:rPr>
          <w:lang w:eastAsia="uk-UA"/>
        </w:rPr>
      </w:pPr>
      <w:r w:rsidRPr="00666CCF">
        <w:rPr>
          <w:b/>
          <w:bCs/>
          <w:lang w:eastAsia="uk-UA"/>
        </w:rPr>
        <w:t>Вправа 2</w:t>
      </w:r>
      <w:r w:rsidRPr="00666CCF">
        <w:rPr>
          <w:lang w:eastAsia="uk-UA"/>
        </w:rPr>
        <w:t xml:space="preserve"> на виокремлення  різних  запахів.</w:t>
      </w:r>
    </w:p>
    <w:p w:rsidR="00666CCF" w:rsidRPr="00666CCF" w:rsidRDefault="00666CCF" w:rsidP="00666CCF">
      <w:pPr>
        <w:pStyle w:val="a3"/>
        <w:spacing w:after="0" w:line="240" w:lineRule="auto"/>
        <w:ind w:left="0"/>
        <w:rPr>
          <w:lang w:eastAsia="uk-UA"/>
        </w:rPr>
      </w:pPr>
      <w:r w:rsidRPr="00666CCF">
        <w:rPr>
          <w:lang w:eastAsia="uk-UA"/>
        </w:rPr>
        <w:lastRenderedPageBreak/>
        <w:t>Поставте перед собою чашку з різними фруктами. Заплющіть очі й схиліться над чашею. Спробуйте визначити кожен із видів фруктів за запахом. Це апельсин, а це — груша…</w:t>
      </w:r>
    </w:p>
    <w:p w:rsidR="00666CCF" w:rsidRDefault="00666CCF" w:rsidP="00666CCF">
      <w:pPr>
        <w:spacing w:after="0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666CCF">
        <w:rPr>
          <w:rFonts w:ascii="Times New Roman" w:hAnsi="Times New Roman" w:cs="Times New Roman"/>
          <w:b/>
          <w:bCs/>
          <w:sz w:val="28"/>
          <w:szCs w:val="28"/>
        </w:rPr>
        <w:t>Вправа 3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  <w:lang w:eastAsia="uk-UA"/>
        </w:rPr>
        <w:t xml:space="preserve">на виокремлення  окремих кольорів </w:t>
      </w:r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6C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ВІДЕО – Тест з кольорами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66CCF" w:rsidRPr="00666CCF" w:rsidRDefault="00666CCF" w:rsidP="00666CC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6CCF">
        <w:rPr>
          <w:rFonts w:ascii="Times New Roman" w:hAnsi="Times New Roman" w:cs="Times New Roman"/>
          <w:sz w:val="28"/>
          <w:szCs w:val="28"/>
          <w:lang w:val="uk-UA"/>
        </w:rPr>
        <w:t xml:space="preserve">   б) </w:t>
      </w:r>
      <w:r w:rsidRPr="00666CCF">
        <w:rPr>
          <w:rFonts w:ascii="Times New Roman" w:hAnsi="Times New Roman" w:cs="Times New Roman"/>
          <w:b/>
          <w:i/>
          <w:sz w:val="28"/>
          <w:szCs w:val="28"/>
          <w:lang w:val="uk-UA"/>
        </w:rPr>
        <w:t>інтероцептивні</w:t>
      </w:r>
      <w:r w:rsidRPr="00666CCF">
        <w:rPr>
          <w:rFonts w:ascii="Times New Roman" w:hAnsi="Times New Roman" w:cs="Times New Roman"/>
          <w:sz w:val="28"/>
          <w:szCs w:val="28"/>
          <w:lang w:val="uk-UA"/>
        </w:rPr>
        <w:t>(лат.</w:t>
      </w:r>
      <w:r w:rsidRPr="00666CCF">
        <w:rPr>
          <w:rFonts w:ascii="Times New Roman" w:hAnsi="Times New Roman" w:cs="Times New Roman"/>
          <w:sz w:val="28"/>
          <w:szCs w:val="28"/>
          <w:lang w:val="en-US"/>
        </w:rPr>
        <w:t>interior</w:t>
      </w:r>
      <w:r w:rsidRPr="00666CCF">
        <w:rPr>
          <w:rFonts w:ascii="Times New Roman" w:hAnsi="Times New Roman" w:cs="Times New Roman"/>
          <w:sz w:val="28"/>
          <w:szCs w:val="28"/>
          <w:lang w:val="uk-UA"/>
        </w:rPr>
        <w:t xml:space="preserve"> – внутрішній) – це відчуття, що мають рецептори, розміщенні у внутрішніх органах і тканинах тіла та відображають їх стан: відчуття спраги, голоду, втоми, болю, неспокою, напруженості…</w:t>
      </w:r>
    </w:p>
    <w:p w:rsidR="00666CCF" w:rsidRPr="00666CCF" w:rsidRDefault="00666CCF" w:rsidP="00666C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66CCF">
        <w:rPr>
          <w:rFonts w:ascii="Times New Roman" w:hAnsi="Times New Roman" w:cs="Times New Roman"/>
          <w:sz w:val="28"/>
          <w:szCs w:val="28"/>
        </w:rPr>
        <w:t xml:space="preserve">в) </w:t>
      </w:r>
      <w:r w:rsidRPr="00666CCF">
        <w:rPr>
          <w:rFonts w:ascii="Times New Roman" w:hAnsi="Times New Roman" w:cs="Times New Roman"/>
          <w:b/>
          <w:i/>
          <w:sz w:val="28"/>
          <w:szCs w:val="28"/>
        </w:rPr>
        <w:t>пропріоцептивні</w:t>
      </w:r>
      <w:r w:rsidRPr="00666CCF">
        <w:rPr>
          <w:rFonts w:ascii="Times New Roman" w:hAnsi="Times New Roman" w:cs="Times New Roman"/>
          <w:sz w:val="28"/>
          <w:szCs w:val="28"/>
        </w:rPr>
        <w:t xml:space="preserve"> (лат.</w:t>
      </w:r>
      <w:r w:rsidRPr="00666CCF">
        <w:rPr>
          <w:rFonts w:ascii="Times New Roman" w:hAnsi="Times New Roman" w:cs="Times New Roman"/>
          <w:sz w:val="28"/>
          <w:szCs w:val="28"/>
          <w:lang w:val="en-US"/>
        </w:rPr>
        <w:t>proprius</w:t>
      </w:r>
      <w:r w:rsidRPr="00666CCF">
        <w:rPr>
          <w:rFonts w:ascii="Times New Roman" w:hAnsi="Times New Roman" w:cs="Times New Roman"/>
          <w:sz w:val="28"/>
          <w:szCs w:val="28"/>
        </w:rPr>
        <w:t xml:space="preserve"> – власний) - це відчуття, що дають інформацію про рух і положення людського ті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ла 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просторі, мають рецептори, розміщенні в м</w:t>
      </w:r>
      <w:r w:rsidRPr="00666CCF">
        <w:rPr>
          <w:rFonts w:ascii="Times New Roman" w:hAnsi="Times New Roman" w:cs="Times New Roman"/>
          <w:sz w:val="28"/>
          <w:szCs w:val="28"/>
        </w:rPr>
        <w:sym w:font="Symbol" w:char="F0A2"/>
      </w:r>
      <w:r w:rsidRPr="00666CCF">
        <w:rPr>
          <w:rFonts w:ascii="Times New Roman" w:hAnsi="Times New Roman" w:cs="Times New Roman"/>
          <w:sz w:val="28"/>
          <w:szCs w:val="28"/>
        </w:rPr>
        <w:t xml:space="preserve">язах і суглобах: </w:t>
      </w:r>
    </w:p>
    <w:p w:rsidR="00666CCF" w:rsidRPr="00666CCF" w:rsidRDefault="00666CCF" w:rsidP="00666C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- кінестатичні (відчуття руху  і положення окремих частин тіла);</w:t>
      </w:r>
    </w:p>
    <w:p w:rsidR="00666CCF" w:rsidRPr="00666CCF" w:rsidRDefault="00666CCF" w:rsidP="00666C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- статичні (відчуття тіла у просторі – рецептори у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вестибулярному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апараті внутрішнього уха) – гойдання, морська качка;</w:t>
      </w:r>
    </w:p>
    <w:p w:rsidR="00666CCF" w:rsidRPr="00666CCF" w:rsidRDefault="00666CCF" w:rsidP="00666CCF">
      <w:pPr>
        <w:pStyle w:val="a3"/>
        <w:spacing w:after="0" w:line="240" w:lineRule="auto"/>
        <w:ind w:left="0"/>
        <w:jc w:val="both"/>
        <w:rPr>
          <w:b/>
          <w:lang w:eastAsia="ru-RU"/>
        </w:rPr>
      </w:pPr>
      <w:r w:rsidRPr="00666CCF">
        <w:rPr>
          <w:lang w:eastAsia="ru-RU"/>
        </w:rPr>
        <w:t>- вібраційні  (компенсують відсутність слуху).</w:t>
      </w:r>
    </w:p>
    <w:p w:rsidR="00666CCF" w:rsidRPr="00666CCF" w:rsidRDefault="00666CCF" w:rsidP="00666CCF">
      <w:pPr>
        <w:pStyle w:val="a3"/>
        <w:spacing w:after="0" w:line="240" w:lineRule="auto"/>
        <w:ind w:left="0"/>
        <w:jc w:val="both"/>
        <w:rPr>
          <w:lang w:eastAsia="ru-RU"/>
        </w:rPr>
      </w:pPr>
    </w:p>
    <w:p w:rsidR="00666CCF" w:rsidRPr="00666CCF" w:rsidRDefault="00666CCF" w:rsidP="00666CCF">
      <w:pPr>
        <w:pStyle w:val="a3"/>
        <w:spacing w:after="0" w:line="240" w:lineRule="auto"/>
        <w:ind w:left="0"/>
        <w:jc w:val="both"/>
        <w:rPr>
          <w:b/>
          <w:lang w:eastAsia="ru-RU"/>
        </w:rPr>
      </w:pPr>
      <w:r w:rsidRPr="00666CCF">
        <w:rPr>
          <w:b/>
          <w:lang w:eastAsia="ru-RU"/>
        </w:rPr>
        <w:t>Вправа 4</w:t>
      </w:r>
      <w:r>
        <w:rPr>
          <w:b/>
          <w:lang w:eastAsia="ru-RU"/>
        </w:rPr>
        <w:t xml:space="preserve">   </w:t>
      </w:r>
      <w:r w:rsidRPr="00666CCF">
        <w:rPr>
          <w:lang w:eastAsia="ru-RU"/>
        </w:rPr>
        <w:t>з кінестатичними відчуттями</w:t>
      </w:r>
      <w:r w:rsidRPr="00666CCF">
        <w:rPr>
          <w:b/>
          <w:lang w:eastAsia="ru-RU"/>
        </w:rPr>
        <w:t>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 Закрийте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очі. Зараз вам необхідно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надати будь-яке положення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своїй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правій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 xml:space="preserve">руці. Очі не відкриваємо. А зараз </w:t>
      </w:r>
      <w:r>
        <w:rPr>
          <w:rFonts w:ascii="Times New Roman" w:hAnsi="Times New Roman" w:cs="Times New Roman"/>
          <w:sz w:val="28"/>
          <w:szCs w:val="28"/>
        </w:rPr>
        <w:t>наддайте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таке ж положення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лівій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руці. Можете відкрити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очі. І подивіться,  наскільки точно вивиконали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рух–чи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однаково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розташовані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ліва і права руки. Таким чином, вибачите, яка роль </w:t>
      </w:r>
      <w:hyperlink r:id="rId10" w:tooltip="Управління" w:history="1">
        <w:r w:rsidRPr="00666CCF">
          <w:rPr>
            <w:rFonts w:ascii="Times New Roman" w:hAnsi="Times New Roman" w:cs="Times New Roman"/>
            <w:sz w:val="28"/>
            <w:szCs w:val="28"/>
          </w:rPr>
          <w:t>управління</w:t>
        </w:r>
      </w:hyperlink>
      <w:r w:rsidRPr="00666CCF">
        <w:rPr>
          <w:rFonts w:ascii="Times New Roman" w:hAnsi="Times New Roman" w:cs="Times New Roman"/>
          <w:sz w:val="28"/>
          <w:szCs w:val="28"/>
        </w:rPr>
        <w:t> вами рухами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вашого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тіла. 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Хто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скаже, який вид відчуття зараз ми побачили? (Кінестатичні).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- ВІДЕОЗАПИТАННЯ – Ван Дамм</w:t>
      </w:r>
    </w:p>
    <w:p w:rsidR="00666CCF" w:rsidRPr="00666CCF" w:rsidRDefault="00666CCF" w:rsidP="00666CCF">
      <w:pPr>
        <w:pStyle w:val="a3"/>
        <w:numPr>
          <w:ilvl w:val="0"/>
          <w:numId w:val="1"/>
        </w:numPr>
        <w:spacing w:after="0" w:line="240" w:lineRule="auto"/>
        <w:jc w:val="both"/>
        <w:rPr>
          <w:b/>
          <w:i/>
          <w:lang w:eastAsia="uk-UA"/>
        </w:rPr>
      </w:pPr>
      <w:r w:rsidRPr="00666CCF">
        <w:rPr>
          <w:b/>
          <w:i/>
          <w:lang w:eastAsia="uk-UA"/>
        </w:rPr>
        <w:t xml:space="preserve">Чи може людина розвивати свої </w:t>
      </w:r>
      <w:r w:rsidRPr="00666CCF">
        <w:rPr>
          <w:b/>
          <w:i/>
          <w:lang w:eastAsia="ru-RU"/>
        </w:rPr>
        <w:t>пропріоцептивні</w:t>
      </w:r>
      <w:r w:rsidRPr="00666CCF">
        <w:rPr>
          <w:b/>
          <w:i/>
          <w:lang w:eastAsia="uk-UA"/>
        </w:rPr>
        <w:t xml:space="preserve"> відчуття?</w:t>
      </w:r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i/>
          <w:sz w:val="28"/>
          <w:szCs w:val="28"/>
        </w:rPr>
        <w:t>4) Основні властивості відчуттів</w:t>
      </w:r>
      <w:proofErr w:type="gramStart"/>
      <w:r w:rsidRPr="00666CCF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- </w:t>
      </w:r>
      <w:r w:rsidRPr="00666CCF">
        <w:rPr>
          <w:rFonts w:ascii="Times New Roman" w:hAnsi="Times New Roman" w:cs="Times New Roman"/>
          <w:i/>
          <w:sz w:val="28"/>
          <w:szCs w:val="28"/>
        </w:rPr>
        <w:t>Якість</w:t>
      </w:r>
      <w:r w:rsidRPr="00666CCF">
        <w:rPr>
          <w:rFonts w:ascii="Times New Roman" w:hAnsi="Times New Roman" w:cs="Times New Roman"/>
          <w:sz w:val="28"/>
          <w:szCs w:val="28"/>
        </w:rPr>
        <w:t xml:space="preserve"> – особливість  відчуття, яка ві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ізняє його від інших відчуттів - модальність (зорові, слухові, дотикові, кінестатичні).                             </w:t>
      </w:r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- </w:t>
      </w:r>
      <w:r w:rsidRPr="00666CCF">
        <w:rPr>
          <w:rFonts w:ascii="Times New Roman" w:hAnsi="Times New Roman" w:cs="Times New Roman"/>
          <w:i/>
          <w:sz w:val="28"/>
          <w:szCs w:val="28"/>
        </w:rPr>
        <w:t>Інтенсивність</w:t>
      </w:r>
      <w:r w:rsidRPr="00666CCF">
        <w:rPr>
          <w:rFonts w:ascii="Times New Roman" w:hAnsi="Times New Roman" w:cs="Times New Roman"/>
          <w:sz w:val="28"/>
          <w:szCs w:val="28"/>
        </w:rPr>
        <w:t xml:space="preserve"> – кількісна характеристика відчуття, тобто  більша чи менша сила їх виявлення.</w:t>
      </w:r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- </w:t>
      </w:r>
      <w:r w:rsidRPr="00666CCF">
        <w:rPr>
          <w:rFonts w:ascii="Times New Roman" w:hAnsi="Times New Roman" w:cs="Times New Roman"/>
          <w:i/>
          <w:sz w:val="28"/>
          <w:szCs w:val="28"/>
        </w:rPr>
        <w:t>Тривалість</w:t>
      </w:r>
      <w:r w:rsidRPr="00666CCF">
        <w:rPr>
          <w:rFonts w:ascii="Times New Roman" w:hAnsi="Times New Roman" w:cs="Times New Roman"/>
          <w:sz w:val="28"/>
          <w:szCs w:val="28"/>
        </w:rPr>
        <w:t xml:space="preserve"> – часова характеристика відчуття, яка залежить від часу дії подразника, його інтенсивності й функціонального стану організму (больові – швидше, смакові – повільніше).</w:t>
      </w:r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- Просторова </w:t>
      </w:r>
      <w:r w:rsidRPr="00666CCF">
        <w:rPr>
          <w:rFonts w:ascii="Times New Roman" w:hAnsi="Times New Roman" w:cs="Times New Roman"/>
          <w:i/>
          <w:sz w:val="28"/>
          <w:szCs w:val="28"/>
        </w:rPr>
        <w:t xml:space="preserve">локалізація -  </w:t>
      </w:r>
      <w:r w:rsidRPr="00666CCF">
        <w:rPr>
          <w:rFonts w:ascii="Times New Roman" w:hAnsi="Times New Roman" w:cs="Times New Roman"/>
          <w:sz w:val="28"/>
          <w:szCs w:val="28"/>
        </w:rPr>
        <w:t>це відображення місця положення стимулу.</w:t>
      </w:r>
    </w:p>
    <w:p w:rsidR="00666CCF" w:rsidRPr="00666CCF" w:rsidRDefault="00666CCF" w:rsidP="00666CCF">
      <w:pPr>
        <w:tabs>
          <w:tab w:val="left" w:pos="82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5) Поняття про чутливість.</w:t>
      </w:r>
    </w:p>
    <w:p w:rsidR="00666CCF" w:rsidRPr="00666CCF" w:rsidRDefault="00666CCF" w:rsidP="00A244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Велике значення для виникнення й розвитку відчуттів має </w:t>
      </w:r>
    </w:p>
    <w:p w:rsidR="00666CCF" w:rsidRPr="00666CCF" w:rsidRDefault="00666CCF" w:rsidP="00A244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  <w:u w:val="single"/>
        </w:rPr>
        <w:t xml:space="preserve">ЧУТЛИВІСТЬ </w:t>
      </w:r>
      <w:r w:rsidRPr="00666CCF">
        <w:rPr>
          <w:rFonts w:ascii="Times New Roman" w:hAnsi="Times New Roman" w:cs="Times New Roman"/>
          <w:sz w:val="28"/>
          <w:szCs w:val="28"/>
        </w:rPr>
        <w:t xml:space="preserve">– це здатність аналізатора реагувати на дію подразника. </w:t>
      </w:r>
    </w:p>
    <w:p w:rsidR="00666CCF" w:rsidRPr="00666CCF" w:rsidRDefault="00666CCF" w:rsidP="00A244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6CCF" w:rsidRPr="00A244A5" w:rsidRDefault="00666CCF" w:rsidP="00A244A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66CCF">
        <w:rPr>
          <w:rFonts w:ascii="Times New Roman" w:hAnsi="Times New Roman" w:cs="Times New Roman"/>
          <w:sz w:val="28"/>
          <w:szCs w:val="28"/>
        </w:rPr>
        <w:lastRenderedPageBreak/>
        <w:t>Подразник викликає відчуття тоді, коли інтенсивність його дії досягає певного рівня порогу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игнали, менші порогу відчуття, людиною не відчуваються. </w:t>
      </w:r>
      <w:proofErr w:type="gramStart"/>
      <w:r w:rsidRPr="00666CCF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i/>
          <w:sz w:val="28"/>
          <w:szCs w:val="28"/>
        </w:rPr>
        <w:t>ідпорогова</w:t>
      </w:r>
      <w:r w:rsidRPr="00666CCF">
        <w:rPr>
          <w:rFonts w:ascii="Times New Roman" w:hAnsi="Times New Roman" w:cs="Times New Roman"/>
          <w:sz w:val="28"/>
          <w:szCs w:val="28"/>
        </w:rPr>
        <w:t xml:space="preserve"> сила подразника відчуття не викликає(1/24 с.  кадру – не бачимо)</w:t>
      </w:r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  <w:u w:val="single"/>
        </w:rPr>
        <w:t xml:space="preserve">ПОРІГ   відчуття </w:t>
      </w:r>
      <w:r w:rsidRPr="00666CCF">
        <w:rPr>
          <w:rFonts w:ascii="Times New Roman" w:hAnsi="Times New Roman" w:cs="Times New Roman"/>
          <w:sz w:val="28"/>
          <w:szCs w:val="28"/>
        </w:rPr>
        <w:t xml:space="preserve">- це такий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івень інтенсивності подразника, який здатний викликати відчуття. </w:t>
      </w:r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i/>
          <w:sz w:val="28"/>
          <w:szCs w:val="28"/>
        </w:rPr>
        <w:t>Нижні</w:t>
      </w:r>
      <w:r w:rsidRPr="00666CCF">
        <w:rPr>
          <w:rFonts w:ascii="Times New Roman" w:hAnsi="Times New Roman" w:cs="Times New Roman"/>
          <w:i/>
          <w:sz w:val="28"/>
          <w:szCs w:val="28"/>
        </w:rPr>
        <w:t>й абсолютний  порі</w:t>
      </w:r>
      <w:proofErr w:type="gramStart"/>
      <w:r w:rsidRPr="00666CCF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666CCF">
        <w:rPr>
          <w:rFonts w:ascii="Times New Roman" w:hAnsi="Times New Roman" w:cs="Times New Roman"/>
          <w:i/>
          <w:sz w:val="28"/>
          <w:szCs w:val="28"/>
        </w:rPr>
        <w:t xml:space="preserve"> чутливості – </w:t>
      </w:r>
      <w:r w:rsidRPr="00666CCF">
        <w:rPr>
          <w:rFonts w:ascii="Times New Roman" w:hAnsi="Times New Roman" w:cs="Times New Roman"/>
          <w:sz w:val="28"/>
          <w:szCs w:val="28"/>
        </w:rPr>
        <w:t xml:space="preserve">це мінімальна сила подразника, що, діючи на аналізатор, спричиняє ледве помітне відчуття </w:t>
      </w:r>
    </w:p>
    <w:p w:rsidR="00666CCF" w:rsidRPr="00A244A5" w:rsidRDefault="00666CCF" w:rsidP="00A244A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СЛАЙД 3 Таблиця</w:t>
      </w:r>
    </w:p>
    <w:p w:rsidR="00A244A5" w:rsidRPr="00A244A5" w:rsidRDefault="00A244A5" w:rsidP="00A244A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 xml:space="preserve">     -  Демонстраційний</w:t>
      </w:r>
      <w:r w:rsidR="00A244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b/>
          <w:sz w:val="28"/>
          <w:szCs w:val="28"/>
        </w:rPr>
        <w:t>експеримент</w:t>
      </w:r>
      <w:r w:rsidR="00A244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«Нижній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поріг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»</w:t>
      </w:r>
    </w:p>
    <w:p w:rsidR="00666CCF" w:rsidRPr="00666CCF" w:rsidRDefault="00666CCF" w:rsidP="00A244A5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Тема: Порі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відчуття.</w:t>
      </w:r>
    </w:p>
    <w:p w:rsidR="00666CCF" w:rsidRPr="00666CCF" w:rsidRDefault="00666CCF" w:rsidP="00A244A5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Мета: Продемонструвати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нижній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поріг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на прикладі порога тактильного відчуття.</w:t>
      </w:r>
    </w:p>
    <w:p w:rsidR="00666CCF" w:rsidRPr="00666CCF" w:rsidRDefault="00666CCF" w:rsidP="00A244A5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Методичні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вказівки: студентам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пред'являються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шматочки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вати,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дається</w:t>
      </w:r>
      <w:proofErr w:type="gramEnd"/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вказівка ​​покласти на долоню маленький шматочок, потім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шматочок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вати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більше, при цьому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відзначаючи момент, коли тяжкість на долоні стала відчуватися.</w:t>
      </w:r>
    </w:p>
    <w:p w:rsidR="00666CCF" w:rsidRPr="00A244A5" w:rsidRDefault="00666CCF" w:rsidP="00A244A5">
      <w:pPr>
        <w:spacing w:after="0"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Обладнання та наочність: шматочки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вати.</w:t>
      </w:r>
    </w:p>
    <w:p w:rsidR="00666CCF" w:rsidRPr="00666CCF" w:rsidRDefault="00666CCF" w:rsidP="00666C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Інструкція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студентів:</w:t>
      </w:r>
    </w:p>
    <w:p w:rsidR="00666CCF" w:rsidRPr="00666CCF" w:rsidRDefault="00666CCF" w:rsidP="00666C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«Сьогодні ми проводимо експеримент з нижнім порогом відчуття. Перед вами лежать шматочкивати. Розбийтеся на пари. Один з вас буде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іддослідним, а другий експериментатором. Випробуваний закриває очі й витягає руку, а експериментатор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кладе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на долоню випробуваного маленький шматочок вати, потім ще один шматочок. Випробуваний повинен відзначити момент, коли тяжкість на долоні стала відчуватися.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ісля першої серії експерименту випробуваний і експериментатор міняються ролями.</w:t>
      </w:r>
    </w:p>
    <w:p w:rsidR="00666CCF" w:rsidRPr="00666CCF" w:rsidRDefault="00666CCF" w:rsidP="00666CCF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66CCF">
        <w:rPr>
          <w:rFonts w:ascii="Times New Roman" w:hAnsi="Times New Roman" w:cs="Times New Roman"/>
          <w:b/>
          <w:i/>
          <w:sz w:val="28"/>
          <w:szCs w:val="28"/>
        </w:rPr>
        <w:t xml:space="preserve">Продемонструйте </w:t>
      </w:r>
      <w:proofErr w:type="gramStart"/>
      <w:r w:rsidRPr="00666CCF">
        <w:rPr>
          <w:rFonts w:ascii="Times New Roman" w:hAnsi="Times New Roman" w:cs="Times New Roman"/>
          <w:b/>
          <w:i/>
          <w:sz w:val="28"/>
          <w:szCs w:val="28"/>
        </w:rPr>
        <w:t>вс</w:t>
      </w:r>
      <w:proofErr w:type="gramEnd"/>
      <w:r w:rsidRPr="00666CCF">
        <w:rPr>
          <w:rFonts w:ascii="Times New Roman" w:hAnsi="Times New Roman" w:cs="Times New Roman"/>
          <w:b/>
          <w:i/>
          <w:sz w:val="28"/>
          <w:szCs w:val="28"/>
        </w:rPr>
        <w:t>і свої шматочки вати.</w:t>
      </w:r>
    </w:p>
    <w:p w:rsidR="00666CCF" w:rsidRPr="00666CCF" w:rsidRDefault="00666CCF" w:rsidP="00666CCF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66CCF">
        <w:rPr>
          <w:rFonts w:ascii="Times New Roman" w:hAnsi="Times New Roman" w:cs="Times New Roman"/>
          <w:b/>
          <w:i/>
          <w:sz w:val="28"/>
          <w:szCs w:val="28"/>
        </w:rPr>
        <w:t xml:space="preserve">Чи у </w:t>
      </w:r>
      <w:proofErr w:type="gramStart"/>
      <w:r w:rsidRPr="00666CCF">
        <w:rPr>
          <w:rFonts w:ascii="Times New Roman" w:hAnsi="Times New Roman" w:cs="Times New Roman"/>
          <w:b/>
          <w:i/>
          <w:sz w:val="28"/>
          <w:szCs w:val="28"/>
        </w:rPr>
        <w:t>вс</w:t>
      </w:r>
      <w:proofErr w:type="gramEnd"/>
      <w:r w:rsidRPr="00666CCF">
        <w:rPr>
          <w:rFonts w:ascii="Times New Roman" w:hAnsi="Times New Roman" w:cs="Times New Roman"/>
          <w:b/>
          <w:i/>
          <w:sz w:val="28"/>
          <w:szCs w:val="28"/>
        </w:rPr>
        <w:t>іх однаковий нижній поріг тактильної чутливості?</w:t>
      </w:r>
    </w:p>
    <w:p w:rsidR="00666CCF" w:rsidRPr="00666CCF" w:rsidRDefault="00666CCF" w:rsidP="00666CCF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i/>
          <w:sz w:val="28"/>
          <w:szCs w:val="28"/>
        </w:rPr>
        <w:t>Від чого це залежить?</w:t>
      </w:r>
      <w:r w:rsidRPr="00666CCF">
        <w:rPr>
          <w:rFonts w:ascii="Times New Roman" w:hAnsi="Times New Roman" w:cs="Times New Roman"/>
          <w:sz w:val="28"/>
          <w:szCs w:val="28"/>
        </w:rPr>
        <w:t xml:space="preserve"> (У силу фізіологічнихособливостей, у кожної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людини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ій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поріг відчуття - величина змінюється під впливом  віку,  стану, тривалості дії подразника, адаптації).</w:t>
      </w:r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A244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Висновок: отже, ви ознайомились з поняттям «нижній порі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відчуття» - мінімальна величина подразника, що викликає ледь помітне відчуття. У силу фізіологічних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особливостей, у кожної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людини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ій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поріг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відчуття, але у більшості людей він, так чиінакше, близький до середнього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значення.</w:t>
      </w:r>
    </w:p>
    <w:p w:rsidR="00666CCF" w:rsidRPr="00666CCF" w:rsidRDefault="00666CCF" w:rsidP="00666C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6CCF" w:rsidRPr="00A244A5" w:rsidRDefault="00666CCF" w:rsidP="00666CC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Верхній </w:t>
      </w:r>
      <w:r w:rsidRPr="00666CCF">
        <w:rPr>
          <w:rFonts w:ascii="Times New Roman" w:hAnsi="Times New Roman" w:cs="Times New Roman"/>
          <w:i/>
          <w:sz w:val="28"/>
          <w:szCs w:val="28"/>
        </w:rPr>
        <w:t>абсолютний поріг чутливості</w:t>
      </w:r>
      <w:r w:rsidRPr="00666CCF">
        <w:rPr>
          <w:rFonts w:ascii="Times New Roman" w:hAnsi="Times New Roman" w:cs="Times New Roman"/>
          <w:sz w:val="28"/>
          <w:szCs w:val="28"/>
        </w:rPr>
        <w:t xml:space="preserve"> – це максимальна сила подразника, за якою ще виникає адекватне відчуття; подальше зростання сили подразника може призвести до виникнення больових відчутті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666CCF">
        <w:rPr>
          <w:rFonts w:ascii="Times New Roman" w:hAnsi="Times New Roman" w:cs="Times New Roman"/>
          <w:b/>
          <w:i/>
          <w:sz w:val="28"/>
          <w:szCs w:val="28"/>
        </w:rPr>
        <w:t xml:space="preserve">Диференційний </w:t>
      </w:r>
      <w:r w:rsidRPr="00666CCF">
        <w:rPr>
          <w:rFonts w:ascii="Times New Roman" w:hAnsi="Times New Roman" w:cs="Times New Roman"/>
          <w:i/>
          <w:sz w:val="28"/>
          <w:szCs w:val="28"/>
        </w:rPr>
        <w:t>поріг</w:t>
      </w:r>
      <w:r w:rsidRPr="00666CCF">
        <w:rPr>
          <w:rFonts w:ascii="Times New Roman" w:hAnsi="Times New Roman" w:cs="Times New Roman"/>
          <w:sz w:val="28"/>
          <w:szCs w:val="28"/>
        </w:rPr>
        <w:t xml:space="preserve"> чутливості – це мінімальна зміна стимулу,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ізниця в інтенсивності двох подразників, яка викликає ледве помітну відмінність у відчуттях (музиканти помічають  фальшиву ноту,  художники – у відтінках, дегустатори  -  різницю у смаку, запаху…).</w:t>
      </w:r>
    </w:p>
    <w:p w:rsidR="00666CCF" w:rsidRPr="00666CCF" w:rsidRDefault="00666CCF" w:rsidP="00666CCF">
      <w:pPr>
        <w:pStyle w:val="a3"/>
        <w:spacing w:after="0" w:line="240" w:lineRule="auto"/>
        <w:ind w:left="357"/>
        <w:rPr>
          <w:lang w:eastAsia="uk-UA"/>
        </w:rPr>
      </w:pPr>
      <w:r w:rsidRPr="00666CCF">
        <w:rPr>
          <w:b/>
          <w:bCs/>
          <w:lang w:eastAsia="uk-UA"/>
        </w:rPr>
        <w:t xml:space="preserve">Вправа 5 </w:t>
      </w:r>
      <w:r w:rsidRPr="00666CCF">
        <w:rPr>
          <w:lang w:eastAsia="ru-RU"/>
        </w:rPr>
        <w:t>«Диференційний  поріг відчуттів».</w:t>
      </w:r>
    </w:p>
    <w:p w:rsidR="00666CCF" w:rsidRPr="00666CCF" w:rsidRDefault="00666CCF" w:rsidP="00666CCF">
      <w:pPr>
        <w:pStyle w:val="a3"/>
        <w:spacing w:after="0" w:line="240" w:lineRule="auto"/>
        <w:ind w:left="0"/>
        <w:rPr>
          <w:lang w:eastAsia="uk-UA"/>
        </w:rPr>
      </w:pPr>
      <w:r w:rsidRPr="00666CCF">
        <w:rPr>
          <w:lang w:eastAsia="uk-UA"/>
        </w:rPr>
        <w:t>Візьміть порожні чорні коробочки з-під фотоплівки. Заповніть їх різними предметами (цукром, горохом, рисом, канцелярськими кнопками). Щільно закрийте їх. Потім потрусіть кожну з них і спробуйте вгадати за звуком, що знаходиться усередині.</w:t>
      </w:r>
    </w:p>
    <w:p w:rsidR="00666CCF" w:rsidRPr="00666CCF" w:rsidRDefault="00666CCF" w:rsidP="00666CCF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66CCF">
        <w:rPr>
          <w:rFonts w:ascii="Times New Roman" w:hAnsi="Times New Roman" w:cs="Times New Roman"/>
          <w:b/>
          <w:i/>
          <w:sz w:val="28"/>
          <w:szCs w:val="28"/>
        </w:rPr>
        <w:t xml:space="preserve">Чи можемо ми розвивати </w:t>
      </w:r>
      <w:proofErr w:type="gramStart"/>
      <w:r w:rsidRPr="00666CCF">
        <w:rPr>
          <w:rFonts w:ascii="Times New Roman" w:hAnsi="Times New Roman" w:cs="Times New Roman"/>
          <w:b/>
          <w:i/>
          <w:sz w:val="28"/>
          <w:szCs w:val="28"/>
        </w:rPr>
        <w:t>св</w:t>
      </w:r>
      <w:proofErr w:type="gramEnd"/>
      <w:r w:rsidRPr="00666CCF">
        <w:rPr>
          <w:rFonts w:ascii="Times New Roman" w:hAnsi="Times New Roman" w:cs="Times New Roman"/>
          <w:b/>
          <w:i/>
          <w:sz w:val="28"/>
          <w:szCs w:val="28"/>
        </w:rPr>
        <w:t>ій диференційний поріг чутливості?</w:t>
      </w:r>
    </w:p>
    <w:p w:rsidR="00666CCF" w:rsidRPr="00666CCF" w:rsidRDefault="00666CCF" w:rsidP="00666CCF">
      <w:pPr>
        <w:tabs>
          <w:tab w:val="left" w:pos="82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666CCF">
      <w:pPr>
        <w:tabs>
          <w:tab w:val="left" w:pos="82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6)</w:t>
      </w:r>
      <w:r w:rsidRPr="00666CCF">
        <w:rPr>
          <w:rFonts w:ascii="Times New Roman" w:hAnsi="Times New Roman" w:cs="Times New Roman"/>
          <w:b/>
          <w:sz w:val="28"/>
          <w:szCs w:val="28"/>
        </w:rPr>
        <w:t>ЕФЕКТИ ВІДЧУТТІВ.</w:t>
      </w:r>
    </w:p>
    <w:p w:rsidR="00A244A5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6CCF">
        <w:rPr>
          <w:rFonts w:ascii="Times New Roman" w:hAnsi="Times New Roman" w:cs="Times New Roman"/>
          <w:sz w:val="28"/>
          <w:szCs w:val="28"/>
        </w:rPr>
        <w:t>1.</w:t>
      </w:r>
      <w:r w:rsidRPr="00666CCF">
        <w:rPr>
          <w:rFonts w:ascii="Times New Roman" w:hAnsi="Times New Roman" w:cs="Times New Roman"/>
          <w:b/>
          <w:sz w:val="28"/>
          <w:szCs w:val="28"/>
        </w:rPr>
        <w:t>Адаптація</w:t>
      </w:r>
      <w:r w:rsidRPr="00666CCF">
        <w:rPr>
          <w:rFonts w:ascii="Times New Roman" w:hAnsi="Times New Roman" w:cs="Times New Roman"/>
          <w:sz w:val="28"/>
          <w:szCs w:val="28"/>
        </w:rPr>
        <w:t xml:space="preserve"> – це зміна чутливості органів чуття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ід впливом постійно діючого подразника. Існує два види адаптації:</w:t>
      </w:r>
    </w:p>
    <w:p w:rsidR="00A244A5" w:rsidRPr="00A244A5" w:rsidRDefault="00A244A5" w:rsidP="00A244A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44A5">
        <w:rPr>
          <w:rFonts w:ascii="Times New Roman" w:hAnsi="Times New Roman" w:cs="Times New Roman"/>
          <w:sz w:val="28"/>
          <w:szCs w:val="28"/>
          <w:lang w:val="uk-UA"/>
        </w:rPr>
        <w:t>- зниження чутливості аналізатора під впливом тривалої дії сильно діючого подразника(Швидше адаптуються нюхові і тактильні аналізатори.  – звикаємо зо загазованості, не помічаємо окулярів на голові).  Повна адаптація до запаху йоду настає через одну хвилину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244A5">
        <w:rPr>
          <w:rFonts w:ascii="Times New Roman" w:hAnsi="Times New Roman" w:cs="Times New Roman"/>
          <w:sz w:val="28"/>
          <w:szCs w:val="28"/>
          <w:lang w:val="uk-UA"/>
        </w:rPr>
        <w:t>Через три секунди відчуття тиску відбиває тільки 1/5 сили подразника (пошук окулярів, зрушених на чоло, - один із прикладів тактильної адаптації). Повільніше адаптуються слухові, смакові і зорові аналізатори);</w:t>
      </w:r>
    </w:p>
    <w:p w:rsidR="00666CCF" w:rsidRPr="00A244A5" w:rsidRDefault="00A244A5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244A5">
        <w:rPr>
          <w:rFonts w:ascii="Times New Roman" w:hAnsi="Times New Roman" w:cs="Times New Roman"/>
          <w:sz w:val="28"/>
          <w:szCs w:val="28"/>
          <w:lang w:val="uk-UA"/>
        </w:rPr>
        <w:t>- підвищення чутливості аналізатора під впливом слабо діючого подразника. (Для повної адаптації до темряви необхідно 45 хвилин. Після цього періоду зорова чутливість збільшується в 200000 разів (найвищий діапазон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адаптації)</w:t>
      </w:r>
    </w:p>
    <w:p w:rsidR="00666CCF" w:rsidRPr="00A244A5" w:rsidRDefault="00666CCF" w:rsidP="00666CC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2. Синестезія</w:t>
      </w:r>
      <w:r w:rsidRPr="00666CCF">
        <w:rPr>
          <w:rFonts w:ascii="Times New Roman" w:hAnsi="Times New Roman" w:cs="Times New Roman"/>
          <w:sz w:val="28"/>
          <w:szCs w:val="28"/>
        </w:rPr>
        <w:t xml:space="preserve"> – виникнення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ід впливом подразнення одного аналізатора відчуття, характерного для іншого аналізатора.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Найчастіше трапляється зорово-слухова синестезія, коли при дії звукових подразників у людини виникають зорові образи (кольоровий слух О.М. Скрябіна, H.A.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 xml:space="preserve">Римського-Корсакова) </w:t>
      </w:r>
      <w:proofErr w:type="gramEnd"/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ВІДЕО – Кольорова музика – Сідней.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3. Сенсибілізація</w:t>
      </w:r>
      <w:r w:rsidRPr="00666CCF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ідвищення чутливості органу чуття в результаті взаємодії аналізаторів та систематичних вправ.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 xml:space="preserve">Так, наприклад, слабкі смакові відчуття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ідвищують зорову чутливість. Це пояснюється взаємозв'язком даних аналізаторів, їхньою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системною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роботи. 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 Можна виділити дві сфери, які визначають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ідвищення чутливості органів чуття: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•  сенсибілізація через необхідність компенсації сенсорних дефектів (сліпота, глухота).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Втрата зору або слуху компенсується розвитком інших видів чутливості. Відомі випадки, коли люди, які втратили зі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, опанували скульптуру, у них </w:t>
      </w:r>
      <w:r w:rsidRPr="00666CCF">
        <w:rPr>
          <w:rFonts w:ascii="Times New Roman" w:hAnsi="Times New Roman" w:cs="Times New Roman"/>
          <w:sz w:val="28"/>
          <w:szCs w:val="28"/>
        </w:rPr>
        <w:lastRenderedPageBreak/>
        <w:t>добре розвинені дотикові відчуття, вібраційна чутливість. Відомий український психолог, вчена сліпоглухоніма Ольга Скороходова, тримаючи руку на горлі співбесідника, може зрозуміти, хто і про що говорить, а також, беручи газету в руки, зна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читала її чи ні.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ВІДЕО - Карате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•   сенсибілізація, зумовлена специфічними вимогами діяльності.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Явище сенсибілізації органів чуття простежується у людей, які довгий час займаються деякими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іальними професіями: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- високого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івня досконалості досягають нюхові і смакові відчуття у дегустаторів чаю, сиру, вина. Дегустатори можуть точно вказати не лише, із якого сорту винограду зроблене вино,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а й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місце, де виріс цей виноград. 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іди показують, що око художника надзвичайно чутливе до оцінки пропорцій - розрізняє зміни 1/60-1/150 величини предмета. 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 xml:space="preserve">Усе це є доказом того, що наші відчуття розвиваються </w:t>
      </w:r>
      <w:proofErr w:type="gramStart"/>
      <w:r w:rsidRPr="00666CCF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b/>
          <w:sz w:val="28"/>
          <w:szCs w:val="28"/>
        </w:rPr>
        <w:t xml:space="preserve">ід впливом </w:t>
      </w:r>
      <w:r w:rsidRPr="00666CCF">
        <w:rPr>
          <w:rFonts w:ascii="Times New Roman" w:hAnsi="Times New Roman" w:cs="Times New Roman"/>
          <w:b/>
          <w:sz w:val="28"/>
          <w:szCs w:val="28"/>
          <w:u w:val="single"/>
        </w:rPr>
        <w:t>умов життя і вимог практичної діяльності</w:t>
      </w:r>
      <w:r w:rsidRPr="00666CCF">
        <w:rPr>
          <w:rFonts w:ascii="Times New Roman" w:hAnsi="Times New Roman" w:cs="Times New Roman"/>
          <w:b/>
          <w:sz w:val="28"/>
          <w:szCs w:val="28"/>
        </w:rPr>
        <w:t>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CCF" w:rsidRPr="00A244A5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4. Контраст</w:t>
      </w:r>
      <w:r w:rsidRPr="00666CCF">
        <w:rPr>
          <w:rFonts w:ascii="Times New Roman" w:hAnsi="Times New Roman" w:cs="Times New Roman"/>
          <w:sz w:val="28"/>
          <w:szCs w:val="28"/>
        </w:rPr>
        <w:t xml:space="preserve"> - це зміна інтенсивності і якості відчуттів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ід впливом попереднього або супутнього подразника.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За одночасної дії двох подразників виникає</w:t>
      </w:r>
      <w:r w:rsidRPr="00666CCF">
        <w:rPr>
          <w:rFonts w:ascii="Times New Roman" w:hAnsi="Times New Roman" w:cs="Times New Roman"/>
          <w:i/>
          <w:sz w:val="28"/>
          <w:szCs w:val="28"/>
        </w:rPr>
        <w:t xml:space="preserve"> одночасний</w:t>
      </w:r>
      <w:r w:rsidRPr="00666CCF">
        <w:rPr>
          <w:rFonts w:ascii="Times New Roman" w:hAnsi="Times New Roman" w:cs="Times New Roman"/>
          <w:sz w:val="28"/>
          <w:szCs w:val="28"/>
        </w:rPr>
        <w:t xml:space="preserve"> контраст. Такий контраст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 можна простежити в зорових відчуттях. Одна і та ж фігура на чорному тлі здається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ітлішою, на білому - темнішою. Зелений предмет на червоному тлі здається більш насиченим.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 xml:space="preserve">Добре відоме і явище </w:t>
      </w:r>
      <w:proofErr w:type="gramStart"/>
      <w:r w:rsidRPr="00666CCF">
        <w:rPr>
          <w:rFonts w:ascii="Times New Roman" w:hAnsi="Times New Roman" w:cs="Times New Roman"/>
          <w:i/>
          <w:sz w:val="28"/>
          <w:szCs w:val="28"/>
        </w:rPr>
        <w:t>посл</w:t>
      </w:r>
      <w:proofErr w:type="gramEnd"/>
      <w:r w:rsidRPr="00666CCF">
        <w:rPr>
          <w:rFonts w:ascii="Times New Roman" w:hAnsi="Times New Roman" w:cs="Times New Roman"/>
          <w:i/>
          <w:sz w:val="28"/>
          <w:szCs w:val="28"/>
        </w:rPr>
        <w:t>ідовного</w:t>
      </w:r>
      <w:r w:rsidRPr="00666CCF">
        <w:rPr>
          <w:rFonts w:ascii="Times New Roman" w:hAnsi="Times New Roman" w:cs="Times New Roman"/>
          <w:sz w:val="28"/>
          <w:szCs w:val="28"/>
        </w:rPr>
        <w:t xml:space="preserve"> контрасту.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 xml:space="preserve">ісля холодного слабкий теплий подразник здається гарячим. Відчуття кислого 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ідвищує чутливість до солодкого.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b/>
          <w:sz w:val="28"/>
          <w:szCs w:val="28"/>
        </w:rPr>
        <w:t>VI. Узагальнення і систематизація знань</w:t>
      </w:r>
      <w:r w:rsidRPr="00666CCF">
        <w:rPr>
          <w:rFonts w:ascii="Times New Roman" w:hAnsi="Times New Roman" w:cs="Times New Roman"/>
          <w:sz w:val="28"/>
          <w:szCs w:val="28"/>
        </w:rPr>
        <w:t>.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«Мозковий штурм».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Сьогодні на занятті ми вивчили тему відчуття, а зараз дайте </w:t>
      </w:r>
      <w:hyperlink r:id="rId11" w:tooltip="Відповідь" w:history="1">
        <w:r w:rsidRPr="00666CCF">
          <w:rPr>
            <w:rFonts w:ascii="Times New Roman" w:hAnsi="Times New Roman" w:cs="Times New Roman"/>
            <w:sz w:val="28"/>
            <w:szCs w:val="28"/>
          </w:rPr>
          <w:t>відповідь</w:t>
        </w:r>
      </w:hyperlink>
      <w:r w:rsidRPr="00666CCF">
        <w:rPr>
          <w:rFonts w:ascii="Times New Roman" w:hAnsi="Times New Roman" w:cs="Times New Roman"/>
          <w:sz w:val="28"/>
          <w:szCs w:val="28"/>
        </w:rPr>
        <w:t>  на питання: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1. Що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таке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відчуття?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2. Як виникає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відчуття?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Назв</w:t>
      </w:r>
      <w:proofErr w:type="gramEnd"/>
      <w:r w:rsidRPr="00666CCF">
        <w:rPr>
          <w:rFonts w:ascii="Times New Roman" w:hAnsi="Times New Roman" w:cs="Times New Roman"/>
          <w:sz w:val="28"/>
          <w:szCs w:val="28"/>
        </w:rPr>
        <w:t>іть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види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відчуттів.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4. Які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відчуття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можуть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викликати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позитивні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емоції, а які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негативні?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5. Що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таке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порі</w:t>
      </w:r>
      <w:proofErr w:type="gramStart"/>
      <w:r w:rsidRPr="00666CC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відчуття?</w:t>
      </w:r>
    </w:p>
    <w:p w:rsidR="00666CCF" w:rsidRPr="00666CCF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6. Чи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можна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розвивати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відчуття?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6CCF" w:rsidRPr="00A244A5" w:rsidRDefault="00666CCF" w:rsidP="00666CCF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66CC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66CCF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Pr="00666CC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666CCF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666CCF">
        <w:rPr>
          <w:rFonts w:ascii="Times New Roman" w:hAnsi="Times New Roman" w:cs="Times New Roman"/>
          <w:b/>
          <w:sz w:val="28"/>
          <w:szCs w:val="28"/>
        </w:rPr>
        <w:t>ідсумки заняття</w:t>
      </w:r>
      <w:r w:rsidRPr="00666CCF">
        <w:rPr>
          <w:rFonts w:ascii="Times New Roman" w:hAnsi="Times New Roman" w:cs="Times New Roman"/>
          <w:sz w:val="28"/>
          <w:szCs w:val="28"/>
        </w:rPr>
        <w:t>.</w:t>
      </w:r>
      <w:r w:rsidR="00A244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Рефлексія. Оцінювання.</w:t>
      </w:r>
    </w:p>
    <w:p w:rsidR="00666CCF" w:rsidRPr="00A244A5" w:rsidRDefault="00666CCF" w:rsidP="00666C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66CC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66CCF">
        <w:rPr>
          <w:rFonts w:ascii="Times New Roman" w:hAnsi="Times New Roman" w:cs="Times New Roman"/>
          <w:b/>
          <w:sz w:val="28"/>
          <w:szCs w:val="28"/>
        </w:rPr>
        <w:t>ІІI.</w:t>
      </w:r>
      <w:proofErr w:type="gramEnd"/>
      <w:r w:rsidR="00A244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b/>
          <w:sz w:val="28"/>
          <w:szCs w:val="28"/>
        </w:rPr>
        <w:t>Пояснення домашнього завдання</w:t>
      </w:r>
      <w:r w:rsidR="00A244A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1) Скласти таблицю  в робочих зошитах. Перша колонка - вид відчуття, друга - орган чуття, який за нього </w:t>
      </w:r>
      <w:hyperlink r:id="rId12" w:tooltip="Відповідь" w:history="1">
        <w:r w:rsidRPr="00666CCF">
          <w:rPr>
            <w:rFonts w:ascii="Times New Roman" w:hAnsi="Times New Roman" w:cs="Times New Roman"/>
            <w:sz w:val="28"/>
            <w:szCs w:val="28"/>
          </w:rPr>
          <w:t>відповідає</w:t>
        </w:r>
      </w:hyperlink>
      <w:r w:rsidRPr="00666CCF">
        <w:rPr>
          <w:rFonts w:ascii="Times New Roman" w:hAnsi="Times New Roman" w:cs="Times New Roman"/>
          <w:sz w:val="28"/>
          <w:szCs w:val="28"/>
        </w:rPr>
        <w:t>, і третя - приклад відчуття.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CCF">
        <w:rPr>
          <w:rFonts w:ascii="Times New Roman" w:hAnsi="Times New Roman" w:cs="Times New Roman"/>
          <w:sz w:val="28"/>
          <w:szCs w:val="28"/>
        </w:rPr>
        <w:t>2) Опрацювати</w:t>
      </w:r>
      <w:r w:rsidR="00A24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6CCF">
        <w:rPr>
          <w:rFonts w:ascii="Times New Roman" w:hAnsi="Times New Roman" w:cs="Times New Roman"/>
          <w:sz w:val="28"/>
          <w:szCs w:val="28"/>
        </w:rPr>
        <w:t>лекцію «Поняття про сприймання».</w:t>
      </w:r>
    </w:p>
    <w:p w:rsidR="00666CCF" w:rsidRPr="00666CCF" w:rsidRDefault="00666CCF" w:rsidP="00A24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6CCF" w:rsidRPr="00666CCF" w:rsidRDefault="00666CCF" w:rsidP="00666CC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66CCF" w:rsidRPr="00666CCF" w:rsidRDefault="00666CCF" w:rsidP="00666CC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66CCF">
        <w:rPr>
          <w:rFonts w:ascii="Times New Roman" w:hAnsi="Times New Roman" w:cs="Times New Roman"/>
          <w:iCs/>
          <w:color w:val="000000"/>
          <w:sz w:val="28"/>
          <w:szCs w:val="28"/>
        </w:rPr>
        <w:t>Перелік використаних джерел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66CCF" w:rsidRPr="00666CCF" w:rsidRDefault="00666CCF" w:rsidP="00666CC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6CCF">
        <w:rPr>
          <w:rFonts w:ascii="Times New Roman" w:hAnsi="Times New Roman" w:cs="Times New Roman"/>
          <w:color w:val="000000"/>
          <w:sz w:val="28"/>
          <w:szCs w:val="28"/>
        </w:rPr>
        <w:t xml:space="preserve">1. Дубравська Д. М. Основи психології: Навчальний </w:t>
      </w:r>
      <w:proofErr w:type="gramStart"/>
      <w:r w:rsidRPr="00666CCF">
        <w:rPr>
          <w:rFonts w:ascii="Times New Roman" w:hAnsi="Times New Roman" w:cs="Times New Roman"/>
          <w:color w:val="000000"/>
          <w:sz w:val="28"/>
          <w:szCs w:val="28"/>
        </w:rPr>
        <w:t>пос</w:t>
      </w:r>
      <w:proofErr w:type="gramEnd"/>
      <w:r w:rsidRPr="00666CCF">
        <w:rPr>
          <w:rFonts w:ascii="Times New Roman" w:hAnsi="Times New Roman" w:cs="Times New Roman"/>
          <w:color w:val="000000"/>
          <w:sz w:val="28"/>
          <w:szCs w:val="28"/>
        </w:rPr>
        <w:t>ібник /– Львів: Світ, 2010. – 280 с.</w:t>
      </w:r>
      <w:r w:rsidRPr="00666CCF">
        <w:rPr>
          <w:rFonts w:ascii="Times New Roman" w:hAnsi="Times New Roman" w:cs="Times New Roman"/>
          <w:color w:val="000000"/>
          <w:sz w:val="28"/>
          <w:szCs w:val="28"/>
        </w:rPr>
        <w:br/>
        <w:t>2. Загальна психологія: Підручник</w:t>
      </w:r>
      <w:proofErr w:type="gramStart"/>
      <w:r w:rsidRPr="00666CCF">
        <w:rPr>
          <w:rFonts w:ascii="Times New Roman" w:hAnsi="Times New Roman" w:cs="Times New Roman"/>
          <w:color w:val="000000"/>
          <w:sz w:val="28"/>
          <w:szCs w:val="28"/>
        </w:rPr>
        <w:t xml:space="preserve"> / З</w:t>
      </w:r>
      <w:proofErr w:type="gramEnd"/>
      <w:r w:rsidRPr="00666CCF">
        <w:rPr>
          <w:rFonts w:ascii="Times New Roman" w:hAnsi="Times New Roman" w:cs="Times New Roman"/>
          <w:color w:val="000000"/>
          <w:sz w:val="28"/>
          <w:szCs w:val="28"/>
        </w:rPr>
        <w:t>а ред. О.В.Скрипченко, Л.В.Долинська, З.В.Огороднійчук. – К.: Каравела. – 2013. – 376 с.</w:t>
      </w:r>
    </w:p>
    <w:p w:rsidR="00666CCF" w:rsidRPr="00666CCF" w:rsidRDefault="00666CCF" w:rsidP="00666CCF">
      <w:pPr>
        <w:pStyle w:val="a3"/>
        <w:spacing w:after="0" w:line="240" w:lineRule="auto"/>
        <w:ind w:left="0"/>
        <w:rPr>
          <w:lang w:eastAsia="ru-RU"/>
        </w:rPr>
      </w:pPr>
      <w:r w:rsidRPr="00666CCF">
        <w:rPr>
          <w:color w:val="000000"/>
        </w:rPr>
        <w:t xml:space="preserve">3. </w:t>
      </w:r>
      <w:r w:rsidRPr="00666CCF">
        <w:rPr>
          <w:lang w:eastAsia="ru-RU"/>
        </w:rPr>
        <w:t xml:space="preserve">Максименко С.Д. Загальна психологія. Навчальний посібник.- К.:Центр учбової літератури, 2008. – 272 с. </w:t>
      </w:r>
    </w:p>
    <w:p w:rsidR="00666CCF" w:rsidRPr="00666CCF" w:rsidRDefault="00666CCF" w:rsidP="00666CCF">
      <w:pPr>
        <w:pStyle w:val="a3"/>
        <w:spacing w:after="0" w:line="240" w:lineRule="auto"/>
        <w:ind w:left="0"/>
        <w:rPr>
          <w:lang w:eastAsia="ru-RU"/>
        </w:rPr>
      </w:pPr>
      <w:r w:rsidRPr="00666CCF">
        <w:rPr>
          <w:lang w:eastAsia="ru-RU"/>
        </w:rPr>
        <w:t>4. Основи практичної психології/ В.Панок, Т.Титаренко,  Н.Чепелєва та ін..: Підручник. – 3-те вид., стереотип. – К.:Либідь, 2006. -343 с.</w:t>
      </w:r>
    </w:p>
    <w:p w:rsidR="002225C8" w:rsidRPr="00666CCF" w:rsidRDefault="002225C8" w:rsidP="00666CCF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2225C8" w:rsidRPr="00666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D227A"/>
    <w:multiLevelType w:val="hybridMultilevel"/>
    <w:tmpl w:val="53ECEE60"/>
    <w:lvl w:ilvl="0" w:tplc="18E0B820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">
    <w:nsid w:val="21C95425"/>
    <w:multiLevelType w:val="hybridMultilevel"/>
    <w:tmpl w:val="CFF4621A"/>
    <w:lvl w:ilvl="0" w:tplc="8FC01A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58746A"/>
    <w:multiLevelType w:val="hybridMultilevel"/>
    <w:tmpl w:val="77E622CC"/>
    <w:lvl w:ilvl="0" w:tplc="1764BA4C">
      <w:start w:val="3"/>
      <w:numFmt w:val="decimal"/>
      <w:lvlText w:val="%1)"/>
      <w:lvlJc w:val="left"/>
      <w:pPr>
        <w:ind w:left="4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grammar="clean"/>
  <w:defaultTabStop w:val="708"/>
  <w:characterSpacingControl w:val="doNotCompress"/>
  <w:compat>
    <w:useFELayout/>
  </w:compat>
  <w:rsids>
    <w:rsidRoot w:val="00666CCF"/>
    <w:rsid w:val="002225C8"/>
    <w:rsid w:val="00666CCF"/>
    <w:rsid w:val="00A24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6CCF"/>
    <w:pPr>
      <w:spacing w:after="160" w:line="259" w:lineRule="auto"/>
      <w:ind w:left="720"/>
      <w:contextualSpacing/>
    </w:pPr>
    <w:rPr>
      <w:rFonts w:ascii="Times New Roman" w:eastAsia="Calibri" w:hAnsi="Times New Roman" w:cs="Times New Roman"/>
      <w:sz w:val="28"/>
      <w:szCs w:val="28"/>
      <w:lang w:val="uk-UA" w:eastAsia="en-US"/>
    </w:rPr>
  </w:style>
  <w:style w:type="paragraph" w:styleId="a4">
    <w:name w:val="No Spacing"/>
    <w:uiPriority w:val="99"/>
    <w:qFormat/>
    <w:rsid w:val="00666CCF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a-referat.com/%D0%A1%D0%B2%D1%96%D1%82%D0%BB%D0%B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a-referat.com/%D0%92%D1%96%D0%B4%D0%BF%D0%BE%D0%B2%D1%96%D0%B4%D1%8C" TargetMode="External"/><Relationship Id="rId12" Type="http://schemas.openxmlformats.org/officeDocument/2006/relationships/hyperlink" Target="http://ua-referat.com/%D0%92%D1%96%D0%B4%D0%BF%D0%BE%D0%B2%D1%96%D0%B4%D1%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a-referat.com/%D0%9F%D1%96%D0%B7%D0%BD%D0%B0%D0%BD%D0%BD%D1%8F" TargetMode="External"/><Relationship Id="rId11" Type="http://schemas.openxmlformats.org/officeDocument/2006/relationships/hyperlink" Target="http://ua-referat.com/%D0%92%D1%96%D0%B4%D0%BF%D0%BE%D0%B2%D1%96%D0%B4%D1%8C" TargetMode="External"/><Relationship Id="rId5" Type="http://schemas.openxmlformats.org/officeDocument/2006/relationships/hyperlink" Target="http://ua-referat.com/%D0%92%D1%96%D0%B4%D1%87%D1%83%D1%82%D1%82%D1%8F" TargetMode="External"/><Relationship Id="rId10" Type="http://schemas.openxmlformats.org/officeDocument/2006/relationships/hyperlink" Target="http://ua-referat.com/%D0%A3%D0%BF%D1%80%D0%B0%D0%B2%D0%BB%D1%96%D0%BD%D0%BD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a-referat.com/%D0%9E%D0%B1%D1%80%D0%B0%D0%B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2723</Words>
  <Characters>15524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2</cp:revision>
  <dcterms:created xsi:type="dcterms:W3CDTF">2022-02-16T18:42:00Z</dcterms:created>
  <dcterms:modified xsi:type="dcterms:W3CDTF">2022-02-16T18:59:00Z</dcterms:modified>
</cp:coreProperties>
</file>