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6C4" w:rsidRPr="00C83079" w:rsidRDefault="00C83079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466C4"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«Емоція — нудьга. </w:t>
      </w:r>
      <w:r w:rsidR="000656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466C4"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її зрозуміти і використати з користю?»</w:t>
      </w:r>
    </w:p>
    <w:p w:rsidR="003466C4" w:rsidRPr="00C83079" w:rsidRDefault="003466C4" w:rsidP="00C8307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D41F7C" w:rsidRPr="00D41F7C" w:rsidRDefault="00D41F7C" w:rsidP="00D41F7C">
      <w:pPr>
        <w:pStyle w:val="a3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3466C4"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знайомити учнів з природо</w:t>
      </w: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ю емоції нудьги та її функціями;</w:t>
      </w:r>
    </w:p>
    <w:p w:rsidR="003466C4" w:rsidRPr="00D41F7C" w:rsidRDefault="00D41F7C" w:rsidP="00D41F7C">
      <w:pPr>
        <w:pStyle w:val="a3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3466C4"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озвинути здатність ус</w:t>
      </w: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відомлювати, що викликає нудьгу;</w:t>
      </w:r>
    </w:p>
    <w:p w:rsidR="00D41F7C" w:rsidRPr="00D41F7C" w:rsidRDefault="00D41F7C" w:rsidP="00D41F7C">
      <w:pPr>
        <w:pStyle w:val="a3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3466C4"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авчити конструктивни</w:t>
      </w: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х способів реагування на нудьгу;</w:t>
      </w:r>
    </w:p>
    <w:p w:rsidR="003466C4" w:rsidRPr="00D41F7C" w:rsidRDefault="00D41F7C" w:rsidP="00D41F7C">
      <w:pPr>
        <w:pStyle w:val="a3"/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3466C4"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оказати, що нудьга може стати джерелом творчості й самопізнання.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Тривалість: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45 </w:t>
      </w:r>
      <w:r w:rsidR="00015D5D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-60 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хвилин</w:t>
      </w:r>
    </w:p>
    <w:p w:rsidR="003466C4" w:rsidRPr="00C83079" w:rsidRDefault="003466C4" w:rsidP="00C8307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</w:p>
    <w:p w:rsidR="003466C4" w:rsidRPr="00C83079" w:rsidRDefault="003466C4" w:rsidP="00C8307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плакат “Мої емоції”;</w:t>
      </w:r>
    </w:p>
    <w:p w:rsidR="003466C4" w:rsidRPr="00C83079" w:rsidRDefault="003466C4" w:rsidP="00C8307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кольорові </w:t>
      </w:r>
      <w:proofErr w:type="spellStart"/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смайлики</w:t>
      </w:r>
      <w:proofErr w:type="spellEnd"/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картки з виразами обличчя;</w:t>
      </w:r>
    </w:p>
    <w:p w:rsidR="003466C4" w:rsidRPr="00C83079" w:rsidRDefault="003466C4" w:rsidP="00C8307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аркуші, олівці, фломастери;</w:t>
      </w:r>
    </w:p>
    <w:p w:rsidR="003466C4" w:rsidRPr="00C83079" w:rsidRDefault="003466C4" w:rsidP="00C8307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із ситуаціями;</w:t>
      </w:r>
    </w:p>
    <w:p w:rsidR="003466C4" w:rsidRPr="00C83079" w:rsidRDefault="003466C4" w:rsidP="00C8307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музика для релаксації;</w:t>
      </w:r>
    </w:p>
    <w:p w:rsidR="003466C4" w:rsidRPr="00C83079" w:rsidRDefault="003466C4" w:rsidP="00C8307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скринька “Ідей проти нудьги”.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Етапи заняття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1.Вступна частина (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5–7 хв)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Привітання  </w:t>
      </w: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“Мій настрій зараз”.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 обирають </w:t>
      </w:r>
      <w:proofErr w:type="spellStart"/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смайлик</w:t>
      </w:r>
      <w:proofErr w:type="spellEnd"/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який відповідає їхньому настрою, і коротко пояснюють свій вибір.</w:t>
      </w:r>
    </w:p>
    <w:p w:rsidR="003466C4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 “Що таке нудьга?”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На дошці психолог записує асоціації дітей: “коли мені нудно, я…”, “нудьга — це коли…”.</w:t>
      </w:r>
    </w:p>
    <w:p w:rsidR="00C83079" w:rsidRPr="00C83079" w:rsidRDefault="00C83079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466C4" w:rsidRPr="00C83079" w:rsidRDefault="003466C4" w:rsidP="00C83079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Основна частина (20-30  хв)</w:t>
      </w:r>
    </w:p>
    <w:p w:rsidR="003466C4" w:rsidRPr="00C83079" w:rsidRDefault="003466C4" w:rsidP="00C8307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 Вправа “Дослідники нудьги”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Завдання: 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об’єднуються у групи. Кожна отримує картку із ситуацією:</w:t>
      </w:r>
    </w:p>
    <w:p w:rsidR="003466C4" w:rsidRPr="00C83079" w:rsidRDefault="003466C4" w:rsidP="00C8307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“На </w:t>
      </w:r>
      <w:proofErr w:type="spellStart"/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тема здається нецікавою.”</w:t>
      </w:r>
    </w:p>
    <w:p w:rsidR="003466C4" w:rsidRPr="00C83079" w:rsidRDefault="003466C4" w:rsidP="00C8307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“Ти вдома і не знаєш, чим зайнятися.”</w:t>
      </w:r>
    </w:p>
    <w:p w:rsidR="003466C4" w:rsidRPr="00C83079" w:rsidRDefault="003466C4" w:rsidP="00C8307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“Ти чекаєш у черзі чи на автобус.”</w:t>
      </w:r>
    </w:p>
    <w:p w:rsidR="003466C4" w:rsidRPr="00C83079" w:rsidRDefault="003466C4" w:rsidP="00C83079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Обговорення: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Визначити, чому виникла нудьга.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Запропонувати два способи перетворити її у щось корисне чи цікаве.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Представити результати.</w:t>
      </w:r>
    </w:p>
    <w:p w:rsidR="003466C4" w:rsidRPr="00C83079" w:rsidRDefault="003466C4" w:rsidP="00C830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466C4" w:rsidRPr="00C83079" w:rsidRDefault="003466C4" w:rsidP="00C8307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Вправа  “Малюнок моєї нудьги” (арт-терапія)</w:t>
      </w:r>
    </w:p>
    <w:p w:rsidR="003466C4" w:rsidRPr="00C83079" w:rsidRDefault="00015D5D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Завдання: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466C4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аркуші й малюють, як виглядає їхня нудьга: колір, форма, образ.</w:t>
      </w:r>
      <w:r w:rsidR="003466C4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Потім додають елементи, які допомагають її “перетворити” (сонце, рух, друзів, музику тощо).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Обговорення: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Кілька учнів діляться своїми малюнками. Як навчитися усвідомлювати емоцію через творчість і бачити можливість змін.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«Портрет нудьги» (10–12 хв)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завдання: намалювати або описати «портрет нудьги» своїми словами.</w:t>
      </w:r>
    </w:p>
    <w:p w:rsidR="003466C4" w:rsidRPr="00D41F7C" w:rsidRDefault="003466C4" w:rsidP="00D41F7C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колір має нудьга?</w:t>
      </w:r>
    </w:p>
    <w:p w:rsidR="003466C4" w:rsidRPr="00D41F7C" w:rsidRDefault="003466C4" w:rsidP="00D41F7C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форма чи образ?</w:t>
      </w:r>
    </w:p>
    <w:p w:rsidR="003466C4" w:rsidRPr="00D41F7C" w:rsidRDefault="003466C4" w:rsidP="00D41F7C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звуки або запахи асоціюються з нудьгою?</w:t>
      </w:r>
    </w:p>
    <w:p w:rsidR="000548D0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Обговорення: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Чому різні люди відчувають нудьгу по-різному, і це нормально.</w:t>
      </w: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Вправа «Карта ресурсів» (10–12 хв)</w:t>
      </w:r>
    </w:p>
    <w:p w:rsidR="003466C4" w:rsidRPr="00C83079" w:rsidRDefault="00015D5D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Завдання: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466C4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ділять лист на дві частини:</w:t>
      </w:r>
    </w:p>
    <w:p w:rsidR="003466C4" w:rsidRPr="00C83079" w:rsidRDefault="003466C4" w:rsidP="00C83079">
      <w:pPr>
        <w:numPr>
          <w:ilvl w:val="1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 роблю, коли нудно (звичні реакції)?</w:t>
      </w:r>
    </w:p>
    <w:p w:rsidR="003466C4" w:rsidRPr="00C83079" w:rsidRDefault="003466C4" w:rsidP="00C83079">
      <w:pPr>
        <w:numPr>
          <w:ilvl w:val="1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 можна зробити корисного або творчого під час нудьги?</w:t>
      </w:r>
    </w:p>
    <w:p w:rsidR="00D41F7C" w:rsidRDefault="00015D5D" w:rsidP="00C83079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Обговорення: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466C4" w:rsidRPr="00C83079" w:rsidRDefault="00015D5D" w:rsidP="00C83079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пропонують</w:t>
      </w:r>
      <w:r w:rsidR="003466C4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ідеї для другої колонки:</w:t>
      </w:r>
    </w:p>
    <w:p w:rsidR="003466C4" w:rsidRPr="00D41F7C" w:rsidRDefault="003466C4" w:rsidP="00D41F7C">
      <w:pPr>
        <w:pStyle w:val="a3"/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короткі фізичні вправи</w:t>
      </w:r>
      <w:r w:rsid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3466C4" w:rsidRPr="00D41F7C" w:rsidRDefault="003466C4" w:rsidP="00D41F7C">
      <w:pPr>
        <w:pStyle w:val="a3"/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малювання або письмові записи думок</w:t>
      </w:r>
      <w:r w:rsid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D41F7C" w:rsidRPr="00D41F7C" w:rsidRDefault="003466C4" w:rsidP="00D41F7C">
      <w:pPr>
        <w:pStyle w:val="a3"/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планування цікавих справ</w:t>
      </w:r>
      <w:r w:rsid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3466C4" w:rsidRPr="00D41F7C" w:rsidRDefault="003466C4" w:rsidP="00D41F7C">
      <w:pPr>
        <w:pStyle w:val="a3"/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самоосвіта, читання, нові хобі</w:t>
      </w:r>
      <w:r w:rsidR="00D41F7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466C4" w:rsidRPr="00C83079" w:rsidRDefault="00015D5D" w:rsidP="00D41F7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Разом</w:t>
      </w:r>
      <w:r w:rsidR="003466C4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ирають 2–3 дії, які вони</w:t>
      </w:r>
      <w:r w:rsidR="003466C4"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готові застосувати.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466C4" w:rsidRPr="00C83079" w:rsidRDefault="00C83079" w:rsidP="00C8307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</w:t>
      </w:r>
      <w:r w:rsidR="003466C4"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Рефлексія та завершення  (5–10 хв)</w:t>
      </w:r>
    </w:p>
    <w:p w:rsidR="00C83079" w:rsidRPr="00C83079" w:rsidRDefault="00C83079" w:rsidP="00C83079">
      <w:pPr>
        <w:spacing w:after="160" w:line="360" w:lineRule="auto"/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uk-UA"/>
        </w:rPr>
        <w:t xml:space="preserve">Вправа   "Мій спосіб" </w:t>
      </w:r>
    </w:p>
    <w:p w:rsidR="00C83079" w:rsidRPr="00C83079" w:rsidRDefault="00C83079" w:rsidP="00C83079">
      <w:pPr>
        <w:spacing w:after="16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079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uk-UA"/>
        </w:rPr>
        <w:t>Завдання:</w:t>
      </w:r>
      <w:r w:rsidRPr="00C83079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 xml:space="preserve"> Учням пропонується вигадати одну позитивну, заспокійливу, оптимістичну фразу – самонаказ, яку вони зможуть використати для подолання деяких стресових ситуацій у своєму житті.</w:t>
      </w:r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 Варто памʼятати, щоб позитивні фрази почали працювати, </w:t>
      </w:r>
      <w:proofErr w:type="spell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їх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активувати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тобто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proofErr w:type="gram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ідкріплювати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власними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діями</w:t>
      </w:r>
      <w:proofErr w:type="spellEnd"/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C83079" w:rsidRPr="00C83079" w:rsidRDefault="00C83079" w:rsidP="00C83079">
      <w:pPr>
        <w:spacing w:after="16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079">
        <w:rPr>
          <w:rFonts w:ascii="Times New Roman" w:hAnsi="Times New Roman" w:cs="Times New Roman"/>
          <w:sz w:val="28"/>
          <w:szCs w:val="28"/>
          <w:shd w:val="clear" w:color="auto" w:fill="FFFFFF"/>
        </w:rPr>
        <w:t>(У мене все вийде, я довіряю собі, я дбаю про себе).</w:t>
      </w:r>
    </w:p>
    <w:p w:rsidR="00C83079" w:rsidRPr="00C83079" w:rsidRDefault="00C83079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Прощання</w:t>
      </w: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</w:t>
      </w:r>
      <w:r w:rsidRPr="00C83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“Анти-</w:t>
      </w:r>
      <w:proofErr w:type="spellStart"/>
      <w:r w:rsidRPr="00C83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нудьгові</w:t>
      </w:r>
      <w:proofErr w:type="spellEnd"/>
      <w:r w:rsidRPr="00C83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рецепти”</w:t>
      </w:r>
      <w:r w:rsidRPr="00C830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На картках учні записують свої особисті способи подолання нудьги (наприклад: “слухаю музику”, “йду на прогулянку”, “малюю”, “розмовляю з другом”).</w:t>
      </w:r>
      <w:r w:rsidRPr="00C830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Учитель формує спільний плакат “Скарбничка ідей проти нудьги”.</w:t>
      </w:r>
    </w:p>
    <w:p w:rsidR="003466C4" w:rsidRPr="00C83079" w:rsidRDefault="003466C4" w:rsidP="00C830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466C4" w:rsidRPr="00C83079" w:rsidRDefault="003466C4" w:rsidP="00C8307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Рефлексія: “Що мені сказала нудьга сьогодні?”</w:t>
      </w: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завершують речення:</w:t>
      </w:r>
    </w:p>
    <w:p w:rsidR="003466C4" w:rsidRPr="00C83079" w:rsidRDefault="003466C4" w:rsidP="00C83079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“Я зрозумів(ла), що нудьга…”</w:t>
      </w:r>
    </w:p>
    <w:p w:rsidR="003466C4" w:rsidRPr="00C83079" w:rsidRDefault="003466C4" w:rsidP="00C83079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3079">
        <w:rPr>
          <w:rFonts w:ascii="Times New Roman" w:eastAsia="Times New Roman" w:hAnsi="Times New Roman" w:cs="Times New Roman"/>
          <w:sz w:val="28"/>
          <w:szCs w:val="28"/>
          <w:lang w:eastAsia="uk-UA"/>
        </w:rPr>
        <w:t>“Коли мені нудно, я можу…”</w:t>
      </w:r>
    </w:p>
    <w:p w:rsidR="00866598" w:rsidRPr="00866598" w:rsidRDefault="00866598" w:rsidP="00866598">
      <w:pPr>
        <w:rPr>
          <w:sz w:val="40"/>
          <w:szCs w:val="40"/>
        </w:rPr>
      </w:pPr>
      <w:r w:rsidRPr="00866598">
        <w:rPr>
          <w:sz w:val="40"/>
          <w:szCs w:val="40"/>
        </w:rPr>
        <w:t xml:space="preserve">Додатки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22"/>
      </w:tblGrid>
      <w:tr w:rsidR="00866598" w:rsidTr="00866598">
        <w:trPr>
          <w:trHeight w:val="1463"/>
        </w:trPr>
        <w:tc>
          <w:tcPr>
            <w:tcW w:w="9722" w:type="dxa"/>
          </w:tcPr>
          <w:p w:rsidR="00866598" w:rsidRPr="00866598" w:rsidRDefault="00866598" w:rsidP="00866598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  <w:r w:rsidRPr="0086659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  <w:t>Картки із ситуацією</w:t>
            </w:r>
          </w:p>
          <w:p w:rsidR="00866598" w:rsidRPr="00866598" w:rsidRDefault="00866598">
            <w:pPr>
              <w:rPr>
                <w:sz w:val="40"/>
                <w:szCs w:val="40"/>
              </w:rPr>
            </w:pPr>
          </w:p>
        </w:tc>
      </w:tr>
      <w:tr w:rsidR="00866598" w:rsidTr="00866598">
        <w:trPr>
          <w:trHeight w:val="450"/>
        </w:trPr>
        <w:tc>
          <w:tcPr>
            <w:tcW w:w="9722" w:type="dxa"/>
          </w:tcPr>
          <w:p w:rsidR="00866598" w:rsidRPr="00866598" w:rsidRDefault="00866598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  <w:r w:rsidRPr="0086659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  <w:t xml:space="preserve">На </w:t>
            </w:r>
            <w:proofErr w:type="spellStart"/>
            <w:r w:rsidRPr="0086659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  <w:t>уроці</w:t>
            </w:r>
            <w:proofErr w:type="spellEnd"/>
            <w:r w:rsidRPr="0086659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  <w:t xml:space="preserve"> тема здається нецікавою.</w:t>
            </w:r>
          </w:p>
          <w:p w:rsidR="00866598" w:rsidRPr="00866598" w:rsidRDefault="00866598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</w:p>
          <w:p w:rsidR="00866598" w:rsidRPr="00866598" w:rsidRDefault="00866598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</w:p>
          <w:p w:rsidR="00866598" w:rsidRPr="00866598" w:rsidRDefault="00866598">
            <w:pPr>
              <w:rPr>
                <w:b/>
                <w:sz w:val="40"/>
                <w:szCs w:val="40"/>
              </w:rPr>
            </w:pPr>
          </w:p>
        </w:tc>
      </w:tr>
      <w:tr w:rsidR="00866598" w:rsidTr="00866598">
        <w:trPr>
          <w:trHeight w:val="473"/>
        </w:trPr>
        <w:tc>
          <w:tcPr>
            <w:tcW w:w="9722" w:type="dxa"/>
          </w:tcPr>
          <w:p w:rsidR="00866598" w:rsidRPr="00866598" w:rsidRDefault="00866598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  <w:r w:rsidRPr="0086659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  <w:t>Ти вдома і не знаєш, чим зайнятися</w:t>
            </w:r>
          </w:p>
          <w:p w:rsidR="00866598" w:rsidRPr="00866598" w:rsidRDefault="00866598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</w:p>
          <w:p w:rsidR="00866598" w:rsidRPr="00866598" w:rsidRDefault="00866598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</w:p>
          <w:p w:rsidR="00866598" w:rsidRPr="00866598" w:rsidRDefault="00866598">
            <w:pPr>
              <w:rPr>
                <w:b/>
                <w:sz w:val="40"/>
                <w:szCs w:val="40"/>
              </w:rPr>
            </w:pPr>
          </w:p>
        </w:tc>
      </w:tr>
      <w:tr w:rsidR="00866598" w:rsidTr="00866598">
        <w:trPr>
          <w:trHeight w:val="1463"/>
        </w:trPr>
        <w:tc>
          <w:tcPr>
            <w:tcW w:w="9722" w:type="dxa"/>
          </w:tcPr>
          <w:p w:rsidR="00866598" w:rsidRPr="00866598" w:rsidRDefault="00866598" w:rsidP="0086659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</w:pPr>
            <w:r w:rsidRPr="0086659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uk-UA"/>
              </w:rPr>
              <w:t>Ти чекаєш у черзі чи на автобус.</w:t>
            </w:r>
          </w:p>
          <w:p w:rsidR="00866598" w:rsidRPr="00866598" w:rsidRDefault="00866598">
            <w:pPr>
              <w:rPr>
                <w:b/>
                <w:sz w:val="40"/>
                <w:szCs w:val="40"/>
              </w:rPr>
            </w:pPr>
          </w:p>
        </w:tc>
      </w:tr>
    </w:tbl>
    <w:p w:rsidR="00866598" w:rsidRDefault="00866598"/>
    <w:p w:rsidR="00866598" w:rsidRDefault="00866598"/>
    <w:p w:rsidR="00866598" w:rsidRDefault="00D157F9">
      <w:r>
        <w:rPr>
          <w:noProof/>
          <w:lang w:eastAsia="uk-UA"/>
        </w:rPr>
        <w:lastRenderedPageBreak/>
        <w:drawing>
          <wp:inline distT="0" distB="0" distL="0" distR="0" wp14:anchorId="5BB3C1A8" wp14:editId="1A191E2E">
            <wp:extent cx="3829050" cy="3829050"/>
            <wp:effectExtent l="0" t="0" r="0" b="0"/>
            <wp:docPr id="1" name="Рисунок 1" descr="C:\Users\Валентина\Desktop\курсинові\71877a16b0f4d352b5886fcbdb7acd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курсинові\71877a16b0f4d352b5886fcbdb7acd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629" cy="3832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7F9" w:rsidRDefault="00D157F9"/>
    <w:p w:rsidR="00675656" w:rsidRDefault="00675656">
      <w:pPr>
        <w:rPr>
          <w:noProof/>
          <w:lang w:eastAsia="uk-UA"/>
        </w:rPr>
      </w:pPr>
    </w:p>
    <w:p w:rsidR="00D157F9" w:rsidRDefault="00D157F9">
      <w:r>
        <w:rPr>
          <w:noProof/>
          <w:lang w:eastAsia="uk-UA"/>
        </w:rPr>
        <w:lastRenderedPageBreak/>
        <w:drawing>
          <wp:inline distT="0" distB="0" distL="0" distR="0">
            <wp:extent cx="5357813" cy="5357813"/>
            <wp:effectExtent l="0" t="0" r="0" b="0"/>
            <wp:docPr id="2" name="Рисунок 2" descr="C:\Users\Валентина\Desktop\курсинові\43a06c7b8975bf655f62aa0cefea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а\Desktop\курсинові\43a06c7b8975bf655f62aa0cefea13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820" cy="536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598" w:rsidRDefault="00675656" w:rsidP="00675656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 wp14:anchorId="730B1F6B" wp14:editId="0CC13AD8">
            <wp:extent cx="4965009" cy="5331656"/>
            <wp:effectExtent l="0" t="0" r="7620" b="2540"/>
            <wp:docPr id="3" name="Рисунок 3" descr="C:\Users\Валентина\Desktop\курсинові\завантаженн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курсинові\завантаження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419" cy="533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35CB1" wp14:editId="4AA7D522">
                <wp:simplePos x="0" y="0"/>
                <wp:positionH relativeFrom="column">
                  <wp:posOffset>-322483</wp:posOffset>
                </wp:positionH>
                <wp:positionV relativeFrom="paragraph">
                  <wp:posOffset>-553671</wp:posOffset>
                </wp:positionV>
                <wp:extent cx="6414867" cy="844062"/>
                <wp:effectExtent l="57150" t="38100" r="100330" b="127635"/>
                <wp:wrapNone/>
                <wp:docPr id="5" name="Блок-схема: перфостріч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867" cy="844062"/>
                        </a:xfrm>
                        <a:prstGeom prst="flowChartPunchedTap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5656" w:rsidRPr="00675656" w:rsidRDefault="00675656" w:rsidP="0067565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2060"/>
                                <w:sz w:val="52"/>
                                <w:szCs w:val="52"/>
                              </w:rPr>
                            </w:pPr>
                            <w:r w:rsidRPr="00675656">
                              <w:rPr>
                                <w:rFonts w:ascii="Verdana" w:hAnsi="Verdana"/>
                                <w:b/>
                                <w:color w:val="002060"/>
                                <w:sz w:val="52"/>
                                <w:szCs w:val="52"/>
                              </w:rPr>
                              <w:t>Скринька “Ідей проти нудьги”.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стрічка 5" o:spid="_x0000_s1026" type="#_x0000_t122" style="position:absolute;left:0;text-align:left;margin-left:-25.4pt;margin-top:-43.6pt;width:505.1pt;height:6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" fillcolor="#e36c0a [2409]" strokecolor="#7030a0">
                <v:shadow on="t" color="black" opacity="22937f" origin=",.5" offset="0,.63889mm"/>
                <v:textbox>
                  <w:txbxContent>
                    <w:p w:rsidR="00675656" w:rsidRPr="00675656" w:rsidRDefault="00675656" w:rsidP="00675656">
                      <w:pPr>
                        <w:jc w:val="center"/>
                        <w:rPr>
                          <w:rFonts w:ascii="Verdana" w:hAnsi="Verdana"/>
                          <w:b/>
                          <w:color w:val="002060"/>
                          <w:sz w:val="52"/>
                          <w:szCs w:val="52"/>
                        </w:rPr>
                      </w:pPr>
                      <w:r w:rsidRPr="00675656">
                        <w:rPr>
                          <w:rFonts w:ascii="Verdana" w:hAnsi="Verdana"/>
                          <w:b/>
                          <w:color w:val="002060"/>
                          <w:sz w:val="52"/>
                          <w:szCs w:val="52"/>
                        </w:rPr>
                        <w:t>Скринька “Ідей проти нудьги”.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665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1B66"/>
    <w:multiLevelType w:val="multilevel"/>
    <w:tmpl w:val="BD86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DA33DD"/>
    <w:multiLevelType w:val="multilevel"/>
    <w:tmpl w:val="D386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DD32E4"/>
    <w:multiLevelType w:val="multilevel"/>
    <w:tmpl w:val="1E40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301B13"/>
    <w:multiLevelType w:val="multilevel"/>
    <w:tmpl w:val="C1D6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8B289D"/>
    <w:multiLevelType w:val="multilevel"/>
    <w:tmpl w:val="957A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BF4880"/>
    <w:multiLevelType w:val="multilevel"/>
    <w:tmpl w:val="16A8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CD7559"/>
    <w:multiLevelType w:val="multilevel"/>
    <w:tmpl w:val="4D0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9E3E0E"/>
    <w:multiLevelType w:val="multilevel"/>
    <w:tmpl w:val="B3928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6034E9"/>
    <w:multiLevelType w:val="multilevel"/>
    <w:tmpl w:val="F954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0D7F2D"/>
    <w:multiLevelType w:val="hybridMultilevel"/>
    <w:tmpl w:val="627E0C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3A3B0E"/>
    <w:multiLevelType w:val="multilevel"/>
    <w:tmpl w:val="889C3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C372BD"/>
    <w:multiLevelType w:val="hybridMultilevel"/>
    <w:tmpl w:val="73A2883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B278BA"/>
    <w:multiLevelType w:val="hybridMultilevel"/>
    <w:tmpl w:val="F96A140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2C2B7A"/>
    <w:multiLevelType w:val="multilevel"/>
    <w:tmpl w:val="51BE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2B4E70"/>
    <w:multiLevelType w:val="multilevel"/>
    <w:tmpl w:val="C4C2E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2A54D6"/>
    <w:multiLevelType w:val="hybridMultilevel"/>
    <w:tmpl w:val="D3D2D8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DB4703"/>
    <w:multiLevelType w:val="multilevel"/>
    <w:tmpl w:val="222E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F94A85"/>
    <w:multiLevelType w:val="multilevel"/>
    <w:tmpl w:val="9D3C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85" w:hanging="405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651784"/>
    <w:multiLevelType w:val="multilevel"/>
    <w:tmpl w:val="ABF44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5D4C94"/>
    <w:multiLevelType w:val="multilevel"/>
    <w:tmpl w:val="FABA7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94249B"/>
    <w:multiLevelType w:val="hybridMultilevel"/>
    <w:tmpl w:val="28301A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8F5CA0"/>
    <w:multiLevelType w:val="multilevel"/>
    <w:tmpl w:val="42788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19"/>
  </w:num>
  <w:num w:numId="5">
    <w:abstractNumId w:val="17"/>
  </w:num>
  <w:num w:numId="6">
    <w:abstractNumId w:val="13"/>
  </w:num>
  <w:num w:numId="7">
    <w:abstractNumId w:val="3"/>
  </w:num>
  <w:num w:numId="8">
    <w:abstractNumId w:val="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11"/>
  </w:num>
  <w:num w:numId="10">
    <w:abstractNumId w:val="7"/>
  </w:num>
  <w:num w:numId="11">
    <w:abstractNumId w:val="0"/>
  </w:num>
  <w:num w:numId="12">
    <w:abstractNumId w:val="5"/>
  </w:num>
  <w:num w:numId="13">
    <w:abstractNumId w:val="8"/>
  </w:num>
  <w:num w:numId="14">
    <w:abstractNumId w:val="6"/>
  </w:num>
  <w:num w:numId="15">
    <w:abstractNumId w:val="21"/>
  </w:num>
  <w:num w:numId="16">
    <w:abstractNumId w:val="1"/>
  </w:num>
  <w:num w:numId="17">
    <w:abstractNumId w:val="2"/>
  </w:num>
  <w:num w:numId="18">
    <w:abstractNumId w:val="18"/>
  </w:num>
  <w:num w:numId="19">
    <w:abstractNumId w:val="16"/>
  </w:num>
  <w:num w:numId="20">
    <w:abstractNumId w:val="9"/>
  </w:num>
  <w:num w:numId="21">
    <w:abstractNumId w:val="15"/>
  </w:num>
  <w:num w:numId="22">
    <w:abstractNumId w:val="2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5D9"/>
    <w:rsid w:val="00015D5D"/>
    <w:rsid w:val="000548D0"/>
    <w:rsid w:val="00065654"/>
    <w:rsid w:val="003466C4"/>
    <w:rsid w:val="00675656"/>
    <w:rsid w:val="00866598"/>
    <w:rsid w:val="008B5A32"/>
    <w:rsid w:val="008E50CA"/>
    <w:rsid w:val="00BD7AAB"/>
    <w:rsid w:val="00C83079"/>
    <w:rsid w:val="00D157F9"/>
    <w:rsid w:val="00D41F7C"/>
    <w:rsid w:val="00E055D9"/>
    <w:rsid w:val="00F2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6C4"/>
    <w:pPr>
      <w:ind w:left="720"/>
      <w:contextualSpacing/>
    </w:pPr>
  </w:style>
  <w:style w:type="table" w:styleId="a4">
    <w:name w:val="Table Grid"/>
    <w:basedOn w:val="a1"/>
    <w:uiPriority w:val="59"/>
    <w:rsid w:val="00866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157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6C4"/>
    <w:pPr>
      <w:ind w:left="720"/>
      <w:contextualSpacing/>
    </w:pPr>
  </w:style>
  <w:style w:type="table" w:styleId="a4">
    <w:name w:val="Table Grid"/>
    <w:basedOn w:val="a1"/>
    <w:uiPriority w:val="59"/>
    <w:rsid w:val="00866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15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2000</Words>
  <Characters>1141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15</cp:revision>
  <dcterms:created xsi:type="dcterms:W3CDTF">2025-10-19T15:44:00Z</dcterms:created>
  <dcterms:modified xsi:type="dcterms:W3CDTF">2025-11-11T13:12:00Z</dcterms:modified>
</cp:coreProperties>
</file>