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AE9" w:rsidRDefault="002F3996" w:rsidP="004C4CCD">
      <w:pPr>
        <w:spacing w:line="36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Психологічний практикум на тему: </w:t>
      </w:r>
    </w:p>
    <w:p w:rsidR="00276AE9" w:rsidRDefault="002F3996" w:rsidP="004C4CCD">
      <w:pPr>
        <w:spacing w:line="36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“У пошуках ресурсів: важливе про себе”</w:t>
      </w:r>
    </w:p>
    <w:p w:rsidR="00653E8E" w:rsidRPr="00653E8E" w:rsidRDefault="002F3996" w:rsidP="004C4CCD">
      <w:pPr>
        <w:spacing w:before="240" w:line="360" w:lineRule="auto"/>
        <w:ind w:firstLine="708"/>
        <w:jc w:val="both"/>
        <w:rPr>
          <w:rFonts w:ascii="Times New Roman" w:eastAsia="Times New Roman" w:hAnsi="Times New Roman" w:cs="Times New Roman"/>
          <w:sz w:val="28"/>
          <w:szCs w:val="28"/>
        </w:rPr>
      </w:pPr>
      <w:r w:rsidRPr="002F3996">
        <w:rPr>
          <w:rFonts w:ascii="Times New Roman" w:eastAsia="Times New Roman" w:hAnsi="Times New Roman" w:cs="Times New Roman"/>
          <w:b/>
          <w:sz w:val="28"/>
          <w:szCs w:val="28"/>
        </w:rPr>
        <w:t>Щур Ірина</w:t>
      </w:r>
      <w:r>
        <w:rPr>
          <w:rFonts w:ascii="Times New Roman" w:eastAsia="Times New Roman" w:hAnsi="Times New Roman" w:cs="Times New Roman"/>
          <w:sz w:val="28"/>
          <w:szCs w:val="28"/>
        </w:rPr>
        <w:t>,</w:t>
      </w:r>
      <w:r w:rsidRPr="002F399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практичний психолог </w:t>
      </w:r>
      <w:r w:rsidRPr="002F3996">
        <w:rPr>
          <w:rFonts w:ascii="Times New Roman" w:eastAsia="Times New Roman" w:hAnsi="Times New Roman" w:cs="Times New Roman"/>
          <w:sz w:val="28"/>
          <w:szCs w:val="28"/>
        </w:rPr>
        <w:t xml:space="preserve">Черкаської загальноосвітньої школи І-ІІІ ступенів № 32 Черкаської </w:t>
      </w:r>
      <w:r w:rsidR="004C4CCD">
        <w:rPr>
          <w:rFonts w:ascii="Times New Roman" w:eastAsia="Times New Roman" w:hAnsi="Times New Roman" w:cs="Times New Roman"/>
          <w:sz w:val="28"/>
          <w:szCs w:val="28"/>
        </w:rPr>
        <w:t>міської ради Черкаської області</w:t>
      </w:r>
      <w:r w:rsidRPr="002F3996">
        <w:rPr>
          <w:rFonts w:ascii="Times New Roman" w:eastAsia="Times New Roman" w:hAnsi="Times New Roman" w:cs="Times New Roman"/>
          <w:sz w:val="28"/>
          <w:szCs w:val="28"/>
        </w:rPr>
        <w:t xml:space="preserve"> </w:t>
      </w:r>
    </w:p>
    <w:p w:rsidR="00276AE9" w:rsidRPr="00A317A3" w:rsidRDefault="002F3996" w:rsidP="004C4CCD">
      <w:pPr>
        <w:spacing w:line="360" w:lineRule="auto"/>
        <w:ind w:firstLine="708"/>
        <w:jc w:val="both"/>
        <w:rPr>
          <w:rFonts w:ascii="Times New Roman" w:eastAsia="Times New Roman" w:hAnsi="Times New Roman" w:cs="Times New Roman"/>
          <w:sz w:val="28"/>
          <w:szCs w:val="28"/>
        </w:rPr>
      </w:pPr>
      <w:r w:rsidRPr="002F3996">
        <w:rPr>
          <w:rFonts w:ascii="Times New Roman" w:eastAsia="Times New Roman" w:hAnsi="Times New Roman" w:cs="Times New Roman"/>
          <w:b/>
          <w:sz w:val="28"/>
          <w:szCs w:val="28"/>
        </w:rPr>
        <w:t>Дмитренко Світлана</w:t>
      </w:r>
      <w:r>
        <w:rPr>
          <w:rFonts w:ascii="Times New Roman" w:eastAsia="Times New Roman" w:hAnsi="Times New Roman" w:cs="Times New Roman"/>
          <w:sz w:val="28"/>
          <w:szCs w:val="28"/>
        </w:rPr>
        <w:t xml:space="preserve">, практичний психолог </w:t>
      </w:r>
      <w:r w:rsidRPr="002F3996">
        <w:rPr>
          <w:rFonts w:ascii="Times New Roman" w:eastAsia="Times New Roman" w:hAnsi="Times New Roman" w:cs="Times New Roman"/>
          <w:sz w:val="28"/>
          <w:szCs w:val="28"/>
        </w:rPr>
        <w:t>Черкаської загальноосв</w:t>
      </w:r>
      <w:r>
        <w:rPr>
          <w:rFonts w:ascii="Times New Roman" w:eastAsia="Times New Roman" w:hAnsi="Times New Roman" w:cs="Times New Roman"/>
          <w:sz w:val="28"/>
          <w:szCs w:val="28"/>
        </w:rPr>
        <w:t xml:space="preserve">ітньої школи І-ІІІ ступенів № </w:t>
      </w:r>
      <w:r w:rsidRPr="002F3996">
        <w:rPr>
          <w:rFonts w:ascii="Times New Roman" w:eastAsia="Times New Roman" w:hAnsi="Times New Roman" w:cs="Times New Roman"/>
          <w:sz w:val="28"/>
          <w:szCs w:val="28"/>
        </w:rPr>
        <w:t>24 Черкаської міської ради Черкаської області</w:t>
      </w:r>
    </w:p>
    <w:p w:rsidR="00276AE9" w:rsidRDefault="002F3996" w:rsidP="007F0427">
      <w:pPr>
        <w:spacing w:before="200" w:line="360" w:lineRule="auto"/>
        <w:ind w:firstLine="708"/>
        <w:jc w:val="both"/>
        <w:rPr>
          <w:rFonts w:ascii="Times New Roman" w:eastAsia="Times New Roman" w:hAnsi="Times New Roman" w:cs="Times New Roman"/>
          <w:sz w:val="28"/>
          <w:szCs w:val="28"/>
          <w:lang w:val="ru-RU"/>
        </w:rPr>
      </w:pPr>
      <w:r>
        <w:rPr>
          <w:rFonts w:ascii="Times New Roman" w:eastAsia="Times New Roman" w:hAnsi="Times New Roman" w:cs="Times New Roman"/>
          <w:b/>
          <w:i/>
          <w:sz w:val="28"/>
          <w:szCs w:val="28"/>
        </w:rPr>
        <w:t xml:space="preserve">Мета: </w:t>
      </w:r>
      <w:r>
        <w:rPr>
          <w:rFonts w:ascii="Times New Roman" w:eastAsia="Times New Roman" w:hAnsi="Times New Roman" w:cs="Times New Roman"/>
          <w:sz w:val="28"/>
          <w:szCs w:val="28"/>
        </w:rPr>
        <w:t>підвищення рівня повноцінного функціонування особистості шляхом розширення діапазону свідомості через подолання бар'єрів, збереження психічного здоров'я, уточнення цілей, пошук та усвідомлення власних ресурсів для підвищення можливостей для досягнення бажаної мети. Осмислення та поповнення ресурсів.</w:t>
      </w:r>
    </w:p>
    <w:p w:rsidR="00653E8E" w:rsidRPr="00653E8E" w:rsidRDefault="00653E8E" w:rsidP="007F0427">
      <w:pPr>
        <w:spacing w:before="200" w:line="360" w:lineRule="auto"/>
        <w:ind w:firstLine="708"/>
        <w:jc w:val="both"/>
        <w:rPr>
          <w:rFonts w:ascii="Times New Roman" w:eastAsia="Times New Roman" w:hAnsi="Times New Roman" w:cs="Times New Roman"/>
          <w:b/>
          <w:i/>
          <w:sz w:val="28"/>
          <w:szCs w:val="28"/>
          <w:lang w:val="ru-RU"/>
        </w:rPr>
      </w:pPr>
      <w:proofErr w:type="spellStart"/>
      <w:r w:rsidRPr="00653E8E">
        <w:rPr>
          <w:rFonts w:ascii="Times New Roman" w:eastAsia="Times New Roman" w:hAnsi="Times New Roman" w:cs="Times New Roman"/>
          <w:b/>
          <w:i/>
          <w:sz w:val="28"/>
          <w:szCs w:val="28"/>
          <w:lang w:val="ru-RU"/>
        </w:rPr>
        <w:t>Вікова</w:t>
      </w:r>
      <w:proofErr w:type="spellEnd"/>
      <w:r w:rsidRPr="00653E8E">
        <w:rPr>
          <w:rFonts w:ascii="Times New Roman" w:eastAsia="Times New Roman" w:hAnsi="Times New Roman" w:cs="Times New Roman"/>
          <w:b/>
          <w:i/>
          <w:sz w:val="28"/>
          <w:szCs w:val="28"/>
          <w:lang w:val="ru-RU"/>
        </w:rPr>
        <w:t xml:space="preserve"> </w:t>
      </w:r>
      <w:proofErr w:type="spellStart"/>
      <w:r w:rsidRPr="00653E8E">
        <w:rPr>
          <w:rFonts w:ascii="Times New Roman" w:eastAsia="Times New Roman" w:hAnsi="Times New Roman" w:cs="Times New Roman"/>
          <w:b/>
          <w:i/>
          <w:sz w:val="28"/>
          <w:szCs w:val="28"/>
          <w:lang w:val="ru-RU"/>
        </w:rPr>
        <w:t>категорія</w:t>
      </w:r>
      <w:proofErr w:type="spellEnd"/>
      <w:r w:rsidRPr="00653E8E">
        <w:rPr>
          <w:rFonts w:ascii="Times New Roman" w:eastAsia="Times New Roman" w:hAnsi="Times New Roman" w:cs="Times New Roman"/>
          <w:b/>
          <w:i/>
          <w:sz w:val="28"/>
          <w:szCs w:val="28"/>
          <w:lang w:val="ru-RU"/>
        </w:rPr>
        <w:t xml:space="preserve">: </w:t>
      </w:r>
      <w:r>
        <w:rPr>
          <w:rFonts w:ascii="Times New Roman" w:eastAsia="Times New Roman" w:hAnsi="Times New Roman" w:cs="Times New Roman"/>
          <w:sz w:val="28"/>
          <w:szCs w:val="28"/>
          <w:lang w:val="ru-RU"/>
        </w:rPr>
        <w:t>з 14</w:t>
      </w:r>
      <w:r w:rsidRPr="00653E8E">
        <w:rPr>
          <w:rFonts w:ascii="Times New Roman" w:eastAsia="Times New Roman" w:hAnsi="Times New Roman" w:cs="Times New Roman"/>
          <w:sz w:val="28"/>
          <w:szCs w:val="28"/>
          <w:lang w:val="ru-RU"/>
        </w:rPr>
        <w:t xml:space="preserve"> </w:t>
      </w:r>
      <w:proofErr w:type="spellStart"/>
      <w:r w:rsidRPr="00653E8E">
        <w:rPr>
          <w:rFonts w:ascii="Times New Roman" w:eastAsia="Times New Roman" w:hAnsi="Times New Roman" w:cs="Times New Roman"/>
          <w:sz w:val="28"/>
          <w:szCs w:val="28"/>
          <w:lang w:val="ru-RU"/>
        </w:rPr>
        <w:t>рокі</w:t>
      </w:r>
      <w:proofErr w:type="gramStart"/>
      <w:r w:rsidRPr="00653E8E">
        <w:rPr>
          <w:rFonts w:ascii="Times New Roman" w:eastAsia="Times New Roman" w:hAnsi="Times New Roman" w:cs="Times New Roman"/>
          <w:sz w:val="28"/>
          <w:szCs w:val="28"/>
          <w:lang w:val="ru-RU"/>
        </w:rPr>
        <w:t>в</w:t>
      </w:r>
      <w:proofErr w:type="spellEnd"/>
      <w:proofErr w:type="gramEnd"/>
    </w:p>
    <w:p w:rsidR="00276AE9" w:rsidRDefault="002F3996" w:rsidP="007F0427">
      <w:pPr>
        <w:spacing w:before="200" w:line="360" w:lineRule="auto"/>
        <w:ind w:firstLine="708"/>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Хід роботи:</w:t>
      </w:r>
    </w:p>
    <w:p w:rsidR="00276AE9" w:rsidRPr="00DE33FC" w:rsidRDefault="002F3996" w:rsidP="007F0427">
      <w:pPr>
        <w:spacing w:before="200" w:line="360" w:lineRule="auto"/>
        <w:ind w:firstLine="708"/>
        <w:jc w:val="both"/>
        <w:rPr>
          <w:rFonts w:ascii="Times New Roman" w:eastAsia="Times New Roman" w:hAnsi="Times New Roman" w:cs="Times New Roman"/>
          <w:b/>
          <w:sz w:val="28"/>
          <w:szCs w:val="28"/>
          <w:lang w:val="ru-RU"/>
        </w:rPr>
      </w:pPr>
      <w:r>
        <w:rPr>
          <w:rFonts w:ascii="Times New Roman" w:eastAsia="Times New Roman" w:hAnsi="Times New Roman" w:cs="Times New Roman"/>
          <w:b/>
          <w:sz w:val="28"/>
          <w:szCs w:val="28"/>
        </w:rPr>
        <w:t xml:space="preserve">І. </w:t>
      </w:r>
      <w:proofErr w:type="spellStart"/>
      <w:r w:rsidR="00DE33FC">
        <w:rPr>
          <w:rFonts w:ascii="Times New Roman" w:eastAsia="Times New Roman" w:hAnsi="Times New Roman" w:cs="Times New Roman"/>
          <w:b/>
          <w:sz w:val="28"/>
          <w:szCs w:val="28"/>
          <w:lang w:val="ru-RU"/>
        </w:rPr>
        <w:t>Вступна</w:t>
      </w:r>
      <w:proofErr w:type="spellEnd"/>
      <w:r w:rsidR="00DE33FC">
        <w:rPr>
          <w:rFonts w:ascii="Times New Roman" w:eastAsia="Times New Roman" w:hAnsi="Times New Roman" w:cs="Times New Roman"/>
          <w:b/>
          <w:sz w:val="28"/>
          <w:szCs w:val="28"/>
          <w:lang w:val="ru-RU"/>
        </w:rPr>
        <w:t xml:space="preserve"> </w:t>
      </w:r>
      <w:proofErr w:type="spellStart"/>
      <w:r w:rsidR="00DE33FC">
        <w:rPr>
          <w:rFonts w:ascii="Times New Roman" w:eastAsia="Times New Roman" w:hAnsi="Times New Roman" w:cs="Times New Roman"/>
          <w:b/>
          <w:sz w:val="28"/>
          <w:szCs w:val="28"/>
          <w:lang w:val="ru-RU"/>
        </w:rPr>
        <w:t>частина</w:t>
      </w:r>
      <w:proofErr w:type="spellEnd"/>
      <w:r w:rsidR="00DE33FC">
        <w:rPr>
          <w:rFonts w:ascii="Times New Roman" w:eastAsia="Times New Roman" w:hAnsi="Times New Roman" w:cs="Times New Roman"/>
          <w:b/>
          <w:sz w:val="28"/>
          <w:szCs w:val="28"/>
          <w:lang w:val="ru-RU"/>
        </w:rPr>
        <w:t xml:space="preserve">. </w:t>
      </w:r>
      <w:proofErr w:type="spellStart"/>
      <w:r w:rsidR="00DE33FC">
        <w:rPr>
          <w:rFonts w:ascii="Times New Roman" w:eastAsia="Times New Roman" w:hAnsi="Times New Roman" w:cs="Times New Roman"/>
          <w:b/>
          <w:sz w:val="28"/>
          <w:szCs w:val="28"/>
          <w:lang w:val="ru-RU"/>
        </w:rPr>
        <w:t>Організаційний</w:t>
      </w:r>
      <w:proofErr w:type="spellEnd"/>
      <w:r w:rsidR="00DE33FC">
        <w:rPr>
          <w:rFonts w:ascii="Times New Roman" w:eastAsia="Times New Roman" w:hAnsi="Times New Roman" w:cs="Times New Roman"/>
          <w:b/>
          <w:sz w:val="28"/>
          <w:szCs w:val="28"/>
          <w:lang w:val="ru-RU"/>
        </w:rPr>
        <w:t xml:space="preserve"> момент</w:t>
      </w:r>
    </w:p>
    <w:p w:rsidR="00276AE9" w:rsidRPr="007F0427" w:rsidRDefault="007F0427" w:rsidP="007F0427">
      <w:pPr>
        <w:spacing w:before="200" w:line="360" w:lineRule="auto"/>
        <w:ind w:firstLine="708"/>
        <w:jc w:val="both"/>
        <w:rPr>
          <w:rFonts w:ascii="Times New Roman" w:eastAsia="Times New Roman" w:hAnsi="Times New Roman" w:cs="Times New Roman"/>
          <w:b/>
          <w:i/>
          <w:sz w:val="28"/>
          <w:szCs w:val="28"/>
          <w:lang w:val="ru-RU"/>
        </w:rPr>
      </w:pPr>
      <w:r>
        <w:rPr>
          <w:rFonts w:ascii="Times New Roman" w:eastAsia="Times New Roman" w:hAnsi="Times New Roman" w:cs="Times New Roman"/>
          <w:b/>
          <w:i/>
          <w:sz w:val="28"/>
          <w:szCs w:val="28"/>
        </w:rPr>
        <w:t>Привітання. Вступне слово</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Ми раді вітати вас сьогодні, побажати активної участі в роботі, щоб час промайнув для вас цікаво та з користю, адже наша робота на тренінгу буде спрямована на пошук ефективних методів підтримки свого емоційного стану, усвідомлення власних ресурсів для підвищення можливості жити повноцінним життям. </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Сучасні умови життя вимагають від людини всіх її моральних, психологічних і фізичних сил. Тому стає актуальним питання збереження ресурсного стану, вміння точно усвідомлювати та задовольняти свої потреби, турбуватися про себе, раціонально та адекватно використовувати власну енергію, зберігати себе.</w:t>
      </w:r>
    </w:p>
    <w:p w:rsidR="00276AE9" w:rsidRPr="007F0427" w:rsidRDefault="007F0427" w:rsidP="007F0427">
      <w:pPr>
        <w:spacing w:before="200" w:line="360" w:lineRule="auto"/>
        <w:ind w:firstLine="708"/>
        <w:rPr>
          <w:rFonts w:ascii="Times New Roman" w:eastAsia="Times New Roman" w:hAnsi="Times New Roman" w:cs="Times New Roman"/>
          <w:b/>
          <w:i/>
          <w:sz w:val="28"/>
          <w:szCs w:val="28"/>
          <w:lang w:val="ru-RU"/>
        </w:rPr>
      </w:pPr>
      <w:r>
        <w:rPr>
          <w:rFonts w:ascii="Times New Roman" w:eastAsia="Times New Roman" w:hAnsi="Times New Roman" w:cs="Times New Roman"/>
          <w:b/>
          <w:i/>
          <w:sz w:val="28"/>
          <w:szCs w:val="28"/>
        </w:rPr>
        <w:t>Угода групи</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Стосовно правил роботи, то хочеться зазначити, що доброзичливість, гнучкість, терпіння кожного з нас допоможуть швидше прийти до мети. </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Регламент роботи лімітований, час для виконання кожного виду діяльності буде повідомлений в ході тренінгу.</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Отримайте задоволення</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Дозвольте собі бути вільними</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Ми – не художники, ми малюємо те, що відчуваємо</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Доброзичливість до себе та інших</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Постарайтеся бути уважним </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Уникайте оцінок і суджень</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Говоріть тільки про власні почуття, відчуття, настрої</w:t>
      </w:r>
    </w:p>
    <w:p w:rsidR="00276AE9" w:rsidRPr="007F0427" w:rsidRDefault="00653E8E" w:rsidP="007F0427">
      <w:pPr>
        <w:spacing w:before="200" w:line="360" w:lineRule="auto"/>
        <w:ind w:firstLine="708"/>
        <w:jc w:val="both"/>
        <w:rPr>
          <w:rFonts w:ascii="Times New Roman" w:eastAsia="Times New Roman" w:hAnsi="Times New Roman" w:cs="Times New Roman"/>
          <w:b/>
          <w:i/>
          <w:sz w:val="28"/>
          <w:szCs w:val="28"/>
          <w:lang w:val="ru-RU"/>
        </w:rPr>
      </w:pPr>
      <w:r>
        <w:rPr>
          <w:rFonts w:ascii="Times New Roman" w:eastAsia="Times New Roman" w:hAnsi="Times New Roman" w:cs="Times New Roman"/>
          <w:b/>
          <w:i/>
          <w:sz w:val="28"/>
          <w:szCs w:val="28"/>
        </w:rPr>
        <w:t>Техніка</w:t>
      </w:r>
      <w:r>
        <w:rPr>
          <w:rFonts w:ascii="Times New Roman" w:eastAsia="Times New Roman" w:hAnsi="Times New Roman" w:cs="Times New Roman"/>
          <w:b/>
          <w:i/>
          <w:sz w:val="28"/>
          <w:szCs w:val="28"/>
          <w:lang w:val="ru-RU"/>
        </w:rPr>
        <w:t>-</w:t>
      </w:r>
      <w:proofErr w:type="spellStart"/>
      <w:r>
        <w:rPr>
          <w:rFonts w:ascii="Times New Roman" w:eastAsia="Times New Roman" w:hAnsi="Times New Roman" w:cs="Times New Roman"/>
          <w:b/>
          <w:i/>
          <w:sz w:val="28"/>
          <w:szCs w:val="28"/>
          <w:lang w:val="ru-RU"/>
        </w:rPr>
        <w:t>активізатор</w:t>
      </w:r>
      <w:proofErr w:type="spellEnd"/>
      <w:r>
        <w:rPr>
          <w:rFonts w:ascii="Times New Roman" w:eastAsia="Times New Roman" w:hAnsi="Times New Roman" w:cs="Times New Roman"/>
          <w:b/>
          <w:i/>
          <w:sz w:val="28"/>
          <w:szCs w:val="28"/>
          <w:lang w:val="ru-RU"/>
        </w:rPr>
        <w:t xml:space="preserve"> </w:t>
      </w:r>
      <w:r w:rsidR="002F3996">
        <w:rPr>
          <w:rFonts w:ascii="Times New Roman" w:eastAsia="Times New Roman" w:hAnsi="Times New Roman" w:cs="Times New Roman"/>
          <w:b/>
          <w:i/>
          <w:sz w:val="28"/>
          <w:szCs w:val="28"/>
        </w:rPr>
        <w:t>«Вітальни</w:t>
      </w:r>
      <w:r w:rsidR="007F0427">
        <w:rPr>
          <w:rFonts w:ascii="Times New Roman" w:eastAsia="Times New Roman" w:hAnsi="Times New Roman" w:cs="Times New Roman"/>
          <w:b/>
          <w:i/>
          <w:sz w:val="28"/>
          <w:szCs w:val="28"/>
        </w:rPr>
        <w:t xml:space="preserve">й </w:t>
      </w:r>
      <w:proofErr w:type="spellStart"/>
      <w:r w:rsidR="007F0427">
        <w:rPr>
          <w:rFonts w:ascii="Times New Roman" w:eastAsia="Times New Roman" w:hAnsi="Times New Roman" w:cs="Times New Roman"/>
          <w:b/>
          <w:i/>
          <w:sz w:val="28"/>
          <w:szCs w:val="28"/>
        </w:rPr>
        <w:t>словничок-говірничок</w:t>
      </w:r>
      <w:proofErr w:type="spellEnd"/>
      <w:r w:rsidR="007F0427">
        <w:rPr>
          <w:rFonts w:ascii="Times New Roman" w:eastAsia="Times New Roman" w:hAnsi="Times New Roman" w:cs="Times New Roman"/>
          <w:b/>
          <w:i/>
          <w:sz w:val="28"/>
          <w:szCs w:val="28"/>
        </w:rPr>
        <w:t>»</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Мета:</w:t>
      </w:r>
      <w:r>
        <w:rPr>
          <w:rFonts w:ascii="Times New Roman" w:eastAsia="Times New Roman" w:hAnsi="Times New Roman" w:cs="Times New Roman"/>
          <w:sz w:val="28"/>
          <w:szCs w:val="28"/>
        </w:rPr>
        <w:t xml:space="preserve"> зняття емоційної напруги, встановлення контакту між учасниками групи, формування позитивного настрою.</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Матеріали:</w:t>
      </w:r>
      <w:r>
        <w:rPr>
          <w:rFonts w:ascii="Times New Roman" w:eastAsia="Times New Roman" w:hAnsi="Times New Roman" w:cs="Times New Roman"/>
          <w:sz w:val="28"/>
          <w:szCs w:val="28"/>
        </w:rPr>
        <w:t xml:space="preserve"> маркер, скоч, аркуші з назвами.</w:t>
      </w:r>
    </w:p>
    <w:p w:rsidR="00276AE9" w:rsidRDefault="002F3996" w:rsidP="007F0427">
      <w:pPr>
        <w:spacing w:line="360" w:lineRule="auto"/>
        <w:ind w:firstLine="708"/>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Інструкція:</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Сьогодні ми </w:t>
      </w:r>
      <w:r>
        <w:rPr>
          <w:rFonts w:ascii="Times New Roman" w:eastAsia="Times New Roman" w:hAnsi="Times New Roman" w:cs="Times New Roman"/>
          <w:sz w:val="28"/>
          <w:szCs w:val="28"/>
          <w:lang w:val="ru-RU"/>
        </w:rPr>
        <w:t>«</w:t>
      </w:r>
      <w:proofErr w:type="spellStart"/>
      <w:r>
        <w:rPr>
          <w:rFonts w:ascii="Times New Roman" w:eastAsia="Times New Roman" w:hAnsi="Times New Roman" w:cs="Times New Roman"/>
          <w:sz w:val="28"/>
          <w:szCs w:val="28"/>
        </w:rPr>
        <w:t>повештаємося</w:t>
      </w:r>
      <w:proofErr w:type="spellEnd"/>
      <w:r>
        <w:rPr>
          <w:rFonts w:ascii="Times New Roman" w:eastAsia="Times New Roman" w:hAnsi="Times New Roman" w:cs="Times New Roman"/>
          <w:sz w:val="28"/>
          <w:szCs w:val="28"/>
          <w:lang w:val="ru-RU"/>
        </w:rPr>
        <w:t>»</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ве́штатися</w:t>
      </w:r>
      <w:proofErr w:type="spellEnd"/>
      <w:r>
        <w:rPr>
          <w:rFonts w:ascii="Times New Roman" w:eastAsia="Times New Roman" w:hAnsi="Times New Roman" w:cs="Times New Roman"/>
          <w:sz w:val="28"/>
          <w:szCs w:val="28"/>
        </w:rPr>
        <w:t xml:space="preserve"> – розмовне – “ходити сюди-туди, в різних напрямках, блукати, бродити де-небудь”) серед специфічних слів – вигуків. Серед них є такі, з якими ми на ти, а є й інші. Чуємо які нечасто. І, можливо, через це не дуже добре знаємо та рідко вживаємо ці вигуки (чи й зовсім цього не робимо). Спробуємо хоч трошки змінити цю ситуацію. Але якщо вам не сподобається – не ображайтесь.</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кожного з вас є цікаве українське слово-вигук, який прикріплено на ваших грудях. Протягом п’яти хвилин потрібно рухатися кімнатою і взаємодіяти з учасниками. Коли ви зустрічаєтеся, необхідно вигукувати один одному слово, яке написане у вашого партнера. Таким чином відбувається обмін привітаннями за допомогою вигуків.</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b/>
          <w:color w:val="111111"/>
          <w:sz w:val="28"/>
          <w:szCs w:val="28"/>
        </w:rPr>
      </w:pPr>
      <w:proofErr w:type="spellStart"/>
      <w:r>
        <w:rPr>
          <w:rFonts w:ascii="Times New Roman" w:eastAsia="Times New Roman" w:hAnsi="Times New Roman" w:cs="Times New Roman"/>
          <w:b/>
          <w:color w:val="111111"/>
          <w:sz w:val="28"/>
          <w:szCs w:val="28"/>
        </w:rPr>
        <w:t>Помагайбі</w:t>
      </w:r>
      <w:proofErr w:type="spellEnd"/>
      <w:r>
        <w:rPr>
          <w:rFonts w:ascii="Times New Roman" w:eastAsia="Times New Roman" w:hAnsi="Times New Roman" w:cs="Times New Roman"/>
          <w:b/>
          <w:color w:val="111111"/>
          <w:sz w:val="28"/>
          <w:szCs w:val="28"/>
        </w:rPr>
        <w:t>!</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Помага́йбі</w:t>
      </w:r>
      <w:proofErr w:type="spellEnd"/>
      <w:r>
        <w:rPr>
          <w:rFonts w:ascii="Times New Roman" w:eastAsia="Times New Roman" w:hAnsi="Times New Roman" w:cs="Times New Roman"/>
          <w:sz w:val="28"/>
          <w:szCs w:val="28"/>
        </w:rPr>
        <w:t>! - уживається як вітання з побажанням успіху в роботі.</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b/>
          <w:color w:val="111111"/>
          <w:sz w:val="28"/>
          <w:szCs w:val="28"/>
        </w:rPr>
      </w:pPr>
      <w:r>
        <w:rPr>
          <w:rFonts w:ascii="Times New Roman" w:eastAsia="Times New Roman" w:hAnsi="Times New Roman" w:cs="Times New Roman"/>
          <w:b/>
          <w:color w:val="111111"/>
          <w:sz w:val="28"/>
          <w:szCs w:val="28"/>
        </w:rPr>
        <w:t>Гай-гай!</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Гай-гай сигналізує про вираження жалю, співчуття, заклопотаності тощо. </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b/>
          <w:color w:val="111111"/>
          <w:sz w:val="28"/>
          <w:szCs w:val="28"/>
        </w:rPr>
      </w:pPr>
      <w:r>
        <w:rPr>
          <w:rFonts w:ascii="Times New Roman" w:eastAsia="Times New Roman" w:hAnsi="Times New Roman" w:cs="Times New Roman"/>
          <w:b/>
          <w:color w:val="111111"/>
          <w:sz w:val="28"/>
          <w:szCs w:val="28"/>
        </w:rPr>
        <w:t>Гайда!</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Призначенням розмовного слова </w:t>
      </w:r>
      <w:proofErr w:type="spellStart"/>
      <w:r>
        <w:rPr>
          <w:rFonts w:ascii="Times New Roman" w:eastAsia="Times New Roman" w:hAnsi="Times New Roman" w:cs="Times New Roman"/>
          <w:b/>
          <w:sz w:val="28"/>
          <w:szCs w:val="28"/>
        </w:rPr>
        <w:t>га́йда</w:t>
      </w:r>
      <w:proofErr w:type="spellEnd"/>
      <w:r>
        <w:rPr>
          <w:rFonts w:ascii="Times New Roman" w:eastAsia="Times New Roman" w:hAnsi="Times New Roman" w:cs="Times New Roman"/>
          <w:sz w:val="28"/>
          <w:szCs w:val="28"/>
        </w:rPr>
        <w:t xml:space="preserve"> є закликання / спонукання іти куди-небудь (“ідіть, </w:t>
      </w:r>
      <w:proofErr w:type="spellStart"/>
      <w:r>
        <w:rPr>
          <w:rFonts w:ascii="Times New Roman" w:eastAsia="Times New Roman" w:hAnsi="Times New Roman" w:cs="Times New Roman"/>
          <w:sz w:val="28"/>
          <w:szCs w:val="28"/>
        </w:rPr>
        <w:t>ходім</w:t>
      </w:r>
      <w:proofErr w:type="spellEnd"/>
      <w:r>
        <w:rPr>
          <w:rFonts w:ascii="Times New Roman" w:eastAsia="Times New Roman" w:hAnsi="Times New Roman" w:cs="Times New Roman"/>
          <w:sz w:val="28"/>
          <w:szCs w:val="28"/>
        </w:rPr>
        <w:t xml:space="preserve">”). Також цим вигуком позначають швидкий рух. Стала ж сполука </w:t>
      </w:r>
      <w:proofErr w:type="spellStart"/>
      <w:r>
        <w:rPr>
          <w:rFonts w:ascii="Times New Roman" w:eastAsia="Times New Roman" w:hAnsi="Times New Roman" w:cs="Times New Roman"/>
          <w:b/>
          <w:sz w:val="28"/>
          <w:szCs w:val="28"/>
        </w:rPr>
        <w:t>га́йда</w:t>
      </w:r>
      <w:proofErr w:type="spellEnd"/>
      <w:r>
        <w:rPr>
          <w:rFonts w:ascii="Times New Roman" w:eastAsia="Times New Roman" w:hAnsi="Times New Roman" w:cs="Times New Roman"/>
          <w:b/>
          <w:sz w:val="28"/>
          <w:szCs w:val="28"/>
        </w:rPr>
        <w:t xml:space="preserve"> звідси</w:t>
      </w:r>
      <w:r>
        <w:rPr>
          <w:rFonts w:ascii="Times New Roman" w:eastAsia="Times New Roman" w:hAnsi="Times New Roman" w:cs="Times New Roman"/>
          <w:sz w:val="28"/>
          <w:szCs w:val="28"/>
        </w:rPr>
        <w:t xml:space="preserve"> пропонує комусь виконати дію під назвою “геть звідси”.</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b/>
          <w:color w:val="111111"/>
          <w:sz w:val="28"/>
          <w:szCs w:val="28"/>
        </w:rPr>
      </w:pPr>
      <w:r>
        <w:rPr>
          <w:rFonts w:ascii="Times New Roman" w:eastAsia="Times New Roman" w:hAnsi="Times New Roman" w:cs="Times New Roman"/>
          <w:b/>
          <w:color w:val="111111"/>
          <w:sz w:val="28"/>
          <w:szCs w:val="28"/>
        </w:rPr>
        <w:t>Геть!</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Вигук </w:t>
      </w:r>
      <w:r>
        <w:rPr>
          <w:rFonts w:ascii="Times New Roman" w:eastAsia="Times New Roman" w:hAnsi="Times New Roman" w:cs="Times New Roman"/>
          <w:b/>
          <w:sz w:val="28"/>
          <w:szCs w:val="28"/>
        </w:rPr>
        <w:t>геть</w:t>
      </w:r>
      <w:r>
        <w:rPr>
          <w:rFonts w:ascii="Times New Roman" w:eastAsia="Times New Roman" w:hAnsi="Times New Roman" w:cs="Times New Roman"/>
          <w:sz w:val="28"/>
          <w:szCs w:val="28"/>
        </w:rPr>
        <w:t xml:space="preserve"> використовується, щоб передати “наказ відійти від </w:t>
      </w:r>
      <w:proofErr w:type="spellStart"/>
      <w:r>
        <w:rPr>
          <w:rFonts w:ascii="Times New Roman" w:eastAsia="Times New Roman" w:hAnsi="Times New Roman" w:cs="Times New Roman"/>
          <w:sz w:val="28"/>
          <w:szCs w:val="28"/>
        </w:rPr>
        <w:t>кого-</w:t>
      </w:r>
      <w:proofErr w:type="spellEnd"/>
      <w:r>
        <w:rPr>
          <w:rFonts w:ascii="Times New Roman" w:eastAsia="Times New Roman" w:hAnsi="Times New Roman" w:cs="Times New Roman"/>
          <w:sz w:val="28"/>
          <w:szCs w:val="28"/>
        </w:rPr>
        <w:t xml:space="preserve">, чого-небудь, покинути, залишити </w:t>
      </w:r>
      <w:proofErr w:type="spellStart"/>
      <w:r>
        <w:rPr>
          <w:rFonts w:ascii="Times New Roman" w:eastAsia="Times New Roman" w:hAnsi="Times New Roman" w:cs="Times New Roman"/>
          <w:sz w:val="28"/>
          <w:szCs w:val="28"/>
        </w:rPr>
        <w:t>кого-</w:t>
      </w:r>
      <w:proofErr w:type="spellEnd"/>
      <w:r>
        <w:rPr>
          <w:rFonts w:ascii="Times New Roman" w:eastAsia="Times New Roman" w:hAnsi="Times New Roman" w:cs="Times New Roman"/>
          <w:sz w:val="28"/>
          <w:szCs w:val="28"/>
        </w:rPr>
        <w:t xml:space="preserve">, що-небудь”, а також “віддалити, забрати, усунути кого-небудь”; може він уживатися (частіше в закликах) як синонім до “не треба, не потрібний, щоб не було”. </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b/>
          <w:color w:val="111111"/>
          <w:sz w:val="28"/>
          <w:szCs w:val="28"/>
        </w:rPr>
      </w:pPr>
      <w:r>
        <w:rPr>
          <w:rFonts w:ascii="Times New Roman" w:eastAsia="Times New Roman" w:hAnsi="Times New Roman" w:cs="Times New Roman"/>
          <w:b/>
          <w:color w:val="111111"/>
          <w:sz w:val="28"/>
          <w:szCs w:val="28"/>
        </w:rPr>
        <w:t>Дзуськи</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Вигуком </w:t>
      </w:r>
      <w:proofErr w:type="spellStart"/>
      <w:r>
        <w:rPr>
          <w:rFonts w:ascii="Times New Roman" w:eastAsia="Times New Roman" w:hAnsi="Times New Roman" w:cs="Times New Roman"/>
          <w:b/>
          <w:sz w:val="28"/>
          <w:szCs w:val="28"/>
        </w:rPr>
        <w:t>дзусь</w:t>
      </w:r>
      <w:proofErr w:type="spellEnd"/>
      <w:r>
        <w:rPr>
          <w:rFonts w:ascii="Times New Roman" w:eastAsia="Times New Roman" w:hAnsi="Times New Roman" w:cs="Times New Roman"/>
          <w:b/>
          <w:sz w:val="28"/>
          <w:szCs w:val="28"/>
        </w:rPr>
        <w:t>, дзуськи</w:t>
      </w:r>
      <w:r>
        <w:rPr>
          <w:rFonts w:ascii="Times New Roman" w:eastAsia="Times New Roman" w:hAnsi="Times New Roman" w:cs="Times New Roman"/>
          <w:sz w:val="28"/>
          <w:szCs w:val="28"/>
        </w:rPr>
        <w:t xml:space="preserve">, (рідко </w:t>
      </w:r>
      <w:proofErr w:type="spellStart"/>
      <w:r>
        <w:rPr>
          <w:rFonts w:ascii="Times New Roman" w:eastAsia="Times New Roman" w:hAnsi="Times New Roman" w:cs="Times New Roman"/>
          <w:b/>
          <w:sz w:val="28"/>
          <w:szCs w:val="28"/>
        </w:rPr>
        <w:t>дзус</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дзуски</w:t>
      </w:r>
      <w:proofErr w:type="spellEnd"/>
      <w:r>
        <w:rPr>
          <w:rFonts w:ascii="Times New Roman" w:eastAsia="Times New Roman" w:hAnsi="Times New Roman" w:cs="Times New Roman"/>
          <w:sz w:val="28"/>
          <w:szCs w:val="28"/>
        </w:rPr>
        <w:t xml:space="preserve">) можна відганяти котів, а також (переносно) передавати значення “годі, зась”. </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b/>
          <w:color w:val="111111"/>
          <w:sz w:val="28"/>
          <w:szCs w:val="28"/>
        </w:rPr>
      </w:pPr>
      <w:r>
        <w:rPr>
          <w:rFonts w:ascii="Times New Roman" w:eastAsia="Times New Roman" w:hAnsi="Times New Roman" w:cs="Times New Roman"/>
          <w:b/>
          <w:color w:val="111111"/>
          <w:sz w:val="28"/>
          <w:szCs w:val="28"/>
        </w:rPr>
        <w:t>Зась</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Слово </w:t>
      </w:r>
      <w:r>
        <w:rPr>
          <w:rFonts w:ascii="Times New Roman" w:eastAsia="Times New Roman" w:hAnsi="Times New Roman" w:cs="Times New Roman"/>
          <w:b/>
          <w:sz w:val="28"/>
          <w:szCs w:val="28"/>
        </w:rPr>
        <w:t>зась</w:t>
      </w:r>
      <w:r>
        <w:rPr>
          <w:rFonts w:ascii="Times New Roman" w:eastAsia="Times New Roman" w:hAnsi="Times New Roman" w:cs="Times New Roman"/>
          <w:sz w:val="28"/>
          <w:szCs w:val="28"/>
        </w:rPr>
        <w:t xml:space="preserve"> уживається, щоб виразити заперечення чого-небудь, відмову від чогось; також воно може функціонувати як присудок у значенні “не можна”.</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b/>
          <w:color w:val="111111"/>
          <w:sz w:val="28"/>
          <w:szCs w:val="28"/>
        </w:rPr>
      </w:pPr>
      <w:r>
        <w:rPr>
          <w:rFonts w:ascii="Times New Roman" w:eastAsia="Times New Roman" w:hAnsi="Times New Roman" w:cs="Times New Roman"/>
          <w:b/>
          <w:color w:val="111111"/>
          <w:sz w:val="28"/>
          <w:szCs w:val="28"/>
        </w:rPr>
        <w:t>Леле!</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Вигук </w:t>
      </w:r>
      <w:proofErr w:type="spellStart"/>
      <w:r>
        <w:rPr>
          <w:rFonts w:ascii="Times New Roman" w:eastAsia="Times New Roman" w:hAnsi="Times New Roman" w:cs="Times New Roman"/>
          <w:b/>
          <w:sz w:val="28"/>
          <w:szCs w:val="28"/>
        </w:rPr>
        <w:t>ле́ле</w:t>
      </w:r>
      <w:proofErr w:type="spellEnd"/>
      <w:r>
        <w:rPr>
          <w:rFonts w:ascii="Times New Roman" w:eastAsia="Times New Roman" w:hAnsi="Times New Roman" w:cs="Times New Roman"/>
          <w:sz w:val="28"/>
          <w:szCs w:val="28"/>
        </w:rPr>
        <w:t xml:space="preserve"> вживають “для вираження жалю, нарікання, страху або здивування (часто разом з “ой”)”. </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b/>
          <w:color w:val="111111"/>
          <w:sz w:val="28"/>
          <w:szCs w:val="28"/>
        </w:rPr>
      </w:pPr>
      <w:r>
        <w:rPr>
          <w:rFonts w:ascii="Times New Roman" w:eastAsia="Times New Roman" w:hAnsi="Times New Roman" w:cs="Times New Roman"/>
          <w:b/>
          <w:color w:val="111111"/>
          <w:sz w:val="28"/>
          <w:szCs w:val="28"/>
        </w:rPr>
        <w:t>Овва!</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Вигук </w:t>
      </w:r>
      <w:proofErr w:type="spellStart"/>
      <w:r>
        <w:rPr>
          <w:rFonts w:ascii="Times New Roman" w:eastAsia="Times New Roman" w:hAnsi="Times New Roman" w:cs="Times New Roman"/>
          <w:b/>
          <w:sz w:val="28"/>
          <w:szCs w:val="28"/>
        </w:rPr>
        <w:t>овва́</w:t>
      </w:r>
      <w:proofErr w:type="spellEnd"/>
      <w:r>
        <w:rPr>
          <w:rFonts w:ascii="Times New Roman" w:eastAsia="Times New Roman" w:hAnsi="Times New Roman" w:cs="Times New Roman"/>
          <w:sz w:val="28"/>
          <w:szCs w:val="28"/>
        </w:rPr>
        <w:t xml:space="preserve"> використовується, коли хочуть виразити здивування, сумнів, іронію тощо.</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b/>
          <w:color w:val="111111"/>
          <w:sz w:val="28"/>
          <w:szCs w:val="28"/>
        </w:rPr>
      </w:pPr>
      <w:r>
        <w:rPr>
          <w:rFonts w:ascii="Times New Roman" w:eastAsia="Times New Roman" w:hAnsi="Times New Roman" w:cs="Times New Roman"/>
          <w:b/>
          <w:color w:val="111111"/>
          <w:sz w:val="28"/>
          <w:szCs w:val="28"/>
        </w:rPr>
        <w:t>Агов</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Слово </w:t>
      </w:r>
      <w:proofErr w:type="spellStart"/>
      <w:r>
        <w:rPr>
          <w:rFonts w:ascii="Times New Roman" w:eastAsia="Times New Roman" w:hAnsi="Times New Roman" w:cs="Times New Roman"/>
          <w:b/>
          <w:sz w:val="28"/>
          <w:szCs w:val="28"/>
        </w:rPr>
        <w:t>аго́в</w:t>
      </w:r>
      <w:proofErr w:type="spellEnd"/>
      <w:r>
        <w:rPr>
          <w:rFonts w:ascii="Times New Roman" w:eastAsia="Times New Roman" w:hAnsi="Times New Roman" w:cs="Times New Roman"/>
          <w:sz w:val="28"/>
          <w:szCs w:val="28"/>
        </w:rPr>
        <w:t xml:space="preserve"> (варіант – </w:t>
      </w:r>
      <w:proofErr w:type="spellStart"/>
      <w:r>
        <w:rPr>
          <w:rFonts w:ascii="Times New Roman" w:eastAsia="Times New Roman" w:hAnsi="Times New Roman" w:cs="Times New Roman"/>
          <w:b/>
          <w:sz w:val="28"/>
          <w:szCs w:val="28"/>
        </w:rPr>
        <w:t>гов</w:t>
      </w:r>
      <w:proofErr w:type="spellEnd"/>
      <w:r>
        <w:rPr>
          <w:rFonts w:ascii="Times New Roman" w:eastAsia="Times New Roman" w:hAnsi="Times New Roman" w:cs="Times New Roman"/>
          <w:sz w:val="28"/>
          <w:szCs w:val="28"/>
        </w:rPr>
        <w:t xml:space="preserve">) слід уживати для привернення чиєїсь уваги, щоб покликати когось або відгукнутися на чийсь поклик. </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b/>
          <w:color w:val="111111"/>
          <w:sz w:val="28"/>
          <w:szCs w:val="28"/>
        </w:rPr>
      </w:pPr>
      <w:proofErr w:type="spellStart"/>
      <w:r>
        <w:rPr>
          <w:rFonts w:ascii="Times New Roman" w:eastAsia="Times New Roman" w:hAnsi="Times New Roman" w:cs="Times New Roman"/>
          <w:b/>
          <w:color w:val="111111"/>
          <w:sz w:val="28"/>
          <w:szCs w:val="28"/>
        </w:rPr>
        <w:t>Аге́й</w:t>
      </w:r>
      <w:proofErr w:type="spellEnd"/>
      <w:r>
        <w:rPr>
          <w:rFonts w:ascii="Times New Roman" w:eastAsia="Times New Roman" w:hAnsi="Times New Roman" w:cs="Times New Roman"/>
          <w:b/>
          <w:color w:val="111111"/>
          <w:sz w:val="28"/>
          <w:szCs w:val="28"/>
        </w:rPr>
        <w:t>!</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Використовуючи це слово, можна спонукати до дії або висловити бажання привернути чиюсь увагу.</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b/>
          <w:color w:val="111111"/>
          <w:sz w:val="28"/>
          <w:szCs w:val="28"/>
        </w:rPr>
      </w:pPr>
      <w:r>
        <w:rPr>
          <w:rFonts w:ascii="Times New Roman" w:eastAsia="Times New Roman" w:hAnsi="Times New Roman" w:cs="Times New Roman"/>
          <w:b/>
          <w:color w:val="111111"/>
          <w:sz w:val="28"/>
          <w:szCs w:val="28"/>
        </w:rPr>
        <w:t>Нумо!</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 допомогою вигуків </w:t>
      </w:r>
      <w:proofErr w:type="spellStart"/>
      <w:r>
        <w:rPr>
          <w:rFonts w:ascii="Times New Roman" w:eastAsia="Times New Roman" w:hAnsi="Times New Roman" w:cs="Times New Roman"/>
          <w:b/>
          <w:sz w:val="28"/>
          <w:szCs w:val="28"/>
        </w:rPr>
        <w:t>ану́те</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b/>
          <w:sz w:val="28"/>
          <w:szCs w:val="28"/>
        </w:rPr>
        <w:t>ану́мо</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b/>
          <w:sz w:val="28"/>
          <w:szCs w:val="28"/>
        </w:rPr>
        <w:t>ну́мо</w:t>
      </w:r>
      <w:proofErr w:type="spellEnd"/>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(рідко </w:t>
      </w:r>
      <w:proofErr w:type="spellStart"/>
      <w:r>
        <w:rPr>
          <w:rFonts w:ascii="Times New Roman" w:eastAsia="Times New Roman" w:hAnsi="Times New Roman" w:cs="Times New Roman"/>
          <w:b/>
          <w:sz w:val="28"/>
          <w:szCs w:val="28"/>
        </w:rPr>
        <w:t>нум</w:t>
      </w:r>
      <w:proofErr w:type="spellEnd"/>
      <w:r>
        <w:rPr>
          <w:rFonts w:ascii="Times New Roman" w:eastAsia="Times New Roman" w:hAnsi="Times New Roman" w:cs="Times New Roman"/>
          <w:sz w:val="28"/>
          <w:szCs w:val="28"/>
        </w:rPr>
        <w:t>) виражають спонукання, заохочення до дії, коли звертаються до кількох осіб.</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b/>
          <w:color w:val="111111"/>
          <w:sz w:val="28"/>
          <w:szCs w:val="28"/>
        </w:rPr>
      </w:pPr>
      <w:r>
        <w:rPr>
          <w:rFonts w:ascii="Times New Roman" w:eastAsia="Times New Roman" w:hAnsi="Times New Roman" w:cs="Times New Roman"/>
          <w:b/>
          <w:color w:val="111111"/>
          <w:sz w:val="28"/>
          <w:szCs w:val="28"/>
        </w:rPr>
        <w:t>Їй-бо!</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підтвердження чогось та запевнення в чому-небудь уживаються </w:t>
      </w:r>
      <w:r>
        <w:rPr>
          <w:rFonts w:ascii="Times New Roman" w:eastAsia="Times New Roman" w:hAnsi="Times New Roman" w:cs="Times New Roman"/>
          <w:sz w:val="28"/>
          <w:szCs w:val="28"/>
        </w:rPr>
        <w:lastRenderedPageBreak/>
        <w:t xml:space="preserve">одиниці </w:t>
      </w:r>
      <w:r>
        <w:rPr>
          <w:rFonts w:ascii="Times New Roman" w:eastAsia="Times New Roman" w:hAnsi="Times New Roman" w:cs="Times New Roman"/>
          <w:b/>
          <w:sz w:val="28"/>
          <w:szCs w:val="28"/>
        </w:rPr>
        <w:t>їй-богу</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їй-бо</w:t>
      </w:r>
      <w:r>
        <w:rPr>
          <w:rFonts w:ascii="Times New Roman" w:eastAsia="Times New Roman" w:hAnsi="Times New Roman" w:cs="Times New Roman"/>
          <w:sz w:val="28"/>
          <w:szCs w:val="28"/>
        </w:rPr>
        <w:t xml:space="preserve">, (рідко </w:t>
      </w:r>
      <w:r>
        <w:rPr>
          <w:rFonts w:ascii="Times New Roman" w:eastAsia="Times New Roman" w:hAnsi="Times New Roman" w:cs="Times New Roman"/>
          <w:b/>
          <w:sz w:val="28"/>
          <w:szCs w:val="28"/>
        </w:rPr>
        <w:t>їй-право</w:t>
      </w:r>
      <w:r>
        <w:rPr>
          <w:rFonts w:ascii="Times New Roman" w:eastAsia="Times New Roman" w:hAnsi="Times New Roman" w:cs="Times New Roman"/>
          <w:sz w:val="28"/>
          <w:szCs w:val="28"/>
        </w:rPr>
        <w:t>).</w:t>
      </w:r>
    </w:p>
    <w:p w:rsidR="00276AE9" w:rsidRDefault="002F3996" w:rsidP="007F0427">
      <w:pPr>
        <w:widowControl w:val="0"/>
        <w:shd w:val="clear" w:color="auto" w:fill="FFFFFF"/>
        <w:spacing w:line="360" w:lineRule="auto"/>
        <w:ind w:firstLine="70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То що? </w:t>
      </w:r>
      <w:proofErr w:type="spellStart"/>
      <w:r>
        <w:rPr>
          <w:rFonts w:ascii="Times New Roman" w:eastAsia="Times New Roman" w:hAnsi="Times New Roman" w:cs="Times New Roman"/>
          <w:b/>
          <w:sz w:val="28"/>
          <w:szCs w:val="28"/>
        </w:rPr>
        <w:t>Ну́мо</w:t>
      </w:r>
      <w:proofErr w:type="spellEnd"/>
      <w:r>
        <w:rPr>
          <w:rFonts w:ascii="Times New Roman" w:eastAsia="Times New Roman" w:hAnsi="Times New Roman" w:cs="Times New Roman"/>
          <w:b/>
          <w:sz w:val="28"/>
          <w:szCs w:val="28"/>
        </w:rPr>
        <w:t>?</w:t>
      </w:r>
    </w:p>
    <w:p w:rsidR="00276AE9" w:rsidRDefault="002F3996" w:rsidP="007F0427">
      <w:pPr>
        <w:spacing w:line="360" w:lineRule="auto"/>
        <w:ind w:firstLine="708"/>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Обговорення. </w:t>
      </w:r>
    </w:p>
    <w:p w:rsidR="00276AE9" w:rsidRDefault="002F3996" w:rsidP="007F0427">
      <w:pPr>
        <w:numPr>
          <w:ilvl w:val="0"/>
          <w:numId w:val="1"/>
        </w:num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Чи сподобалося?</w:t>
      </w:r>
    </w:p>
    <w:p w:rsidR="00276AE9" w:rsidRDefault="002F3996" w:rsidP="007F0427">
      <w:pPr>
        <w:numPr>
          <w:ilvl w:val="0"/>
          <w:numId w:val="1"/>
        </w:num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Чи всі слова-вигуки були зрозумілі?</w:t>
      </w:r>
    </w:p>
    <w:p w:rsidR="00276AE9" w:rsidRDefault="002F3996" w:rsidP="007F0427">
      <w:pPr>
        <w:numPr>
          <w:ilvl w:val="0"/>
          <w:numId w:val="1"/>
        </w:num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Які емоції, почуття та думки виникали?</w:t>
      </w:r>
    </w:p>
    <w:p w:rsidR="00276AE9" w:rsidRDefault="002F3996" w:rsidP="007F0427">
      <w:pPr>
        <w:spacing w:before="200" w:line="360" w:lineRule="auto"/>
        <w:ind w:firstLine="708"/>
        <w:rPr>
          <w:rFonts w:ascii="Times New Roman" w:eastAsia="Times New Roman" w:hAnsi="Times New Roman" w:cs="Times New Roman"/>
          <w:b/>
          <w:sz w:val="28"/>
          <w:szCs w:val="28"/>
        </w:rPr>
      </w:pPr>
      <w:r>
        <w:rPr>
          <w:rFonts w:ascii="Times New Roman" w:eastAsia="Times New Roman" w:hAnsi="Times New Roman" w:cs="Times New Roman"/>
          <w:b/>
          <w:sz w:val="28"/>
          <w:szCs w:val="28"/>
        </w:rPr>
        <w:t>ІІ. Основна частина</w:t>
      </w:r>
    </w:p>
    <w:p w:rsidR="00276AE9" w:rsidRPr="007F0427" w:rsidRDefault="002F3996" w:rsidP="007F0427">
      <w:pPr>
        <w:spacing w:before="200" w:line="360" w:lineRule="auto"/>
        <w:ind w:firstLine="708"/>
        <w:jc w:val="both"/>
        <w:rPr>
          <w:rFonts w:ascii="Times New Roman" w:eastAsia="Times New Roman" w:hAnsi="Times New Roman" w:cs="Times New Roman"/>
          <w:b/>
          <w:i/>
          <w:sz w:val="28"/>
          <w:szCs w:val="28"/>
          <w:lang w:val="ru-RU"/>
        </w:rPr>
      </w:pPr>
      <w:r>
        <w:rPr>
          <w:rFonts w:ascii="Times New Roman" w:eastAsia="Times New Roman" w:hAnsi="Times New Roman" w:cs="Times New Roman"/>
          <w:b/>
          <w:i/>
          <w:sz w:val="28"/>
          <w:szCs w:val="28"/>
        </w:rPr>
        <w:t>Техн</w:t>
      </w:r>
      <w:r w:rsidR="007F0427">
        <w:rPr>
          <w:rFonts w:ascii="Times New Roman" w:eastAsia="Times New Roman" w:hAnsi="Times New Roman" w:cs="Times New Roman"/>
          <w:b/>
          <w:i/>
          <w:sz w:val="28"/>
          <w:szCs w:val="28"/>
        </w:rPr>
        <w:t>іка “Планета моїх ролей”</w:t>
      </w:r>
    </w:p>
    <w:p w:rsidR="00276AE9" w:rsidRDefault="002F3996" w:rsidP="007F0427">
      <w:pPr>
        <w:spacing w:line="360" w:lineRule="auto"/>
        <w:ind w:firstLine="708"/>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Мета: </w:t>
      </w:r>
      <w:r>
        <w:rPr>
          <w:rFonts w:ascii="Times New Roman" w:eastAsia="Times New Roman" w:hAnsi="Times New Roman" w:cs="Times New Roman"/>
          <w:color w:val="292929"/>
          <w:sz w:val="28"/>
          <w:szCs w:val="28"/>
        </w:rPr>
        <w:t>визначення своїх соціальних ролей, розкриття можливостей для підтримки та розвитку.</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 xml:space="preserve">Матеріали: </w:t>
      </w:r>
      <w:r>
        <w:rPr>
          <w:rFonts w:ascii="Times New Roman" w:eastAsia="Times New Roman" w:hAnsi="Times New Roman" w:cs="Times New Roman"/>
          <w:sz w:val="28"/>
          <w:szCs w:val="28"/>
        </w:rPr>
        <w:t>аркуші А4, кольорові олівці, аркуші для метафоричних малюнків, аркуші А3.</w:t>
      </w:r>
    </w:p>
    <w:p w:rsidR="00276AE9" w:rsidRDefault="002F3996" w:rsidP="007F0427">
      <w:pPr>
        <w:spacing w:line="360" w:lineRule="auto"/>
        <w:ind w:firstLine="708"/>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Інструкція:</w:t>
      </w:r>
    </w:p>
    <w:p w:rsidR="00276AE9" w:rsidRDefault="002F3996" w:rsidP="007F0427">
      <w:pPr>
        <w:spacing w:line="360" w:lineRule="auto"/>
        <w:ind w:firstLine="708"/>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У кожного з нас є соціальна роль і не одна. Чим більше ролей в однієї людини, тим цікавіше і </w:t>
      </w:r>
      <w:proofErr w:type="spellStart"/>
      <w:r>
        <w:rPr>
          <w:rFonts w:ascii="Times New Roman" w:eastAsia="Times New Roman" w:hAnsi="Times New Roman" w:cs="Times New Roman"/>
          <w:sz w:val="28"/>
          <w:szCs w:val="28"/>
          <w:highlight w:val="white"/>
        </w:rPr>
        <w:t>насиченіше</w:t>
      </w:r>
      <w:proofErr w:type="spellEnd"/>
      <w:r>
        <w:rPr>
          <w:rFonts w:ascii="Times New Roman" w:eastAsia="Times New Roman" w:hAnsi="Times New Roman" w:cs="Times New Roman"/>
          <w:sz w:val="28"/>
          <w:szCs w:val="28"/>
          <w:highlight w:val="white"/>
        </w:rPr>
        <w:t xml:space="preserve"> його життя.</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Пропонуємо подумати й визначити для себе ролі, які ви виконуєте в житті та написати їх.</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На аркуші А4 намалювати  велике коло та розділити його на стільки секторів, скільки ролей ви визначили для себе.</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Подивитися на коло з секторами та визначити рівень задоволеності з позиції кожної ролі.</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Замалювати сектори кольоровими олівцями, підібравши для кожної ролі відповідний колір. </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Відповідним до ролі кольором на маленьких аркушах виконати метафоричний, асоціативний малюнок або образ цієї ролі. Таким чином повинні вийти власні метафоричні картки ролей. </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Після того, як метафоричні карти намальовані, необхідно на аркуші А3 розмістити ці картки так, як вам буде зручно або красиво. Тобто створимо свою планету ролей.</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7) Коли картки вже розміщені, потрібно на власній “планеті” намалювати якийсь малюнок, образ, щоб ви розуміли, що це саме ваша планета.</w:t>
      </w:r>
    </w:p>
    <w:p w:rsidR="00276AE9" w:rsidRDefault="002F3996" w:rsidP="007F0427">
      <w:pPr>
        <w:spacing w:line="360" w:lineRule="auto"/>
        <w:ind w:left="720"/>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Обговорення.</w:t>
      </w:r>
    </w:p>
    <w:p w:rsidR="00276AE9" w:rsidRDefault="002F3996" w:rsidP="007F0427">
      <w:pPr>
        <w:numPr>
          <w:ilvl w:val="0"/>
          <w:numId w:val="5"/>
        </w:numPr>
        <w:spacing w:line="360" w:lineRule="auto"/>
        <w:ind w:left="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Які відчуття, почуття, думки виникають у вас, коли ви дивитеся на створену “планету”?</w:t>
      </w:r>
    </w:p>
    <w:p w:rsidR="00276AE9" w:rsidRDefault="002F3996" w:rsidP="007F0427">
      <w:pPr>
        <w:numPr>
          <w:ilvl w:val="0"/>
          <w:numId w:val="5"/>
        </w:numPr>
        <w:spacing w:line="360" w:lineRule="auto"/>
        <w:ind w:left="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Чи всім ролям вистачило місця на “планеті”?</w:t>
      </w:r>
    </w:p>
    <w:p w:rsidR="00276AE9" w:rsidRDefault="002F3996" w:rsidP="007F0427">
      <w:pPr>
        <w:numPr>
          <w:ilvl w:val="0"/>
          <w:numId w:val="5"/>
        </w:numPr>
        <w:spacing w:line="360" w:lineRule="auto"/>
        <w:ind w:left="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Які ролі ви розмістили в центрі, які ліворуч, праворуч?</w:t>
      </w:r>
    </w:p>
    <w:p w:rsidR="00276AE9" w:rsidRDefault="002F3996" w:rsidP="007F0427">
      <w:pPr>
        <w:numPr>
          <w:ilvl w:val="0"/>
          <w:numId w:val="5"/>
        </w:numPr>
        <w:spacing w:line="360" w:lineRule="auto"/>
        <w:ind w:left="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Яка роль на цій планеті відчуває себе найкомфортніше, найбезпечніше?</w:t>
      </w:r>
    </w:p>
    <w:p w:rsidR="00276AE9" w:rsidRDefault="002F3996" w:rsidP="007F0427">
      <w:pPr>
        <w:numPr>
          <w:ilvl w:val="0"/>
          <w:numId w:val="5"/>
        </w:numPr>
        <w:spacing w:line="360" w:lineRule="auto"/>
        <w:ind w:left="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Яка роль не задоволена своєю позицією?</w:t>
      </w:r>
    </w:p>
    <w:p w:rsidR="00276AE9" w:rsidRDefault="002F3996" w:rsidP="007F0427">
      <w:pPr>
        <w:numPr>
          <w:ilvl w:val="0"/>
          <w:numId w:val="5"/>
        </w:numPr>
        <w:spacing w:line="360" w:lineRule="auto"/>
        <w:ind w:left="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Що б хотілося змінити?</w:t>
      </w:r>
    </w:p>
    <w:p w:rsidR="00276AE9" w:rsidRDefault="002F3996" w:rsidP="007F0427">
      <w:pPr>
        <w:numPr>
          <w:ilvl w:val="0"/>
          <w:numId w:val="5"/>
        </w:numPr>
        <w:spacing w:line="360" w:lineRule="auto"/>
        <w:ind w:left="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Чи хотілося б поміняти місцями ролі?</w:t>
      </w:r>
    </w:p>
    <w:p w:rsidR="00276AE9" w:rsidRPr="007F0427" w:rsidRDefault="002F3996" w:rsidP="007F0427">
      <w:pPr>
        <w:numPr>
          <w:ilvl w:val="0"/>
          <w:numId w:val="5"/>
        </w:numPr>
        <w:spacing w:line="360" w:lineRule="auto"/>
        <w:ind w:left="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Чи хотілося б внести колір, малюнки, образи на саму “планету”?</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Вправа дає змогу поглянути на себе з різних соціальних ролей. Більш цілісно звернути увагу на різні ролі та відкрити можливості для підтримки та розвитку. Колесо ототожнюється з гармонією, спокоєм, балансом. Тому саме цей образ і застосуємо. </w:t>
      </w:r>
    </w:p>
    <w:p w:rsidR="00276AE9" w:rsidRDefault="00276AE9" w:rsidP="007F0427">
      <w:pPr>
        <w:spacing w:line="360" w:lineRule="auto"/>
        <w:ind w:left="720"/>
        <w:jc w:val="both"/>
        <w:rPr>
          <w:rFonts w:ascii="Times New Roman" w:eastAsia="Times New Roman" w:hAnsi="Times New Roman" w:cs="Times New Roman"/>
          <w:b/>
          <w:i/>
          <w:sz w:val="28"/>
          <w:szCs w:val="28"/>
        </w:rPr>
      </w:pPr>
    </w:p>
    <w:p w:rsidR="00276AE9" w:rsidRPr="00DE33FC" w:rsidRDefault="002F3996" w:rsidP="007F0427">
      <w:pPr>
        <w:spacing w:line="360" w:lineRule="auto"/>
        <w:ind w:firstLine="708"/>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Техні</w:t>
      </w:r>
      <w:r w:rsidR="007F0427">
        <w:rPr>
          <w:rFonts w:ascii="Times New Roman" w:eastAsia="Times New Roman" w:hAnsi="Times New Roman" w:cs="Times New Roman"/>
          <w:b/>
          <w:i/>
          <w:sz w:val="28"/>
          <w:szCs w:val="28"/>
        </w:rPr>
        <w:t>ка “Абетка моїх ресурсів”</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 xml:space="preserve">Мета: </w:t>
      </w:r>
      <w:r>
        <w:rPr>
          <w:rFonts w:ascii="Times New Roman" w:eastAsia="Times New Roman" w:hAnsi="Times New Roman" w:cs="Times New Roman"/>
          <w:sz w:val="28"/>
          <w:szCs w:val="28"/>
        </w:rPr>
        <w:t xml:space="preserve">розвиток </w:t>
      </w:r>
      <w:proofErr w:type="spellStart"/>
      <w:r>
        <w:rPr>
          <w:rFonts w:ascii="Times New Roman" w:eastAsia="Times New Roman" w:hAnsi="Times New Roman" w:cs="Times New Roman"/>
          <w:color w:val="333333"/>
          <w:sz w:val="28"/>
          <w:szCs w:val="28"/>
          <w:highlight w:val="white"/>
        </w:rPr>
        <w:t>резилієнтності</w:t>
      </w:r>
      <w:proofErr w:type="spellEnd"/>
      <w:r>
        <w:rPr>
          <w:rFonts w:ascii="Times New Roman" w:eastAsia="Times New Roman" w:hAnsi="Times New Roman" w:cs="Times New Roman"/>
          <w:color w:val="333333"/>
          <w:sz w:val="28"/>
          <w:szCs w:val="28"/>
          <w:highlight w:val="white"/>
        </w:rPr>
        <w:t xml:space="preserve"> (здатність людини впоратися зі складними життєвими подіями та відновлюватися після труднощів чи стресу), розвиток та розширення власної «системи підтримки».</w:t>
      </w:r>
    </w:p>
    <w:p w:rsidR="00276AE9" w:rsidRDefault="002F3996" w:rsidP="007F0427">
      <w:pPr>
        <w:spacing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 xml:space="preserve">Матеріали: </w:t>
      </w:r>
      <w:r>
        <w:rPr>
          <w:rFonts w:ascii="Times New Roman" w:eastAsia="Times New Roman" w:hAnsi="Times New Roman" w:cs="Times New Roman"/>
          <w:sz w:val="28"/>
          <w:szCs w:val="28"/>
        </w:rPr>
        <w:t>аркуші з абеткою.</w:t>
      </w:r>
    </w:p>
    <w:p w:rsidR="00276AE9" w:rsidRDefault="002F3996" w:rsidP="007F0427">
      <w:pPr>
        <w:spacing w:line="360" w:lineRule="auto"/>
        <w:ind w:firstLine="708"/>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Інструкція:</w:t>
      </w:r>
    </w:p>
    <w:p w:rsidR="00276AE9" w:rsidRDefault="002F3996" w:rsidP="007F0427">
      <w:pPr>
        <w:spacing w:line="360" w:lineRule="auto"/>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Пропонуємо на кожну літеру абетки пошукати ресурс, </w:t>
      </w:r>
      <w:r>
        <w:rPr>
          <w:rFonts w:ascii="Times New Roman" w:eastAsia="Times New Roman" w:hAnsi="Times New Roman" w:cs="Times New Roman"/>
          <w:color w:val="333333"/>
          <w:sz w:val="28"/>
          <w:szCs w:val="28"/>
          <w:highlight w:val="white"/>
        </w:rPr>
        <w:t xml:space="preserve">джерело </w:t>
      </w:r>
      <w:r>
        <w:rPr>
          <w:rFonts w:ascii="Times New Roman" w:eastAsia="Times New Roman" w:hAnsi="Times New Roman" w:cs="Times New Roman"/>
          <w:sz w:val="28"/>
          <w:szCs w:val="28"/>
          <w:highlight w:val="white"/>
        </w:rPr>
        <w:t>задоволення, приємні види діяльності,</w:t>
      </w:r>
      <w:r>
        <w:rPr>
          <w:rFonts w:ascii="Times New Roman" w:eastAsia="Times New Roman" w:hAnsi="Times New Roman" w:cs="Times New Roman"/>
          <w:sz w:val="28"/>
          <w:szCs w:val="28"/>
        </w:rPr>
        <w:t xml:space="preserve"> активності, які допомагають відновитися. </w:t>
      </w:r>
      <w:r>
        <w:rPr>
          <w:rFonts w:ascii="Times New Roman" w:eastAsia="Times New Roman" w:hAnsi="Times New Roman" w:cs="Times New Roman"/>
          <w:sz w:val="28"/>
          <w:szCs w:val="28"/>
          <w:highlight w:val="white"/>
        </w:rPr>
        <w:t xml:space="preserve">В результаті ви отримуєте список дій та </w:t>
      </w:r>
      <w:proofErr w:type="spellStart"/>
      <w:r>
        <w:rPr>
          <w:rFonts w:ascii="Times New Roman" w:eastAsia="Times New Roman" w:hAnsi="Times New Roman" w:cs="Times New Roman"/>
          <w:sz w:val="28"/>
          <w:szCs w:val="28"/>
          <w:highlight w:val="white"/>
        </w:rPr>
        <w:t>активностей</w:t>
      </w:r>
      <w:proofErr w:type="spellEnd"/>
      <w:r>
        <w:rPr>
          <w:rFonts w:ascii="Times New Roman" w:eastAsia="Times New Roman" w:hAnsi="Times New Roman" w:cs="Times New Roman"/>
          <w:sz w:val="28"/>
          <w:szCs w:val="28"/>
          <w:highlight w:val="white"/>
        </w:rPr>
        <w:t xml:space="preserve">, які покращуватимуть емоційний стан. </w:t>
      </w:r>
    </w:p>
    <w:p w:rsidR="00276AE9" w:rsidRDefault="002F3996" w:rsidP="007F0427">
      <w:pPr>
        <w:spacing w:line="360" w:lineRule="auto"/>
        <w:ind w:firstLine="720"/>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Обговорення.</w:t>
      </w:r>
    </w:p>
    <w:p w:rsidR="00276AE9" w:rsidRDefault="002F3996" w:rsidP="007F0427">
      <w:pPr>
        <w:numPr>
          <w:ilvl w:val="0"/>
          <w:numId w:val="3"/>
        </w:numPr>
        <w:spacing w:line="36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 виконувалася техніка?</w:t>
      </w:r>
    </w:p>
    <w:p w:rsidR="00276AE9" w:rsidRDefault="002F3996" w:rsidP="007F0427">
      <w:pPr>
        <w:numPr>
          <w:ilvl w:val="0"/>
          <w:numId w:val="3"/>
        </w:numPr>
        <w:spacing w:line="36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Чи на всі літери віднайшли ресурс?</w:t>
      </w:r>
    </w:p>
    <w:p w:rsidR="00276AE9" w:rsidRDefault="002F3996" w:rsidP="007F0427">
      <w:pPr>
        <w:numPr>
          <w:ilvl w:val="0"/>
          <w:numId w:val="3"/>
        </w:numPr>
        <w:spacing w:line="36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Можливо є бажання поділитися своїми ресурсами?</w:t>
      </w:r>
    </w:p>
    <w:p w:rsidR="00276AE9" w:rsidRDefault="002F3996" w:rsidP="007F0427">
      <w:pPr>
        <w:spacing w:before="200" w:line="360" w:lineRule="auto"/>
        <w:ind w:left="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ІІІ. Заключна частина</w:t>
      </w:r>
    </w:p>
    <w:p w:rsidR="00276AE9" w:rsidRDefault="002F3996" w:rsidP="007F0427">
      <w:pPr>
        <w:spacing w:before="240"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 пропоную сьогодні спробувати кавовий живопис для освоєння неймовірної техніки для відновлення та підвищення власного ресурсу, спробувати свої сили у цьому виді мистецтва, адже малювання кавою дозволяє висловити свої емоції, почуття, а приємний аромат заспокоює та надихає.</w:t>
      </w:r>
    </w:p>
    <w:p w:rsidR="00276AE9" w:rsidRDefault="002F3996" w:rsidP="007F0427">
      <w:pPr>
        <w:spacing w:before="240" w:after="200"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Техніка «Мелодія вашого смаку»</w:t>
      </w:r>
      <w:r>
        <w:rPr>
          <w:rFonts w:ascii="Times New Roman" w:eastAsia="Times New Roman" w:hAnsi="Times New Roman" w:cs="Times New Roman"/>
          <w:sz w:val="28"/>
          <w:szCs w:val="28"/>
        </w:rPr>
        <w:t xml:space="preserve"> </w:t>
      </w:r>
    </w:p>
    <w:p w:rsidR="00276AE9" w:rsidRDefault="002F3996" w:rsidP="007F0427">
      <w:pPr>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Мета:</w:t>
      </w:r>
      <w:r>
        <w:rPr>
          <w:rFonts w:ascii="Times New Roman" w:eastAsia="Times New Roman" w:hAnsi="Times New Roman" w:cs="Times New Roman"/>
          <w:sz w:val="28"/>
          <w:szCs w:val="28"/>
        </w:rPr>
        <w:t xml:space="preserve"> дозволяє розкритися емоційно, реалізувати свої фантазії на папері, висловити за допомогою малюнка свої почуття. </w:t>
      </w:r>
    </w:p>
    <w:p w:rsidR="00276AE9" w:rsidRDefault="002F3996" w:rsidP="007F0427">
      <w:pPr>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Основою кавових шедеврів є один колір з багатьма відтінками. Кавою малюють тільки на акварельному папері, а ось пензлики підходять будь-які. Удосконалювати малюнок можна постійно, а непотрібні елементи легко змити вологим пензлем.</w:t>
      </w:r>
    </w:p>
    <w:p w:rsidR="00276AE9" w:rsidRDefault="002F3996" w:rsidP="007F0427">
      <w:pPr>
        <w:spacing w:line="360" w:lineRule="auto"/>
        <w:ind w:firstLine="700"/>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Інструкція:</w:t>
      </w:r>
    </w:p>
    <w:p w:rsidR="00276AE9" w:rsidRDefault="002F3996" w:rsidP="007F0427">
      <w:pPr>
        <w:shd w:val="clear" w:color="auto" w:fill="FFFFFF"/>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Перед вами акварельні аркуші формату А-4 і кавовий розчин, спеції та прянощі.</w:t>
      </w:r>
    </w:p>
    <w:p w:rsidR="00276AE9" w:rsidRDefault="002F3996" w:rsidP="007F0427">
      <w:pPr>
        <w:shd w:val="clear" w:color="auto" w:fill="FFFFFF"/>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Розслабтеся, зануртеся всередину себе і з'єднаєтеся зі своїми внутрішніми ресурсами. Відчуйте, уявіть їх.</w:t>
      </w:r>
    </w:p>
    <w:p w:rsidR="00276AE9" w:rsidRDefault="002F3996" w:rsidP="007F0427">
      <w:pPr>
        <w:shd w:val="clear" w:color="auto" w:fill="FFFFFF"/>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І тепер, коли ви готові, зобразіть коло, в якому намалюйте свій ресурсний стан за допомогою кави. Дозвольте вашій творчості проявити себе через каву.</w:t>
      </w:r>
    </w:p>
    <w:p w:rsidR="00276AE9" w:rsidRDefault="002F3996" w:rsidP="007F0427">
      <w:pPr>
        <w:shd w:val="clear" w:color="auto" w:fill="FFFFFF"/>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Не поспішайте, робіть все спокійно, розслаблено, спостерігайте за своїми відчуттями під час спілкування з матеріалом, під час малювання. Нехай це буде ваша медитація на свою </w:t>
      </w:r>
      <w:proofErr w:type="spellStart"/>
      <w:r>
        <w:rPr>
          <w:rFonts w:ascii="Times New Roman" w:eastAsia="Times New Roman" w:hAnsi="Times New Roman" w:cs="Times New Roman"/>
          <w:sz w:val="28"/>
          <w:szCs w:val="28"/>
        </w:rPr>
        <w:t>ресурсність</w:t>
      </w:r>
      <w:proofErr w:type="spellEnd"/>
      <w:r>
        <w:rPr>
          <w:rFonts w:ascii="Times New Roman" w:eastAsia="Times New Roman" w:hAnsi="Times New Roman" w:cs="Times New Roman"/>
          <w:sz w:val="28"/>
          <w:szCs w:val="28"/>
        </w:rPr>
        <w:t>.</w:t>
      </w:r>
    </w:p>
    <w:p w:rsidR="00276AE9" w:rsidRDefault="002F3996" w:rsidP="007F0427">
      <w:pPr>
        <w:shd w:val="clear" w:color="auto" w:fill="FFFFFF"/>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w:t>
      </w:r>
      <w:r>
        <w:rPr>
          <w:rFonts w:ascii="Times New Roman" w:eastAsia="Times New Roman" w:hAnsi="Times New Roman" w:cs="Times New Roman"/>
          <w:i/>
          <w:sz w:val="28"/>
          <w:szCs w:val="28"/>
        </w:rPr>
        <w:t>Обговорення</w:t>
      </w:r>
      <w:r>
        <w:rPr>
          <w:rFonts w:ascii="Times New Roman" w:eastAsia="Times New Roman" w:hAnsi="Times New Roman" w:cs="Times New Roman"/>
          <w:sz w:val="28"/>
          <w:szCs w:val="28"/>
        </w:rPr>
        <w:t>:</w:t>
      </w:r>
    </w:p>
    <w:p w:rsidR="00276AE9" w:rsidRDefault="002F3996" w:rsidP="007F0427">
      <w:pPr>
        <w:shd w:val="clear" w:color="auto" w:fill="FFFFFF"/>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 би ви назвали свою роботу?</w:t>
      </w:r>
    </w:p>
    <w:p w:rsidR="00276AE9" w:rsidRDefault="002F3996" w:rsidP="007F0427">
      <w:pPr>
        <w:shd w:val="clear" w:color="auto" w:fill="FFFFFF"/>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Які почуття ви відчували під час її створення?</w:t>
      </w:r>
    </w:p>
    <w:p w:rsidR="00276AE9" w:rsidRDefault="002F3996" w:rsidP="007F0427">
      <w:pPr>
        <w:shd w:val="clear" w:color="auto" w:fill="FFFFFF"/>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Які складнощі, перешкоди відчули під час роботи? </w:t>
      </w:r>
    </w:p>
    <w:p w:rsidR="00276AE9" w:rsidRDefault="002F3996" w:rsidP="007F0427">
      <w:pPr>
        <w:shd w:val="clear" w:color="auto" w:fill="FFFFFF"/>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Наскільки ви задоволені своєю роботою, чи все ви в ній передали?</w:t>
      </w:r>
    </w:p>
    <w:p w:rsidR="00276AE9" w:rsidRDefault="002F3996" w:rsidP="007F0427">
      <w:pPr>
        <w:shd w:val="clear" w:color="auto" w:fill="FFFFFF"/>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Чи використовували ви фон і чому?</w:t>
      </w:r>
    </w:p>
    <w:p w:rsidR="00276AE9" w:rsidRDefault="002F3996" w:rsidP="007F0427">
      <w:pPr>
        <w:shd w:val="clear" w:color="auto" w:fill="FFFFFF"/>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Який сенс ви вклали в зображене?</w:t>
      </w:r>
    </w:p>
    <w:p w:rsidR="00276AE9" w:rsidRDefault="002F3996" w:rsidP="007F0427">
      <w:pPr>
        <w:shd w:val="clear" w:color="auto" w:fill="FFFFFF"/>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Який елемент у вашій роботі </w:t>
      </w:r>
      <w:proofErr w:type="spellStart"/>
      <w:r>
        <w:rPr>
          <w:rFonts w:ascii="Times New Roman" w:eastAsia="Times New Roman" w:hAnsi="Times New Roman" w:cs="Times New Roman"/>
          <w:sz w:val="28"/>
          <w:szCs w:val="28"/>
        </w:rPr>
        <w:t>найресурсніший</w:t>
      </w:r>
      <w:proofErr w:type="spellEnd"/>
      <w:r>
        <w:rPr>
          <w:rFonts w:ascii="Times New Roman" w:eastAsia="Times New Roman" w:hAnsi="Times New Roman" w:cs="Times New Roman"/>
          <w:sz w:val="28"/>
          <w:szCs w:val="28"/>
        </w:rPr>
        <w:t>?</w:t>
      </w:r>
    </w:p>
    <w:p w:rsidR="00276AE9" w:rsidRDefault="002F3996" w:rsidP="007F0427">
      <w:pPr>
        <w:shd w:val="clear" w:color="auto" w:fill="FFFFFF"/>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Який посил несе ваша робота, що вона хоче вам сказати?</w:t>
      </w:r>
    </w:p>
    <w:p w:rsidR="00276AE9" w:rsidRDefault="00276AE9" w:rsidP="007F0427">
      <w:pPr>
        <w:spacing w:line="360" w:lineRule="auto"/>
        <w:ind w:firstLine="700"/>
        <w:jc w:val="both"/>
        <w:rPr>
          <w:rFonts w:ascii="Times New Roman" w:eastAsia="Times New Roman" w:hAnsi="Times New Roman" w:cs="Times New Roman"/>
          <w:i/>
          <w:sz w:val="28"/>
          <w:szCs w:val="28"/>
        </w:rPr>
      </w:pPr>
    </w:p>
    <w:p w:rsidR="00276AE9" w:rsidRDefault="002F3996" w:rsidP="007F0427">
      <w:pPr>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Людина влаштована так, що коли щось запалює її душу – все стає можливим.</w:t>
      </w:r>
    </w:p>
    <w:p w:rsidR="00276AE9" w:rsidRDefault="002F3996" w:rsidP="007F0427">
      <w:pPr>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Жан де Лафонтен</w:t>
      </w:r>
    </w:p>
    <w:p w:rsidR="00276AE9" w:rsidRDefault="002F3996" w:rsidP="007F0427">
      <w:pPr>
        <w:spacing w:before="200" w:line="360" w:lineRule="auto"/>
        <w:ind w:firstLine="708"/>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Рефлексія.</w:t>
      </w:r>
    </w:p>
    <w:p w:rsidR="00276AE9" w:rsidRDefault="002F3996" w:rsidP="007F0427">
      <w:pPr>
        <w:spacing w:before="200" w:line="360" w:lineRule="auto"/>
        <w:ind w:firstLine="708"/>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Заключне слово. Прощання. (1 </w:t>
      </w:r>
      <w:proofErr w:type="spellStart"/>
      <w:r>
        <w:rPr>
          <w:rFonts w:ascii="Times New Roman" w:eastAsia="Times New Roman" w:hAnsi="Times New Roman" w:cs="Times New Roman"/>
          <w:b/>
          <w:i/>
          <w:sz w:val="28"/>
          <w:szCs w:val="28"/>
        </w:rPr>
        <w:t>хв</w:t>
      </w:r>
      <w:proofErr w:type="spellEnd"/>
      <w:r>
        <w:rPr>
          <w:rFonts w:ascii="Times New Roman" w:eastAsia="Times New Roman" w:hAnsi="Times New Roman" w:cs="Times New Roman"/>
          <w:b/>
          <w:i/>
          <w:sz w:val="28"/>
          <w:szCs w:val="28"/>
        </w:rPr>
        <w:t>)</w:t>
      </w:r>
    </w:p>
    <w:p w:rsidR="00276AE9" w:rsidRDefault="002F3996" w:rsidP="007F0427">
      <w:pPr>
        <w:spacing w:line="360" w:lineRule="auto"/>
        <w:ind w:firstLine="720"/>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rPr>
        <w:t>Пропонуємо</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пригадати українські слова-вигуки, які ви чули на початку нашої зустрічі, обрати найактуальніше та одночасно разом вигукнути кожен своє слово.</w:t>
      </w:r>
    </w:p>
    <w:p w:rsidR="007F0427" w:rsidRDefault="007F0427" w:rsidP="007F0427">
      <w:pPr>
        <w:spacing w:line="360" w:lineRule="auto"/>
        <w:ind w:firstLine="720"/>
        <w:jc w:val="both"/>
        <w:rPr>
          <w:rFonts w:ascii="Times New Roman" w:eastAsia="Times New Roman" w:hAnsi="Times New Roman" w:cs="Times New Roman"/>
          <w:sz w:val="28"/>
          <w:szCs w:val="28"/>
          <w:lang w:val="ru-RU"/>
        </w:rPr>
      </w:pPr>
    </w:p>
    <w:p w:rsidR="007F0427" w:rsidRDefault="007F0427" w:rsidP="007F0427">
      <w:pPr>
        <w:spacing w:line="360" w:lineRule="auto"/>
        <w:ind w:firstLine="720"/>
        <w:jc w:val="both"/>
        <w:rPr>
          <w:rFonts w:ascii="Times New Roman" w:eastAsia="Times New Roman" w:hAnsi="Times New Roman" w:cs="Times New Roman"/>
          <w:sz w:val="28"/>
          <w:szCs w:val="28"/>
          <w:lang w:val="ru-RU"/>
        </w:rPr>
      </w:pPr>
    </w:p>
    <w:p w:rsidR="007F0427" w:rsidRDefault="007F0427" w:rsidP="007F0427">
      <w:pPr>
        <w:spacing w:line="360" w:lineRule="auto"/>
        <w:ind w:firstLine="720"/>
        <w:jc w:val="both"/>
        <w:rPr>
          <w:rFonts w:ascii="Times New Roman" w:eastAsia="Times New Roman" w:hAnsi="Times New Roman" w:cs="Times New Roman"/>
          <w:sz w:val="28"/>
          <w:szCs w:val="28"/>
          <w:lang w:val="ru-RU"/>
        </w:rPr>
      </w:pPr>
    </w:p>
    <w:p w:rsidR="007F0427" w:rsidRDefault="007F0427" w:rsidP="007F0427">
      <w:pPr>
        <w:spacing w:line="360" w:lineRule="auto"/>
        <w:ind w:firstLine="720"/>
        <w:jc w:val="both"/>
        <w:rPr>
          <w:rFonts w:ascii="Times New Roman" w:eastAsia="Times New Roman" w:hAnsi="Times New Roman" w:cs="Times New Roman"/>
          <w:sz w:val="28"/>
          <w:szCs w:val="28"/>
          <w:lang w:val="ru-RU"/>
        </w:rPr>
      </w:pPr>
    </w:p>
    <w:p w:rsidR="007F0427" w:rsidRDefault="007F0427" w:rsidP="007F0427">
      <w:pPr>
        <w:spacing w:line="360" w:lineRule="auto"/>
        <w:ind w:firstLine="720"/>
        <w:jc w:val="both"/>
        <w:rPr>
          <w:rFonts w:ascii="Times New Roman" w:eastAsia="Times New Roman" w:hAnsi="Times New Roman" w:cs="Times New Roman"/>
          <w:sz w:val="28"/>
          <w:szCs w:val="28"/>
          <w:lang w:val="ru-RU"/>
        </w:rPr>
      </w:pPr>
    </w:p>
    <w:p w:rsidR="007F0427" w:rsidRDefault="007F0427" w:rsidP="007F0427">
      <w:pPr>
        <w:spacing w:line="360" w:lineRule="auto"/>
        <w:ind w:firstLine="720"/>
        <w:jc w:val="both"/>
        <w:rPr>
          <w:rFonts w:ascii="Times New Roman" w:eastAsia="Times New Roman" w:hAnsi="Times New Roman" w:cs="Times New Roman"/>
          <w:sz w:val="28"/>
          <w:szCs w:val="28"/>
          <w:lang w:val="ru-RU"/>
        </w:rPr>
      </w:pPr>
    </w:p>
    <w:p w:rsidR="007F0427" w:rsidRDefault="007F0427" w:rsidP="007F0427">
      <w:pPr>
        <w:spacing w:line="360" w:lineRule="auto"/>
        <w:ind w:firstLine="720"/>
        <w:jc w:val="both"/>
        <w:rPr>
          <w:rFonts w:ascii="Times New Roman" w:eastAsia="Times New Roman" w:hAnsi="Times New Roman" w:cs="Times New Roman"/>
          <w:sz w:val="28"/>
          <w:szCs w:val="28"/>
          <w:lang w:val="ru-RU"/>
        </w:rPr>
      </w:pPr>
    </w:p>
    <w:p w:rsidR="007F0427" w:rsidRDefault="007F0427" w:rsidP="007F0427">
      <w:pPr>
        <w:spacing w:line="360" w:lineRule="auto"/>
        <w:ind w:firstLine="720"/>
        <w:jc w:val="both"/>
        <w:rPr>
          <w:rFonts w:ascii="Times New Roman" w:eastAsia="Times New Roman" w:hAnsi="Times New Roman" w:cs="Times New Roman"/>
          <w:sz w:val="28"/>
          <w:szCs w:val="28"/>
          <w:lang w:val="ru-RU"/>
        </w:rPr>
      </w:pPr>
    </w:p>
    <w:p w:rsidR="007F0427" w:rsidRDefault="007F0427" w:rsidP="007F0427">
      <w:pPr>
        <w:spacing w:line="360" w:lineRule="auto"/>
        <w:ind w:firstLine="720"/>
        <w:jc w:val="both"/>
        <w:rPr>
          <w:rFonts w:ascii="Times New Roman" w:eastAsia="Times New Roman" w:hAnsi="Times New Roman" w:cs="Times New Roman"/>
          <w:sz w:val="28"/>
          <w:szCs w:val="28"/>
          <w:lang w:val="ru-RU"/>
        </w:rPr>
      </w:pPr>
    </w:p>
    <w:p w:rsidR="007F0427" w:rsidRDefault="007F0427" w:rsidP="007F0427">
      <w:pPr>
        <w:spacing w:line="360" w:lineRule="auto"/>
        <w:ind w:firstLine="720"/>
        <w:jc w:val="both"/>
        <w:rPr>
          <w:rFonts w:ascii="Times New Roman" w:eastAsia="Times New Roman" w:hAnsi="Times New Roman" w:cs="Times New Roman"/>
          <w:sz w:val="28"/>
          <w:szCs w:val="28"/>
          <w:lang w:val="ru-RU"/>
        </w:rPr>
      </w:pPr>
    </w:p>
    <w:p w:rsidR="007F0427" w:rsidRDefault="007F0427" w:rsidP="007F0427">
      <w:pPr>
        <w:spacing w:line="360" w:lineRule="auto"/>
        <w:ind w:firstLine="720"/>
        <w:jc w:val="both"/>
        <w:rPr>
          <w:rFonts w:ascii="Times New Roman" w:eastAsia="Times New Roman" w:hAnsi="Times New Roman" w:cs="Times New Roman"/>
          <w:sz w:val="28"/>
          <w:szCs w:val="28"/>
          <w:lang w:val="ru-RU"/>
        </w:rPr>
      </w:pPr>
    </w:p>
    <w:p w:rsidR="007F0427" w:rsidRDefault="007F0427" w:rsidP="007F0427">
      <w:pPr>
        <w:spacing w:line="360" w:lineRule="auto"/>
        <w:ind w:firstLine="720"/>
        <w:jc w:val="both"/>
        <w:rPr>
          <w:rFonts w:ascii="Times New Roman" w:eastAsia="Times New Roman" w:hAnsi="Times New Roman" w:cs="Times New Roman"/>
          <w:sz w:val="28"/>
          <w:szCs w:val="28"/>
          <w:lang w:val="ru-RU"/>
        </w:rPr>
      </w:pPr>
    </w:p>
    <w:p w:rsidR="007F0427" w:rsidRDefault="007F0427" w:rsidP="007F0427">
      <w:pPr>
        <w:spacing w:line="360" w:lineRule="auto"/>
        <w:ind w:firstLine="720"/>
        <w:jc w:val="both"/>
        <w:rPr>
          <w:rFonts w:ascii="Times New Roman" w:eastAsia="Times New Roman" w:hAnsi="Times New Roman" w:cs="Times New Roman"/>
          <w:sz w:val="28"/>
          <w:szCs w:val="28"/>
          <w:lang w:val="ru-RU"/>
        </w:rPr>
      </w:pPr>
    </w:p>
    <w:p w:rsidR="007F0427" w:rsidRDefault="007F0427" w:rsidP="007F0427">
      <w:pPr>
        <w:spacing w:line="360" w:lineRule="auto"/>
        <w:ind w:firstLine="720"/>
        <w:jc w:val="both"/>
        <w:rPr>
          <w:rFonts w:ascii="Times New Roman" w:eastAsia="Times New Roman" w:hAnsi="Times New Roman" w:cs="Times New Roman"/>
          <w:sz w:val="28"/>
          <w:szCs w:val="28"/>
          <w:lang w:val="ru-RU"/>
        </w:rPr>
      </w:pPr>
    </w:p>
    <w:p w:rsidR="00A317A3" w:rsidRDefault="00A317A3" w:rsidP="007F0427">
      <w:pPr>
        <w:spacing w:line="360" w:lineRule="auto"/>
        <w:ind w:firstLine="720"/>
        <w:jc w:val="both"/>
        <w:rPr>
          <w:rFonts w:ascii="Times New Roman" w:eastAsia="Times New Roman" w:hAnsi="Times New Roman" w:cs="Times New Roman"/>
          <w:sz w:val="28"/>
          <w:szCs w:val="28"/>
          <w:lang w:val="ru-RU"/>
        </w:rPr>
      </w:pPr>
    </w:p>
    <w:p w:rsidR="00A317A3" w:rsidRDefault="00A317A3" w:rsidP="007F0427">
      <w:pPr>
        <w:spacing w:line="360" w:lineRule="auto"/>
        <w:ind w:firstLine="720"/>
        <w:jc w:val="both"/>
        <w:rPr>
          <w:rFonts w:ascii="Times New Roman" w:eastAsia="Times New Roman" w:hAnsi="Times New Roman" w:cs="Times New Roman"/>
          <w:sz w:val="28"/>
          <w:szCs w:val="28"/>
          <w:lang w:val="ru-RU"/>
        </w:rPr>
      </w:pPr>
    </w:p>
    <w:p w:rsidR="00A317A3" w:rsidRDefault="00A317A3" w:rsidP="007F0427">
      <w:pPr>
        <w:spacing w:line="360" w:lineRule="auto"/>
        <w:ind w:firstLine="720"/>
        <w:jc w:val="both"/>
        <w:rPr>
          <w:rFonts w:ascii="Times New Roman" w:eastAsia="Times New Roman" w:hAnsi="Times New Roman" w:cs="Times New Roman"/>
          <w:sz w:val="28"/>
          <w:szCs w:val="28"/>
          <w:lang w:val="ru-RU"/>
        </w:rPr>
      </w:pPr>
      <w:bookmarkStart w:id="0" w:name="_GoBack"/>
      <w:bookmarkEnd w:id="0"/>
    </w:p>
    <w:p w:rsidR="007F0427" w:rsidRDefault="007F0427" w:rsidP="007F0427">
      <w:pPr>
        <w:spacing w:line="360" w:lineRule="auto"/>
        <w:ind w:firstLine="720"/>
        <w:jc w:val="both"/>
        <w:rPr>
          <w:rFonts w:ascii="Times New Roman" w:eastAsia="Times New Roman" w:hAnsi="Times New Roman" w:cs="Times New Roman"/>
          <w:sz w:val="28"/>
          <w:szCs w:val="28"/>
          <w:lang w:val="ru-RU"/>
        </w:rPr>
      </w:pPr>
    </w:p>
    <w:p w:rsidR="007F0427" w:rsidRDefault="007F0427" w:rsidP="007F0427">
      <w:pPr>
        <w:spacing w:line="360" w:lineRule="auto"/>
        <w:ind w:firstLine="720"/>
        <w:jc w:val="both"/>
        <w:rPr>
          <w:rFonts w:ascii="Times New Roman" w:eastAsia="Times New Roman" w:hAnsi="Times New Roman" w:cs="Times New Roman"/>
          <w:sz w:val="28"/>
          <w:szCs w:val="28"/>
          <w:lang w:val="ru-RU"/>
        </w:rPr>
      </w:pPr>
    </w:p>
    <w:p w:rsidR="007F0427" w:rsidRDefault="004C4CCD" w:rsidP="007F0427">
      <w:pPr>
        <w:spacing w:line="360" w:lineRule="auto"/>
        <w:ind w:firstLine="708"/>
        <w:jc w:val="right"/>
        <w:rPr>
          <w:rFonts w:ascii="Times New Roman" w:eastAsia="Times New Roman" w:hAnsi="Times New Roman" w:cs="Times New Roman"/>
          <w:b/>
          <w:sz w:val="28"/>
          <w:szCs w:val="28"/>
          <w:lang w:val="ru-RU"/>
        </w:rPr>
      </w:pPr>
      <w:proofErr w:type="spellStart"/>
      <w:r>
        <w:rPr>
          <w:rFonts w:ascii="Times New Roman" w:eastAsia="Times New Roman" w:hAnsi="Times New Roman" w:cs="Times New Roman"/>
          <w:b/>
          <w:sz w:val="28"/>
          <w:szCs w:val="28"/>
          <w:lang w:val="ru-RU"/>
        </w:rPr>
        <w:lastRenderedPageBreak/>
        <w:t>Д</w:t>
      </w:r>
      <w:r w:rsidR="007F0427">
        <w:rPr>
          <w:rFonts w:ascii="Times New Roman" w:eastAsia="Times New Roman" w:hAnsi="Times New Roman" w:cs="Times New Roman"/>
          <w:b/>
          <w:sz w:val="28"/>
          <w:szCs w:val="28"/>
          <w:lang w:val="ru-RU"/>
        </w:rPr>
        <w:t>одаток</w:t>
      </w:r>
      <w:proofErr w:type="spellEnd"/>
    </w:p>
    <w:p w:rsidR="00276AE9" w:rsidRDefault="007F0427" w:rsidP="007F0427">
      <w:pPr>
        <w:spacing w:line="360" w:lineRule="auto"/>
        <w:ind w:firstLine="708"/>
        <w:jc w:val="center"/>
        <w:rPr>
          <w:rFonts w:ascii="Times New Roman" w:eastAsia="Times New Roman" w:hAnsi="Times New Roman" w:cs="Times New Roman"/>
          <w:color w:val="FF0000"/>
          <w:sz w:val="28"/>
          <w:szCs w:val="28"/>
          <w:highlight w:val="white"/>
        </w:rPr>
      </w:pPr>
      <w:r>
        <w:rPr>
          <w:rFonts w:ascii="Times New Roman" w:eastAsia="Times New Roman" w:hAnsi="Times New Roman" w:cs="Times New Roman"/>
          <w:b/>
          <w:sz w:val="28"/>
          <w:szCs w:val="28"/>
          <w:lang w:val="ru-RU"/>
        </w:rPr>
        <w:t>А</w:t>
      </w:r>
      <w:proofErr w:type="spellStart"/>
      <w:r w:rsidR="002F3996">
        <w:rPr>
          <w:rFonts w:ascii="Times New Roman" w:eastAsia="Times New Roman" w:hAnsi="Times New Roman" w:cs="Times New Roman"/>
          <w:b/>
          <w:sz w:val="28"/>
          <w:szCs w:val="28"/>
        </w:rPr>
        <w:t>бетка</w:t>
      </w:r>
      <w:proofErr w:type="spellEnd"/>
      <w:r w:rsidR="002F3996">
        <w:rPr>
          <w:rFonts w:ascii="Times New Roman" w:eastAsia="Times New Roman" w:hAnsi="Times New Roman" w:cs="Times New Roman"/>
          <w:b/>
          <w:sz w:val="28"/>
          <w:szCs w:val="28"/>
        </w:rPr>
        <w:t xml:space="preserve"> моїх ресурсі</w:t>
      </w:r>
      <w:proofErr w:type="gramStart"/>
      <w:r w:rsidR="002F3996">
        <w:rPr>
          <w:rFonts w:ascii="Times New Roman" w:eastAsia="Times New Roman" w:hAnsi="Times New Roman" w:cs="Times New Roman"/>
          <w:b/>
          <w:sz w:val="28"/>
          <w:szCs w:val="28"/>
        </w:rPr>
        <w:t>в</w:t>
      </w:r>
      <w:proofErr w:type="gramEnd"/>
    </w:p>
    <w:tbl>
      <w:tblPr>
        <w:tblStyle w:val="a5"/>
        <w:tblW w:w="99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00"/>
        <w:gridCol w:w="8730"/>
      </w:tblGrid>
      <w:tr w:rsidR="00276AE9">
        <w:tc>
          <w:tcPr>
            <w:tcW w:w="1200" w:type="dxa"/>
            <w:shd w:val="clear" w:color="auto" w:fill="auto"/>
            <w:tcMar>
              <w:top w:w="100" w:type="dxa"/>
              <w:left w:w="100" w:type="dxa"/>
              <w:bottom w:w="100" w:type="dxa"/>
              <w:right w:w="100" w:type="dxa"/>
            </w:tcMar>
          </w:tcPr>
          <w:p w:rsidR="00276AE9" w:rsidRPr="007F0427" w:rsidRDefault="002F3996" w:rsidP="007F042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highlight w:val="white"/>
              </w:rPr>
            </w:pPr>
            <w:r w:rsidRPr="007F0427">
              <w:rPr>
                <w:rFonts w:ascii="Times New Roman" w:eastAsia="Times New Roman" w:hAnsi="Times New Roman" w:cs="Times New Roman"/>
                <w:b/>
                <w:sz w:val="24"/>
                <w:szCs w:val="24"/>
                <w:highlight w:val="white"/>
              </w:rPr>
              <w:t>Абетка</w:t>
            </w:r>
          </w:p>
        </w:tc>
        <w:tc>
          <w:tcPr>
            <w:tcW w:w="8730" w:type="dxa"/>
            <w:shd w:val="clear" w:color="auto" w:fill="auto"/>
            <w:tcMar>
              <w:top w:w="100" w:type="dxa"/>
              <w:left w:w="100" w:type="dxa"/>
              <w:bottom w:w="100" w:type="dxa"/>
              <w:right w:w="100" w:type="dxa"/>
            </w:tcMar>
          </w:tcPr>
          <w:p w:rsidR="00276AE9" w:rsidRPr="007F0427" w:rsidRDefault="002F3996" w:rsidP="007F0427">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highlight w:val="white"/>
              </w:rPr>
            </w:pPr>
            <w:r w:rsidRPr="007F0427">
              <w:rPr>
                <w:rFonts w:ascii="Times New Roman" w:eastAsia="Times New Roman" w:hAnsi="Times New Roman" w:cs="Times New Roman"/>
                <w:b/>
                <w:sz w:val="24"/>
                <w:szCs w:val="24"/>
                <w:highlight w:val="white"/>
              </w:rPr>
              <w:t>Ресурси</w:t>
            </w:r>
          </w:p>
        </w:tc>
      </w:tr>
      <w:tr w:rsidR="00276AE9" w:rsidTr="002F3996">
        <w:trPr>
          <w:trHeight w:val="106"/>
        </w:trPr>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6">
              <w:r w:rsidR="002F3996" w:rsidRPr="007F0427">
                <w:rPr>
                  <w:rFonts w:ascii="Times New Roman" w:eastAsia="Times New Roman" w:hAnsi="Times New Roman" w:cs="Times New Roman"/>
                  <w:b/>
                  <w:sz w:val="16"/>
                  <w:szCs w:val="16"/>
                  <w:highlight w:val="white"/>
                </w:rPr>
                <w:t>А</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7">
              <w:r w:rsidR="002F3996" w:rsidRPr="007F0427">
                <w:rPr>
                  <w:rFonts w:ascii="Times New Roman" w:eastAsia="Times New Roman" w:hAnsi="Times New Roman" w:cs="Times New Roman"/>
                  <w:b/>
                  <w:sz w:val="16"/>
                  <w:szCs w:val="16"/>
                  <w:highlight w:val="white"/>
                </w:rPr>
                <w:t>Б</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8">
              <w:r w:rsidR="002F3996" w:rsidRPr="007F0427">
                <w:rPr>
                  <w:rFonts w:ascii="Times New Roman" w:eastAsia="Times New Roman" w:hAnsi="Times New Roman" w:cs="Times New Roman"/>
                  <w:b/>
                  <w:sz w:val="16"/>
                  <w:szCs w:val="16"/>
                  <w:highlight w:val="white"/>
                </w:rPr>
                <w:t>В</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9">
              <w:r w:rsidR="002F3996" w:rsidRPr="007F0427">
                <w:rPr>
                  <w:rFonts w:ascii="Times New Roman" w:eastAsia="Times New Roman" w:hAnsi="Times New Roman" w:cs="Times New Roman"/>
                  <w:b/>
                  <w:sz w:val="16"/>
                  <w:szCs w:val="16"/>
                  <w:highlight w:val="white"/>
                </w:rPr>
                <w:t>Г</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10">
              <w:r w:rsidR="002F3996" w:rsidRPr="007F0427">
                <w:rPr>
                  <w:rFonts w:ascii="Times New Roman" w:eastAsia="Times New Roman" w:hAnsi="Times New Roman" w:cs="Times New Roman"/>
                  <w:b/>
                  <w:sz w:val="16"/>
                  <w:szCs w:val="16"/>
                  <w:highlight w:val="white"/>
                </w:rPr>
                <w:t>Ґ</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11">
              <w:r w:rsidR="002F3996" w:rsidRPr="007F0427">
                <w:rPr>
                  <w:rFonts w:ascii="Times New Roman" w:eastAsia="Times New Roman" w:hAnsi="Times New Roman" w:cs="Times New Roman"/>
                  <w:b/>
                  <w:sz w:val="16"/>
                  <w:szCs w:val="16"/>
                  <w:highlight w:val="white"/>
                </w:rPr>
                <w:t>Д</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12">
              <w:r w:rsidR="002F3996" w:rsidRPr="007F0427">
                <w:rPr>
                  <w:rFonts w:ascii="Times New Roman" w:eastAsia="Times New Roman" w:hAnsi="Times New Roman" w:cs="Times New Roman"/>
                  <w:b/>
                  <w:sz w:val="16"/>
                  <w:szCs w:val="16"/>
                  <w:highlight w:val="white"/>
                </w:rPr>
                <w:t>Е</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13">
              <w:r w:rsidR="002F3996" w:rsidRPr="007F0427">
                <w:rPr>
                  <w:rFonts w:ascii="Times New Roman" w:eastAsia="Times New Roman" w:hAnsi="Times New Roman" w:cs="Times New Roman"/>
                  <w:b/>
                  <w:sz w:val="16"/>
                  <w:szCs w:val="16"/>
                  <w:highlight w:val="white"/>
                </w:rPr>
                <w:t>Є</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14">
              <w:r w:rsidR="002F3996" w:rsidRPr="007F0427">
                <w:rPr>
                  <w:rFonts w:ascii="Times New Roman" w:eastAsia="Times New Roman" w:hAnsi="Times New Roman" w:cs="Times New Roman"/>
                  <w:b/>
                  <w:sz w:val="16"/>
                  <w:szCs w:val="16"/>
                  <w:highlight w:val="white"/>
                </w:rPr>
                <w:t>Ж</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15">
              <w:r w:rsidR="002F3996" w:rsidRPr="007F0427">
                <w:rPr>
                  <w:rFonts w:ascii="Times New Roman" w:eastAsia="Times New Roman" w:hAnsi="Times New Roman" w:cs="Times New Roman"/>
                  <w:b/>
                  <w:sz w:val="16"/>
                  <w:szCs w:val="16"/>
                  <w:highlight w:val="white"/>
                </w:rPr>
                <w:t>З</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16">
              <w:r w:rsidR="002F3996" w:rsidRPr="007F0427">
                <w:rPr>
                  <w:rFonts w:ascii="Times New Roman" w:eastAsia="Times New Roman" w:hAnsi="Times New Roman" w:cs="Times New Roman"/>
                  <w:b/>
                  <w:sz w:val="16"/>
                  <w:szCs w:val="16"/>
                  <w:highlight w:val="white"/>
                </w:rPr>
                <w:t>И</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17">
              <w:r w:rsidR="002F3996" w:rsidRPr="007F0427">
                <w:rPr>
                  <w:rFonts w:ascii="Times New Roman" w:eastAsia="Times New Roman" w:hAnsi="Times New Roman" w:cs="Times New Roman"/>
                  <w:b/>
                  <w:sz w:val="16"/>
                  <w:szCs w:val="16"/>
                  <w:highlight w:val="white"/>
                </w:rPr>
                <w:t>І</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18">
              <w:r w:rsidR="002F3996" w:rsidRPr="007F0427">
                <w:rPr>
                  <w:rFonts w:ascii="Times New Roman" w:eastAsia="Times New Roman" w:hAnsi="Times New Roman" w:cs="Times New Roman"/>
                  <w:b/>
                  <w:sz w:val="16"/>
                  <w:szCs w:val="16"/>
                  <w:highlight w:val="white"/>
                </w:rPr>
                <w:t>Ї</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19">
              <w:r w:rsidR="002F3996" w:rsidRPr="007F0427">
                <w:rPr>
                  <w:rFonts w:ascii="Times New Roman" w:eastAsia="Times New Roman" w:hAnsi="Times New Roman" w:cs="Times New Roman"/>
                  <w:b/>
                  <w:sz w:val="16"/>
                  <w:szCs w:val="16"/>
                  <w:highlight w:val="white"/>
                </w:rPr>
                <w:t>Й</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20">
              <w:r w:rsidR="002F3996" w:rsidRPr="007F0427">
                <w:rPr>
                  <w:rFonts w:ascii="Times New Roman" w:eastAsia="Times New Roman" w:hAnsi="Times New Roman" w:cs="Times New Roman"/>
                  <w:b/>
                  <w:sz w:val="16"/>
                  <w:szCs w:val="16"/>
                  <w:highlight w:val="white"/>
                </w:rPr>
                <w:t>К</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21">
              <w:r w:rsidR="002F3996" w:rsidRPr="007F0427">
                <w:rPr>
                  <w:rFonts w:ascii="Times New Roman" w:eastAsia="Times New Roman" w:hAnsi="Times New Roman" w:cs="Times New Roman"/>
                  <w:b/>
                  <w:sz w:val="16"/>
                  <w:szCs w:val="16"/>
                  <w:highlight w:val="white"/>
                </w:rPr>
                <w:t>Л</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22">
              <w:r w:rsidR="002F3996" w:rsidRPr="007F0427">
                <w:rPr>
                  <w:rFonts w:ascii="Times New Roman" w:eastAsia="Times New Roman" w:hAnsi="Times New Roman" w:cs="Times New Roman"/>
                  <w:b/>
                  <w:sz w:val="16"/>
                  <w:szCs w:val="16"/>
                  <w:highlight w:val="white"/>
                </w:rPr>
                <w:t>М</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23">
              <w:r w:rsidR="002F3996" w:rsidRPr="007F0427">
                <w:rPr>
                  <w:rFonts w:ascii="Times New Roman" w:eastAsia="Times New Roman" w:hAnsi="Times New Roman" w:cs="Times New Roman"/>
                  <w:b/>
                  <w:sz w:val="16"/>
                  <w:szCs w:val="16"/>
                  <w:highlight w:val="white"/>
                </w:rPr>
                <w:t>Н</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24">
              <w:r w:rsidR="002F3996" w:rsidRPr="007F0427">
                <w:rPr>
                  <w:rFonts w:ascii="Times New Roman" w:eastAsia="Times New Roman" w:hAnsi="Times New Roman" w:cs="Times New Roman"/>
                  <w:b/>
                  <w:sz w:val="16"/>
                  <w:szCs w:val="16"/>
                  <w:highlight w:val="white"/>
                </w:rPr>
                <w:t>О</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25">
              <w:r w:rsidR="002F3996" w:rsidRPr="007F0427">
                <w:rPr>
                  <w:rFonts w:ascii="Times New Roman" w:eastAsia="Times New Roman" w:hAnsi="Times New Roman" w:cs="Times New Roman"/>
                  <w:b/>
                  <w:sz w:val="16"/>
                  <w:szCs w:val="16"/>
                  <w:highlight w:val="white"/>
                </w:rPr>
                <w:t>П</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26">
              <w:r w:rsidR="002F3996" w:rsidRPr="007F0427">
                <w:rPr>
                  <w:rFonts w:ascii="Times New Roman" w:eastAsia="Times New Roman" w:hAnsi="Times New Roman" w:cs="Times New Roman"/>
                  <w:b/>
                  <w:sz w:val="16"/>
                  <w:szCs w:val="16"/>
                  <w:highlight w:val="white"/>
                </w:rPr>
                <w:t>Р</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27">
              <w:r w:rsidR="002F3996" w:rsidRPr="007F0427">
                <w:rPr>
                  <w:rFonts w:ascii="Times New Roman" w:eastAsia="Times New Roman" w:hAnsi="Times New Roman" w:cs="Times New Roman"/>
                  <w:b/>
                  <w:sz w:val="16"/>
                  <w:szCs w:val="16"/>
                  <w:highlight w:val="white"/>
                </w:rPr>
                <w:t>С</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28">
              <w:r w:rsidR="002F3996" w:rsidRPr="007F0427">
                <w:rPr>
                  <w:rFonts w:ascii="Times New Roman" w:eastAsia="Times New Roman" w:hAnsi="Times New Roman" w:cs="Times New Roman"/>
                  <w:b/>
                  <w:sz w:val="16"/>
                  <w:szCs w:val="16"/>
                  <w:highlight w:val="white"/>
                </w:rPr>
                <w:t>Т</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29">
              <w:r w:rsidR="002F3996" w:rsidRPr="007F0427">
                <w:rPr>
                  <w:rFonts w:ascii="Times New Roman" w:eastAsia="Times New Roman" w:hAnsi="Times New Roman" w:cs="Times New Roman"/>
                  <w:b/>
                  <w:sz w:val="16"/>
                  <w:szCs w:val="16"/>
                  <w:highlight w:val="white"/>
                </w:rPr>
                <w:t>У</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30">
              <w:r w:rsidR="002F3996" w:rsidRPr="007F0427">
                <w:rPr>
                  <w:rFonts w:ascii="Times New Roman" w:eastAsia="Times New Roman" w:hAnsi="Times New Roman" w:cs="Times New Roman"/>
                  <w:b/>
                  <w:sz w:val="16"/>
                  <w:szCs w:val="16"/>
                  <w:highlight w:val="white"/>
                </w:rPr>
                <w:t>Ф</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rsidTr="002F3996">
        <w:trPr>
          <w:trHeight w:val="306"/>
        </w:trPr>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31">
              <w:r w:rsidR="002F3996" w:rsidRPr="007F0427">
                <w:rPr>
                  <w:rFonts w:ascii="Times New Roman" w:eastAsia="Times New Roman" w:hAnsi="Times New Roman" w:cs="Times New Roman"/>
                  <w:b/>
                  <w:sz w:val="16"/>
                  <w:szCs w:val="16"/>
                  <w:highlight w:val="white"/>
                </w:rPr>
                <w:t>Х</w:t>
              </w:r>
            </w:hyperlink>
          </w:p>
        </w:tc>
        <w:tc>
          <w:tcPr>
            <w:tcW w:w="873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color w:val="FF0000"/>
                <w:sz w:val="16"/>
                <w:szCs w:val="16"/>
                <w:highlight w:val="white"/>
                <w:lang w:val="ru-RU"/>
              </w:rPr>
            </w:pPr>
            <w:hyperlink r:id="rId32">
              <w:r w:rsidR="002F3996" w:rsidRPr="007F0427">
                <w:rPr>
                  <w:color w:val="0645AD"/>
                  <w:sz w:val="16"/>
                  <w:szCs w:val="16"/>
                  <w:highlight w:val="white"/>
                </w:rPr>
                <w:t xml:space="preserve"> </w:t>
              </w:r>
            </w:hyperlink>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33">
              <w:r w:rsidR="002F3996" w:rsidRPr="007F0427">
                <w:rPr>
                  <w:rFonts w:ascii="Times New Roman" w:eastAsia="Times New Roman" w:hAnsi="Times New Roman" w:cs="Times New Roman"/>
                  <w:b/>
                  <w:sz w:val="16"/>
                  <w:szCs w:val="16"/>
                  <w:highlight w:val="white"/>
                </w:rPr>
                <w:t>Ц</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34">
              <w:r w:rsidR="002F3996" w:rsidRPr="007F0427">
                <w:rPr>
                  <w:rFonts w:ascii="Times New Roman" w:eastAsia="Times New Roman" w:hAnsi="Times New Roman" w:cs="Times New Roman"/>
                  <w:b/>
                  <w:sz w:val="16"/>
                  <w:szCs w:val="16"/>
                  <w:highlight w:val="white"/>
                </w:rPr>
                <w:t>Ч</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35">
              <w:r w:rsidR="002F3996" w:rsidRPr="007F0427">
                <w:rPr>
                  <w:rFonts w:ascii="Times New Roman" w:eastAsia="Times New Roman" w:hAnsi="Times New Roman" w:cs="Times New Roman"/>
                  <w:b/>
                  <w:sz w:val="16"/>
                  <w:szCs w:val="16"/>
                  <w:highlight w:val="white"/>
                </w:rPr>
                <w:t>Ш</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36">
              <w:r w:rsidR="002F3996" w:rsidRPr="007F0427">
                <w:rPr>
                  <w:rFonts w:ascii="Times New Roman" w:eastAsia="Times New Roman" w:hAnsi="Times New Roman" w:cs="Times New Roman"/>
                  <w:b/>
                  <w:sz w:val="16"/>
                  <w:szCs w:val="16"/>
                  <w:highlight w:val="white"/>
                </w:rPr>
                <w:t>Щ</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37">
              <w:r w:rsidR="002F3996" w:rsidRPr="007F0427">
                <w:rPr>
                  <w:rFonts w:ascii="Times New Roman" w:eastAsia="Times New Roman" w:hAnsi="Times New Roman" w:cs="Times New Roman"/>
                  <w:b/>
                  <w:sz w:val="16"/>
                  <w:szCs w:val="16"/>
                  <w:highlight w:val="white"/>
                </w:rPr>
                <w:t>Ю</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r w:rsidR="00276AE9">
        <w:tc>
          <w:tcPr>
            <w:tcW w:w="1200" w:type="dxa"/>
            <w:shd w:val="clear" w:color="auto" w:fill="auto"/>
            <w:tcMar>
              <w:top w:w="100" w:type="dxa"/>
              <w:left w:w="100" w:type="dxa"/>
              <w:bottom w:w="100" w:type="dxa"/>
              <w:right w:w="100" w:type="dxa"/>
            </w:tcMar>
          </w:tcPr>
          <w:p w:rsidR="00276AE9" w:rsidRPr="007F0427" w:rsidRDefault="00A317A3" w:rsidP="007F0427">
            <w:pPr>
              <w:widowControl w:val="0"/>
              <w:spacing w:line="240" w:lineRule="auto"/>
              <w:jc w:val="center"/>
              <w:rPr>
                <w:rFonts w:ascii="Times New Roman" w:eastAsia="Times New Roman" w:hAnsi="Times New Roman" w:cs="Times New Roman"/>
                <w:b/>
                <w:sz w:val="16"/>
                <w:szCs w:val="16"/>
                <w:highlight w:val="white"/>
              </w:rPr>
            </w:pPr>
            <w:hyperlink r:id="rId38">
              <w:r w:rsidR="002F3996" w:rsidRPr="007F0427">
                <w:rPr>
                  <w:rFonts w:ascii="Times New Roman" w:eastAsia="Times New Roman" w:hAnsi="Times New Roman" w:cs="Times New Roman"/>
                  <w:b/>
                  <w:sz w:val="16"/>
                  <w:szCs w:val="16"/>
                  <w:highlight w:val="white"/>
                </w:rPr>
                <w:t>Я</w:t>
              </w:r>
            </w:hyperlink>
          </w:p>
        </w:tc>
        <w:tc>
          <w:tcPr>
            <w:tcW w:w="8730" w:type="dxa"/>
            <w:shd w:val="clear" w:color="auto" w:fill="auto"/>
            <w:tcMar>
              <w:top w:w="100" w:type="dxa"/>
              <w:left w:w="100" w:type="dxa"/>
              <w:bottom w:w="100" w:type="dxa"/>
              <w:right w:w="100" w:type="dxa"/>
            </w:tcMar>
          </w:tcPr>
          <w:p w:rsidR="00276AE9" w:rsidRPr="007F0427" w:rsidRDefault="00276AE9" w:rsidP="007F0427">
            <w:pPr>
              <w:widowControl w:val="0"/>
              <w:pBdr>
                <w:top w:val="nil"/>
                <w:left w:val="nil"/>
                <w:bottom w:val="nil"/>
                <w:right w:val="nil"/>
                <w:between w:val="nil"/>
              </w:pBdr>
              <w:spacing w:line="240" w:lineRule="auto"/>
              <w:jc w:val="center"/>
              <w:rPr>
                <w:rFonts w:ascii="Times New Roman" w:eastAsia="Times New Roman" w:hAnsi="Times New Roman" w:cs="Times New Roman"/>
                <w:color w:val="FF0000"/>
                <w:sz w:val="16"/>
                <w:szCs w:val="16"/>
                <w:highlight w:val="white"/>
              </w:rPr>
            </w:pPr>
          </w:p>
        </w:tc>
      </w:tr>
    </w:tbl>
    <w:p w:rsidR="00276AE9" w:rsidRDefault="00276AE9" w:rsidP="007F0427">
      <w:pPr>
        <w:spacing w:line="360" w:lineRule="auto"/>
        <w:ind w:firstLine="708"/>
        <w:jc w:val="both"/>
        <w:rPr>
          <w:rFonts w:ascii="Times New Roman" w:eastAsia="Times New Roman" w:hAnsi="Times New Roman" w:cs="Times New Roman"/>
          <w:color w:val="FF0000"/>
          <w:sz w:val="28"/>
          <w:szCs w:val="28"/>
          <w:highlight w:val="white"/>
        </w:rPr>
      </w:pPr>
    </w:p>
    <w:sectPr w:rsidR="00276AE9">
      <w:pgSz w:w="11909" w:h="16834"/>
      <w:pgMar w:top="992" w:right="848" w:bottom="948" w:left="1133"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470F2"/>
    <w:multiLevelType w:val="multilevel"/>
    <w:tmpl w:val="9BFEC5B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nsid w:val="157A283B"/>
    <w:multiLevelType w:val="multilevel"/>
    <w:tmpl w:val="1778B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D000BF6"/>
    <w:multiLevelType w:val="multilevel"/>
    <w:tmpl w:val="09600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E8F657E"/>
    <w:multiLevelType w:val="multilevel"/>
    <w:tmpl w:val="A6BCF0E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nsid w:val="73A41BEE"/>
    <w:multiLevelType w:val="multilevel"/>
    <w:tmpl w:val="4F8ABC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276AE9"/>
    <w:rsid w:val="00276AE9"/>
    <w:rsid w:val="002F3996"/>
    <w:rsid w:val="004C4CCD"/>
    <w:rsid w:val="00653E8E"/>
    <w:rsid w:val="007F0427"/>
    <w:rsid w:val="00A317A3"/>
    <w:rsid w:val="00DE33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uk"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a6">
    <w:name w:val="Balloon Text"/>
    <w:basedOn w:val="a"/>
    <w:link w:val="a7"/>
    <w:uiPriority w:val="99"/>
    <w:semiHidden/>
    <w:unhideWhenUsed/>
    <w:rsid w:val="002F3996"/>
    <w:pPr>
      <w:spacing w:line="240" w:lineRule="auto"/>
    </w:pPr>
    <w:rPr>
      <w:rFonts w:ascii="Tahoma" w:hAnsi="Tahoma" w:cs="Tahoma"/>
      <w:sz w:val="16"/>
      <w:szCs w:val="16"/>
    </w:rPr>
  </w:style>
  <w:style w:type="character" w:customStyle="1" w:styleId="a7">
    <w:name w:val="Текст выноски Знак"/>
    <w:basedOn w:val="a0"/>
    <w:link w:val="a6"/>
    <w:uiPriority w:val="99"/>
    <w:semiHidden/>
    <w:rsid w:val="002F399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uk"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a6">
    <w:name w:val="Balloon Text"/>
    <w:basedOn w:val="a"/>
    <w:link w:val="a7"/>
    <w:uiPriority w:val="99"/>
    <w:semiHidden/>
    <w:unhideWhenUsed/>
    <w:rsid w:val="002F3996"/>
    <w:pPr>
      <w:spacing w:line="240" w:lineRule="auto"/>
    </w:pPr>
    <w:rPr>
      <w:rFonts w:ascii="Tahoma" w:hAnsi="Tahoma" w:cs="Tahoma"/>
      <w:sz w:val="16"/>
      <w:szCs w:val="16"/>
    </w:rPr>
  </w:style>
  <w:style w:type="character" w:customStyle="1" w:styleId="a7">
    <w:name w:val="Текст выноски Знак"/>
    <w:basedOn w:val="a0"/>
    <w:link w:val="a6"/>
    <w:uiPriority w:val="99"/>
    <w:semiHidden/>
    <w:rsid w:val="002F39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wikipedia.org/wiki/%D0%84" TargetMode="External"/><Relationship Id="rId18" Type="http://schemas.openxmlformats.org/officeDocument/2006/relationships/hyperlink" Target="https://uk.wikipedia.org/wiki/%D0%87" TargetMode="External"/><Relationship Id="rId26" Type="http://schemas.openxmlformats.org/officeDocument/2006/relationships/hyperlink" Target="https://uk.wikipedia.org/wiki/%D0%A0" TargetMode="External"/><Relationship Id="rId39" Type="http://schemas.openxmlformats.org/officeDocument/2006/relationships/fontTable" Target="fontTable.xml"/><Relationship Id="rId21" Type="http://schemas.openxmlformats.org/officeDocument/2006/relationships/hyperlink" Target="https://uk.wikipedia.org/wiki/%D0%9B" TargetMode="External"/><Relationship Id="rId34" Type="http://schemas.openxmlformats.org/officeDocument/2006/relationships/hyperlink" Target="https://uk.wikipedia.org/wiki/%D0%A7" TargetMode="External"/><Relationship Id="rId7" Type="http://schemas.openxmlformats.org/officeDocument/2006/relationships/hyperlink" Target="https://uk.wikipedia.org/wiki/%D0%91" TargetMode="External"/><Relationship Id="rId12" Type="http://schemas.openxmlformats.org/officeDocument/2006/relationships/hyperlink" Target="https://uk.wikipedia.org/wiki/%D0%95" TargetMode="External"/><Relationship Id="rId17" Type="http://schemas.openxmlformats.org/officeDocument/2006/relationships/hyperlink" Target="https://uk.wikipedia.org/wiki/%D0%86_(%D0%BA%D0%B8%D1%80%D0%B8%D0%BB%D0%B8%D1%86%D1%8F)" TargetMode="External"/><Relationship Id="rId25" Type="http://schemas.openxmlformats.org/officeDocument/2006/relationships/hyperlink" Target="https://uk.wikipedia.org/wiki/%D0%9F" TargetMode="External"/><Relationship Id="rId33" Type="http://schemas.openxmlformats.org/officeDocument/2006/relationships/hyperlink" Target="https://uk.wikipedia.org/wiki/%D0%A6" TargetMode="External"/><Relationship Id="rId38" Type="http://schemas.openxmlformats.org/officeDocument/2006/relationships/hyperlink" Target="https://uk.wikipedia.org/wiki/%D0%AF_(%D0%BB%D1%96%D1%82%D0%B5%D1%80%D0%B0)" TargetMode="External"/><Relationship Id="rId2" Type="http://schemas.openxmlformats.org/officeDocument/2006/relationships/styles" Target="styles.xml"/><Relationship Id="rId16" Type="http://schemas.openxmlformats.org/officeDocument/2006/relationships/hyperlink" Target="https://uk.wikipedia.org/wiki/%D0%98" TargetMode="External"/><Relationship Id="rId20" Type="http://schemas.openxmlformats.org/officeDocument/2006/relationships/hyperlink" Target="https://uk.wikipedia.org/wiki/%D0%9A" TargetMode="External"/><Relationship Id="rId29" Type="http://schemas.openxmlformats.org/officeDocument/2006/relationships/hyperlink" Target="https://uk.wikipedia.org/wiki/%D0%A3" TargetMode="External"/><Relationship Id="rId1" Type="http://schemas.openxmlformats.org/officeDocument/2006/relationships/numbering" Target="numbering.xml"/><Relationship Id="rId6" Type="http://schemas.openxmlformats.org/officeDocument/2006/relationships/hyperlink" Target="https://uk.wikipedia.org/wiki/%D0%90_(%D0%BA%D0%B8%D1%80%D0%B8%D0%BB%D0%B8%D1%86%D1%8F)" TargetMode="External"/><Relationship Id="rId11" Type="http://schemas.openxmlformats.org/officeDocument/2006/relationships/hyperlink" Target="https://uk.wikipedia.org/wiki/%D0%94" TargetMode="External"/><Relationship Id="rId24" Type="http://schemas.openxmlformats.org/officeDocument/2006/relationships/hyperlink" Target="https://uk.wikipedia.org/wiki/%D0%9E" TargetMode="External"/><Relationship Id="rId32" Type="http://schemas.openxmlformats.org/officeDocument/2006/relationships/hyperlink" Target="https://uk.wikipedia.org/wiki/%D0%A4" TargetMode="External"/><Relationship Id="rId37" Type="http://schemas.openxmlformats.org/officeDocument/2006/relationships/hyperlink" Target="https://uk.wikipedia.org/wiki/%D0%AE"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k.wikipedia.org/wiki/%D0%97" TargetMode="External"/><Relationship Id="rId23" Type="http://schemas.openxmlformats.org/officeDocument/2006/relationships/hyperlink" Target="https://uk.wikipedia.org/wiki/%D0%9D" TargetMode="External"/><Relationship Id="rId28" Type="http://schemas.openxmlformats.org/officeDocument/2006/relationships/hyperlink" Target="https://uk.wikipedia.org/wiki/%D0%A2" TargetMode="External"/><Relationship Id="rId36" Type="http://schemas.openxmlformats.org/officeDocument/2006/relationships/hyperlink" Target="https://uk.wikipedia.org/wiki/%D0%A9" TargetMode="External"/><Relationship Id="rId10" Type="http://schemas.openxmlformats.org/officeDocument/2006/relationships/hyperlink" Target="https://uk.wikipedia.org/wiki/%D2%90" TargetMode="External"/><Relationship Id="rId19" Type="http://schemas.openxmlformats.org/officeDocument/2006/relationships/hyperlink" Target="https://uk.wikipedia.org/wiki/%D0%99" TargetMode="External"/><Relationship Id="rId31" Type="http://schemas.openxmlformats.org/officeDocument/2006/relationships/hyperlink" Target="https://uk.wikipedia.org/wiki/%D0%A5" TargetMode="External"/><Relationship Id="rId4" Type="http://schemas.openxmlformats.org/officeDocument/2006/relationships/settings" Target="settings.xml"/><Relationship Id="rId9" Type="http://schemas.openxmlformats.org/officeDocument/2006/relationships/hyperlink" Target="https://uk.wikipedia.org/wiki/%D0%93" TargetMode="External"/><Relationship Id="rId14" Type="http://schemas.openxmlformats.org/officeDocument/2006/relationships/hyperlink" Target="https://uk.wikipedia.org/wiki/%D0%96" TargetMode="External"/><Relationship Id="rId22" Type="http://schemas.openxmlformats.org/officeDocument/2006/relationships/hyperlink" Target="https://uk.wikipedia.org/wiki/%D0%9C" TargetMode="External"/><Relationship Id="rId27" Type="http://schemas.openxmlformats.org/officeDocument/2006/relationships/hyperlink" Target="https://uk.wikipedia.org/wiki/%D0%A1" TargetMode="External"/><Relationship Id="rId30" Type="http://schemas.openxmlformats.org/officeDocument/2006/relationships/hyperlink" Target="https://uk.wikipedia.org/wiki/%D0%A4" TargetMode="External"/><Relationship Id="rId35" Type="http://schemas.openxmlformats.org/officeDocument/2006/relationships/hyperlink" Target="https://uk.wikipedia.org/wiki/%D0%A8" TargetMode="External"/><Relationship Id="rId8" Type="http://schemas.openxmlformats.org/officeDocument/2006/relationships/hyperlink" Target="https://uk.wikipedia.org/wiki/%D0%92" TargetMode="External"/><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1657</Words>
  <Characters>9449</Characters>
  <Application>Microsoft Office Word</Application>
  <DocSecurity>0</DocSecurity>
  <Lines>78</Lines>
  <Paragraphs>22</Paragraphs>
  <ScaleCrop>false</ScaleCrop>
  <Company/>
  <LinksUpToDate>false</LinksUpToDate>
  <CharactersWithSpaces>11084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9</cp:revision>
  <dcterms:created xsi:type="dcterms:W3CDTF">2023-10-12T12:49:00Z</dcterms:created>
  <dcterms:modified xsi:type="dcterms:W3CDTF">2023-10-12T14:18:00Z</dcterms:modified>
</cp:coreProperties>
</file>