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3BF" w:rsidRDefault="00A8501B" w:rsidP="00361060">
      <w:pPr>
        <w:spacing w:after="0" w:line="240" w:lineRule="auto"/>
        <w:jc w:val="center"/>
        <w:rPr>
          <w:rFonts w:ascii="Verdana" w:hAnsi="Verdana"/>
          <w:b/>
          <w:color w:val="0070C0"/>
          <w:sz w:val="32"/>
          <w:szCs w:val="32"/>
        </w:rPr>
      </w:pPr>
      <w:r w:rsidRPr="005B63BF">
        <w:rPr>
          <w:rFonts w:ascii="Verdana" w:eastAsia="Times New Roman" w:hAnsi="Verdana" w:cs="Times New Roman"/>
          <w:b/>
          <w:bCs/>
          <w:color w:val="0070C0"/>
          <w:sz w:val="32"/>
          <w:szCs w:val="32"/>
          <w:lang w:eastAsia="uk-UA"/>
        </w:rPr>
        <w:t>Тренінг для старшокласників</w:t>
      </w:r>
      <w:r w:rsidR="005B63BF" w:rsidRPr="005B63BF">
        <w:rPr>
          <w:rFonts w:ascii="Verdana" w:hAnsi="Verdana"/>
          <w:b/>
          <w:color w:val="0070C0"/>
          <w:sz w:val="32"/>
          <w:szCs w:val="32"/>
        </w:rPr>
        <w:t xml:space="preserve"> </w:t>
      </w:r>
    </w:p>
    <w:p w:rsidR="00A8501B" w:rsidRPr="005B63BF" w:rsidRDefault="005B63BF" w:rsidP="00361060">
      <w:pPr>
        <w:spacing w:after="0" w:line="240" w:lineRule="auto"/>
        <w:jc w:val="center"/>
        <w:rPr>
          <w:rFonts w:ascii="Verdana" w:eastAsia="Times New Roman" w:hAnsi="Verdana" w:cs="Times New Roman"/>
          <w:b/>
          <w:color w:val="0070C0"/>
          <w:sz w:val="32"/>
          <w:szCs w:val="32"/>
          <w:lang w:eastAsia="uk-UA"/>
        </w:rPr>
      </w:pPr>
      <w:r w:rsidRPr="005B63BF">
        <w:rPr>
          <w:rFonts w:ascii="Verdana" w:hAnsi="Verdana"/>
          <w:b/>
          <w:color w:val="0070C0"/>
          <w:sz w:val="32"/>
          <w:szCs w:val="32"/>
        </w:rPr>
        <w:t>«Керуємо емоціями — творимо себе»</w:t>
      </w:r>
      <w:r w:rsidR="00A8501B" w:rsidRPr="005B63BF">
        <w:rPr>
          <w:rFonts w:ascii="Verdana" w:eastAsia="Times New Roman" w:hAnsi="Verdana" w:cs="Times New Roman"/>
          <w:b/>
          <w:bCs/>
          <w:color w:val="0070C0"/>
          <w:sz w:val="32"/>
          <w:szCs w:val="32"/>
          <w:lang w:eastAsia="uk-UA"/>
        </w:rPr>
        <w:t xml:space="preserve"> 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 розкрити суть поняття «гарний настрій», показати шляхи самопізнання особистості, розглянути ситуації впливу проблемних ситуацій на людину та знайти шляхи їх вирішення, вчити керувати своїм настроєм.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b/>
          <w:bCs/>
          <w:color w:val="000000"/>
          <w:sz w:val="28"/>
          <w:szCs w:val="28"/>
          <w:lang w:eastAsia="uk-UA"/>
        </w:rPr>
        <w:t>Орієнтовні правила роботи групи під час тренінгу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:</w:t>
      </w:r>
    </w:p>
    <w:p w:rsidR="00A8501B" w:rsidRPr="00A8501B" w:rsidRDefault="00A8501B" w:rsidP="00A8501B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брати участь виконанні вправ і завдань добровільно;</w:t>
      </w:r>
    </w:p>
    <w:p w:rsidR="00A8501B" w:rsidRPr="00A8501B" w:rsidRDefault="00A8501B" w:rsidP="00A8501B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говорити від свого імені, висловлювати власні думки;</w:t>
      </w:r>
    </w:p>
    <w:p w:rsidR="00A8501B" w:rsidRPr="00A8501B" w:rsidRDefault="00A8501B" w:rsidP="00A8501B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дотримуватись регламенту;</w:t>
      </w:r>
    </w:p>
    <w:p w:rsidR="00A8501B" w:rsidRPr="00A8501B" w:rsidRDefault="00A8501B" w:rsidP="00A8501B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один говорить - усі слухають;</w:t>
      </w:r>
    </w:p>
    <w:p w:rsidR="00A8501B" w:rsidRPr="00A8501B" w:rsidRDefault="00A8501B" w:rsidP="00A8501B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обговорювати дію, а не особу;</w:t>
      </w:r>
    </w:p>
    <w:p w:rsidR="00A8501B" w:rsidRPr="00A8501B" w:rsidRDefault="00A8501B" w:rsidP="00A8501B">
      <w:pPr>
        <w:spacing w:after="0" w:line="240" w:lineRule="auto"/>
        <w:ind w:hanging="360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бути толерантним.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A8501B" w:rsidRPr="00A8501B" w:rsidRDefault="00A8501B" w:rsidP="00A8501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b/>
          <w:bCs/>
          <w:color w:val="000000"/>
          <w:sz w:val="28"/>
          <w:szCs w:val="28"/>
          <w:lang w:eastAsia="uk-UA"/>
        </w:rPr>
        <w:t>Хід тренінгу.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b/>
          <w:bCs/>
          <w:color w:val="000000"/>
          <w:sz w:val="28"/>
          <w:szCs w:val="28"/>
          <w:lang w:eastAsia="uk-UA"/>
        </w:rPr>
        <w:t>Вправа «Чарівна паличка»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 зняття емоційного напруження, позитивне налаштування на подальшу роботу.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b/>
          <w:bCs/>
          <w:color w:val="000000"/>
          <w:sz w:val="28"/>
          <w:szCs w:val="28"/>
          <w:lang w:eastAsia="uk-UA"/>
        </w:rPr>
        <w:t>Хід вправи. 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 xml:space="preserve">У психолога в руках «чарівна паличка», яку він зі словами </w:t>
      </w:r>
      <w:bookmarkStart w:id="0" w:name="_GoBack"/>
      <w:bookmarkEnd w:id="0"/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привітання і побажань передає будь-кому з учасників. Той у кого «чарівна паличка», передає її наступному учаснику із словами привітання і побажання. І так продовжується доти, доки всі учасники не привітаються між собою.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b/>
          <w:bCs/>
          <w:color w:val="000000"/>
          <w:sz w:val="28"/>
          <w:szCs w:val="28"/>
          <w:lang w:eastAsia="uk-UA"/>
        </w:rPr>
        <w:t>Обговорення: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            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Що ви відчували, коли вам говорили побажання?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            </w:t>
      </w: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Що ви відчували, коли говорили побажання іншому учаснику?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b/>
          <w:bCs/>
          <w:color w:val="000000"/>
          <w:sz w:val="28"/>
          <w:szCs w:val="28"/>
          <w:lang w:eastAsia="uk-UA"/>
        </w:rPr>
        <w:t>Вступне слово психолога: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 У чому полягає сенс життя?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 Що необхідно для реалізації планів людини?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&quot;serif&quot;" w:eastAsia="Times New Roman" w:hAnsi="&quot;serif&quot;" w:cs="Times New Roman"/>
          <w:color w:val="000000"/>
          <w:sz w:val="28"/>
          <w:szCs w:val="28"/>
          <w:lang w:eastAsia="uk-UA"/>
        </w:rPr>
        <w:t>- Яке значення в житті людини має настрій?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Отже, ми сьогодні поговоримо про гарний настрій. Вияснимо, що впливає на наш настрій, як за допомогою гарного настрою досягти бажаних результатів. Важливо відразу запам’ятати, що настрій - перш за все, результат ставлення людини до навколишнього світу. Якщо ставитися до будь-яких подій  негативно, то й настрій швидко стане відповідним. Тому перше правило - щоб створити гарний настрій, треба намагатися знаходити в подіях, навіть якщо вони здаються спочатку досить негативними,  щось добре, корисне.</w:t>
      </w: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8501B" w:rsidRPr="00A8501B" w:rsidRDefault="00A8501B" w:rsidP="00A850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Вправа « Зіпсований телефон»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показати механізм створення комунікації, виявити чинники, що впливають на створення інформації.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Хід вправи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Група ділиться на підгрупи по 6-8 осіб, які сідають колом і по черзі розповідають неприємну історію, що з ними трапилась, таким чином: перший розповідає другому, другий переповідає третьому, третій переповідає 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четвертому, поки розповідь не повернеться до першого. Під час розповіді відбувається різна інтерпретація, різні почуття. Перший розповідач чує свою пригоду в різних варіантах, і вона перестає бути для нього такою неприємною, як спочатку.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 час обговорення робиться висновок, що люди успішні відрізняються від  звичайних саме вмінням «перетворювати кислі лимони в лимонад». Іншими словами, негативне перетворювати на позитивне. Знаходити в усьому  якусь особисту або суспільну користь.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Вправа  «Ярлики»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дати можливість учасникам відчути переживання, які виникають під час спілкування, коли їх змушують діяти відповідно до стереотипів.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Обладнання: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набори розрізаних картинок за кількістю груп та набори «корон» з написами: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«Посміхайся мені»,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«Будь похмурим»,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«Ігноруй мене»,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«Корчи мені гримаси»,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«Говори зі мною, ніби мені 5 років»,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«Підбадьорюй мене»,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«Жалій мене»,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«Кажи, що я нічого не вмію»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Хід вправи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Ведучий поєднує учасників у підгрупи по 5-7 осіб. Кожному він надіває «корону» з написом таким чином, щоб той не бачив, що на ній написано. Після цього кожній групі дається завдання протягом 10 хв. Скласти картинку з розрізаних шматочків ( подібно до «</w:t>
      </w:r>
      <w:proofErr w:type="spellStart"/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пазлу</w:t>
      </w:r>
      <w:proofErr w:type="spellEnd"/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»), але під час роботи звертатися до учасників підгрупи так, як написано на кожній «</w:t>
      </w:r>
      <w:proofErr w:type="spellStart"/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короні».Через</w:t>
      </w:r>
      <w:proofErr w:type="spellEnd"/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10 хвилин відбувається обговорення вправи за такими питаннями: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 сподобалось вам, як з вами спілкувались під час роботи?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Чим у реальному житті можуть бути «корони»?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Як впливає наявність подібних ярликів на спілкування?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 легко позбутися ярлика? Як це зробити?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 час обговорення робиться висновок, що в реальному житті бувають ярлики, яких нелегко позбутися. Мабуть, кожен на практиці зустрічався з підтвердженням висловлювання «думки матеріалізуються». А якщо перебувати в пригніченому настрої, то і думки будуть відповідними. І чим довше затягується депресія, тим більше шансів, що все негативне буде матеріалізуватися. У свою чергу, позитивний настрій налаштовує події на зовсім інший, мажорний лад. Саме тому імпульс гарного настрою «розгортає» події, і вони матеріалізуються в легкій формі.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Вправа-розминка «Австралійський дощ»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забезпечити психологічне розвантаження учасників тренінгу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Хід вправи: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Учасники стають у коло. Ведучий  запитує: «Чи знаєте ви , що таке австралійський дощ? Ні? Тоді давайте разом послухаємо  який </w:t>
      </w:r>
      <w:proofErr w:type="spellStart"/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він.Зараз</w:t>
      </w:r>
      <w:proofErr w:type="spellEnd"/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по колу 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ланцюжком ви будете передавати мої рухи. Коли вони повернуться до мене, я передам наступні. Будьте уважні».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 Австралії піднявся вітер (ведучий тре долоні).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Починає накрапати дощ (клацання пальцями).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Дощ посилюється (почергове плескання долонями по плечах).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Починається справжня злива (плескання по стегнах).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 ось і град та  справжня буря (тупіт ногами).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Але що це? Буря стихає (плескання по стегнах).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Дощ стихає (плескання долонями по плечах).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Лише рідкі краплі падають на землю (клацання пальцями)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Тихий шелест вітру (потирання долонь).</w:t>
      </w:r>
    </w:p>
    <w:p w:rsidR="00A8501B" w:rsidRPr="00A8501B" w:rsidRDefault="00A8501B" w:rsidP="00A8501B">
      <w:pPr>
        <w:spacing w:after="0" w:line="240" w:lineRule="auto"/>
        <w:ind w:hanging="36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 w:rsidRPr="00A8501B">
        <w:rPr>
          <w:rFonts w:ascii="Times New Roman" w:eastAsia="Times New Roman" w:hAnsi="Times New Roman" w:cs="Times New Roman"/>
          <w:color w:val="000000"/>
          <w:sz w:val="14"/>
          <w:szCs w:val="14"/>
          <w:lang w:eastAsia="uk-UA"/>
        </w:rPr>
        <w:t>        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Ура! Сонце! (руки догори).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Підводячи підсумки, звертаємо увагу на дзеркальність відображення рухів.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Вправа «Мої найважливіші риси характеру»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навчитися визначати провідні риси характеру що є конструктивними для учасників.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Обладнання: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аркуші паперу А1, фломастери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Учасники поділяються на три підгрупи, кожна з них отримує завдання написати 10 кращих рис характеру людини. Потім з них виділити три найважливіші риси, які допомагають їм у житті вирішувати різноманітні проблеми.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 час обговорення кожна група представляє свої найважливіші риси характеру, докладно їх коментує, а також збагачує свій досвід інформацією, почутою про інші риси характеру.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Вправа «Усмішка по колу»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Мета: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створення позитивної атмосфери та оцінки своєї роботи, підведення підсумків роботи тренінгу.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Учасники тренінгу стають в коло. Беруться за руки. Кожний з них посміхається друзям зліва-справа і висловлює свої почуття, враження про роботу тренінгу, висловлює вдячність за підтримку та розуміння.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Заключне слово психолога: </w:t>
      </w: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Для того щоб сила думки «працювала на вас», потрібно розвивати позитивне ставлення до життя. У вас повинен переважати внутрішній психологічний настрій на успіх.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Ось лише кілька порад, які допоможуть розвинути силу вашого позитивного мислення: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1) завжди використовуйте тільки позитивні слова і в думках, і під час розмови, наприклад: “я можу”, “я здатний”, “це можливо”, “я зможу це зробити”;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2) пропускайте у свою підсвідомість тільки відчуття сили, щастя та успіху;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3) ігноруйте негативні думки, замінюючи їх оптимістичними;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4) перш, ніж почати будь-яку справу, чітко передбачайте у своїй свідомості її успішний результат;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5) щоденно читайте щось натхненне та життєствердне;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6) більше посміхайтеся, це допоможе мислити позитивно;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7) дивіться фільми, які допомагають відчувати себе щасливим;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8) скоротіть час перегляду новин і читання газет, де йдеться про негативні явища;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9) асоціюйте себе з людьми, які мислять позитивно;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10) завжди сидіть і ходіть з прямою спиною, це зміцнить впевненість у собі і наповнить внутрішньою силою.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Керуючись запропонованими порадами, ви привчите свій розум думати позитивно і ігнорувати будь-який негатив.</w:t>
      </w:r>
    </w:p>
    <w:p w:rsidR="00A8501B" w:rsidRPr="00A8501B" w:rsidRDefault="00A8501B" w:rsidP="00A8501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 w:rsidRPr="00A8501B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Продовжуйте тренувати мозок на формування позитивного мислення. Це може зайняти деякий час, але в результаті у вас виробиться звичка мислити позитивно.</w:t>
      </w:r>
    </w:p>
    <w:p w:rsidR="00BD7AAB" w:rsidRDefault="00BD7AAB"/>
    <w:sectPr w:rsidR="00BD7A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&quot;serif&quot;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B2A"/>
    <w:rsid w:val="00361060"/>
    <w:rsid w:val="005B63BF"/>
    <w:rsid w:val="008B5A32"/>
    <w:rsid w:val="008E50CA"/>
    <w:rsid w:val="00A8501B"/>
    <w:rsid w:val="00BD7AAB"/>
    <w:rsid w:val="00DC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8585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81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084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69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8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80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57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902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99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37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9753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863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733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5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45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603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24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82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607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14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40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50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80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77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388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0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920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6789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696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60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835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940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315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101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967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49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12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239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671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61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602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24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45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95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4803</Words>
  <Characters>2739</Characters>
  <Application>Microsoft Office Word</Application>
  <DocSecurity>0</DocSecurity>
  <Lines>22</Lines>
  <Paragraphs>15</Paragraphs>
  <ScaleCrop>false</ScaleCrop>
  <Company/>
  <LinksUpToDate>false</LinksUpToDate>
  <CharactersWithSpaces>7527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Валентина</cp:lastModifiedBy>
  <cp:revision>7</cp:revision>
  <dcterms:created xsi:type="dcterms:W3CDTF">2025-10-22T17:44:00Z</dcterms:created>
  <dcterms:modified xsi:type="dcterms:W3CDTF">2025-10-23T08:40:00Z</dcterms:modified>
</cp:coreProperties>
</file>