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D1" w:rsidRPr="00071348" w:rsidRDefault="002453D1" w:rsidP="0007134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Організаційно-педагогічні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умови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b/>
          <w:sz w:val="28"/>
          <w:szCs w:val="28"/>
        </w:rPr>
        <w:t>здорового</w:t>
      </w:r>
      <w:proofErr w:type="gram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способу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коледжу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Актуальність</w:t>
      </w:r>
      <w:proofErr w:type="spellEnd"/>
      <w:r w:rsidRPr="00071348">
        <w:rPr>
          <w:rFonts w:ascii="Times New Roman" w:hAnsi="Times New Roman" w:cs="Times New Roman"/>
          <w:b/>
          <w:sz w:val="28"/>
          <w:szCs w:val="28"/>
        </w:rPr>
        <w:t>.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Сучасне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суспільство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висуває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високі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нового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покоління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котре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вступає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Успішне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іальних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економічних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екологічних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проблем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сьогодення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потребує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творчо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мислячих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особистостей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володіють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високим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інтелектуальним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творчим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моральним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потенціалом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готових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цільовій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комплексній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програмі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нації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» перед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вищими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навчальними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закладами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поставлене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вихованню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морально-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вольових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поліпшенню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їхнього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психічного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вирішенні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правильна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 одним з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перспективних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напрямів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ідвищення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майбутніх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спеціалістів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коксохімічного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виробництва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Головним завданням педагогічних колективів ВНЗ І—ІІ рівнів акредитації є підготовка студентів, здатних будувати нове суспільство і повноцінно жити в ньому. Молоде покоління повинне орієнтуватися на нові життєві принципи-усвідомлювати здоровий спосіб життя як соціальну й особистісну цінність.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На жаль,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ідсутні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Зважаючи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вищевикладене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проблема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набуває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виняткової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Аналіз психолого-педагогічної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медико-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соціальної літератури і вивчення практики свідчать про те, що актуальною потребою сьогодення є розроблення науково-теоретичних і організаційно-методичних аспектів, що дадуть змогу в умовах освітнього процесу підготувати майбутніх фахівців до ведення здорового способу життя.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071348">
        <w:rPr>
          <w:rFonts w:ascii="Times New Roman" w:hAnsi="Times New Roman" w:cs="Times New Roman"/>
          <w:b/>
          <w:sz w:val="28"/>
          <w:szCs w:val="28"/>
        </w:rPr>
        <w:t xml:space="preserve">Постановка </w:t>
      </w:r>
      <w:proofErr w:type="spellStart"/>
      <w:r w:rsidRPr="00071348">
        <w:rPr>
          <w:rFonts w:ascii="Times New Roman" w:hAnsi="Times New Roman" w:cs="Times New Roman"/>
          <w:b/>
          <w:sz w:val="28"/>
          <w:szCs w:val="28"/>
        </w:rPr>
        <w:t>проблеми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техн</w:t>
      </w:r>
      <w:proofErr w:type="gramEnd"/>
      <w:r w:rsidRPr="00071348">
        <w:rPr>
          <w:rFonts w:ascii="Times New Roman" w:hAnsi="Times New Roman" w:cs="Times New Roman"/>
          <w:sz w:val="28"/>
          <w:szCs w:val="28"/>
          <w:lang w:val="uk-UA"/>
        </w:rPr>
        <w:t>ічного коледжу</w:t>
      </w:r>
      <w:r w:rsidRPr="00071348">
        <w:rPr>
          <w:rFonts w:ascii="Times New Roman" w:hAnsi="Times New Roman" w:cs="Times New Roman"/>
          <w:sz w:val="28"/>
          <w:szCs w:val="28"/>
        </w:rPr>
        <w:t xml:space="preserve"> м.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t xml:space="preserve">Кривого Рогу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перебуває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пильною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колективу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Окремої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вживання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студентами алкоголю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наркотиків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тютюнопаління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небезпечна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сексуальна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поведінка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знижена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надмірна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вага,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хронічних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захворювань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психологічний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дискомфорт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</w:t>
      </w:r>
      <w:r w:rsidR="004B7603" w:rsidRPr="0007134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активне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набуття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зви</w:t>
      </w:r>
      <w:r w:rsidRPr="00071348">
        <w:rPr>
          <w:rFonts w:ascii="Times New Roman" w:hAnsi="Times New Roman" w:cs="Times New Roman"/>
          <w:sz w:val="28"/>
          <w:szCs w:val="28"/>
        </w:rPr>
        <w:t>чок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припадає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="004B7603" w:rsidRPr="0007134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B7603" w:rsidRPr="00071348">
        <w:rPr>
          <w:rFonts w:ascii="Times New Roman" w:hAnsi="Times New Roman" w:cs="Times New Roman"/>
          <w:sz w:val="28"/>
          <w:szCs w:val="28"/>
        </w:rPr>
        <w:t>ідлітковий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вік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зу</w:t>
      </w:r>
      <w:r w:rsidRPr="00071348">
        <w:rPr>
          <w:rFonts w:ascii="Times New Roman" w:hAnsi="Times New Roman" w:cs="Times New Roman"/>
          <w:sz w:val="28"/>
          <w:szCs w:val="28"/>
        </w:rPr>
        <w:t>мовлене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з одного боку,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значним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спадом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 боку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проблем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</w:t>
      </w:r>
      <w:r w:rsidR="004B7603" w:rsidRPr="00071348">
        <w:rPr>
          <w:rFonts w:ascii="Times New Roman" w:hAnsi="Times New Roman" w:cs="Times New Roman"/>
          <w:sz w:val="28"/>
          <w:szCs w:val="28"/>
        </w:rPr>
        <w:t xml:space="preserve">способу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, а з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4B7603"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B7603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7603" w:rsidRPr="00071348">
        <w:rPr>
          <w:rFonts w:ascii="Times New Roman" w:hAnsi="Times New Roman" w:cs="Times New Roman"/>
          <w:sz w:val="28"/>
          <w:szCs w:val="28"/>
        </w:rPr>
        <w:t>зни</w:t>
      </w:r>
      <w:r w:rsidRPr="00071348">
        <w:rPr>
          <w:rFonts w:ascii="Times New Roman" w:hAnsi="Times New Roman" w:cs="Times New Roman"/>
          <w:sz w:val="28"/>
          <w:szCs w:val="28"/>
        </w:rPr>
        <w:t>женням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інтересу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занять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культурою та спортом.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2453D1" w:rsidRPr="00071348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proofErr w:type="spellStart"/>
      <w:r w:rsidR="002453D1" w:rsidRPr="00071348">
        <w:rPr>
          <w:rFonts w:ascii="Times New Roman" w:hAnsi="Times New Roman" w:cs="Times New Roman"/>
          <w:b/>
          <w:sz w:val="28"/>
          <w:szCs w:val="28"/>
        </w:rPr>
        <w:t>статті</w:t>
      </w:r>
      <w:proofErr w:type="spellEnd"/>
      <w:r w:rsidR="002453D1" w:rsidRPr="00071348">
        <w:rPr>
          <w:rFonts w:ascii="Times New Roman" w:hAnsi="Times New Roman" w:cs="Times New Roman"/>
          <w:b/>
          <w:sz w:val="28"/>
          <w:szCs w:val="28"/>
        </w:rPr>
        <w:t>.</w:t>
      </w:r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Висвітлен</w:t>
      </w:r>
      <w:r w:rsidRPr="00071348">
        <w:rPr>
          <w:rFonts w:ascii="Times New Roman" w:hAnsi="Times New Roman" w:cs="Times New Roman"/>
          <w:sz w:val="28"/>
          <w:szCs w:val="28"/>
        </w:rPr>
        <w:t>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актуальності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</w:t>
      </w:r>
      <w:r w:rsidR="002453D1" w:rsidRPr="00071348">
        <w:rPr>
          <w:rFonts w:ascii="Times New Roman" w:hAnsi="Times New Roman" w:cs="Times New Roman"/>
          <w:sz w:val="28"/>
          <w:szCs w:val="28"/>
        </w:rPr>
        <w:t>блеми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визн</w:t>
      </w:r>
      <w:r w:rsidRPr="00071348">
        <w:rPr>
          <w:rFonts w:ascii="Times New Roman" w:hAnsi="Times New Roman" w:cs="Times New Roman"/>
          <w:sz w:val="28"/>
          <w:szCs w:val="28"/>
        </w:rPr>
        <w:t>ачення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обґрунтування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організа</w:t>
      </w:r>
      <w:r w:rsidR="002453D1" w:rsidRPr="00071348">
        <w:rPr>
          <w:rFonts w:ascii="Times New Roman" w:hAnsi="Times New Roman" w:cs="Times New Roman"/>
          <w:sz w:val="28"/>
          <w:szCs w:val="28"/>
        </w:rPr>
        <w:t>ційно-педагогічних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</w:t>
      </w:r>
      <w:r w:rsidRPr="00071348">
        <w:rPr>
          <w:rFonts w:ascii="Times New Roman" w:hAnsi="Times New Roman" w:cs="Times New Roman"/>
          <w:sz w:val="28"/>
          <w:szCs w:val="28"/>
        </w:rPr>
        <w:t>рикладі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техн</w:t>
      </w:r>
      <w:proofErr w:type="gramEnd"/>
      <w:r w:rsidRPr="00071348">
        <w:rPr>
          <w:rFonts w:ascii="Times New Roman" w:hAnsi="Times New Roman" w:cs="Times New Roman"/>
          <w:sz w:val="28"/>
          <w:szCs w:val="28"/>
          <w:lang w:val="uk-UA"/>
        </w:rPr>
        <w:t>ічного коледжу</w:t>
      </w:r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proofErr w:type="spellStart"/>
      <w:r w:rsidR="002453D1" w:rsidRPr="00071348">
        <w:rPr>
          <w:rFonts w:ascii="Times New Roman" w:hAnsi="Times New Roman" w:cs="Times New Roman"/>
          <w:b/>
          <w:sz w:val="28"/>
          <w:szCs w:val="28"/>
        </w:rPr>
        <w:t>Основна</w:t>
      </w:r>
      <w:proofErr w:type="spellEnd"/>
      <w:r w:rsidR="002453D1" w:rsidRPr="0007134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="002453D1" w:rsidRPr="00071348">
        <w:rPr>
          <w:rFonts w:ascii="Times New Roman" w:hAnsi="Times New Roman" w:cs="Times New Roman"/>
          <w:b/>
          <w:sz w:val="28"/>
          <w:szCs w:val="28"/>
        </w:rPr>
        <w:t>.</w:t>
      </w:r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суспіль</w:t>
      </w:r>
      <w:r w:rsidR="002453D1" w:rsidRPr="00071348">
        <w:rPr>
          <w:rFonts w:ascii="Times New Roman" w:hAnsi="Times New Roman" w:cs="Times New Roman"/>
          <w:sz w:val="28"/>
          <w:szCs w:val="28"/>
        </w:rPr>
        <w:t>ства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за</w:t>
      </w:r>
      <w:r w:rsidRPr="00071348">
        <w:rPr>
          <w:rFonts w:ascii="Times New Roman" w:hAnsi="Times New Roman" w:cs="Times New Roman"/>
          <w:sz w:val="28"/>
          <w:szCs w:val="28"/>
        </w:rPr>
        <w:t>соби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</w:t>
      </w:r>
      <w:r w:rsidR="002453D1" w:rsidRPr="00071348">
        <w:rPr>
          <w:rFonts w:ascii="Times New Roman" w:hAnsi="Times New Roman" w:cs="Times New Roman"/>
          <w:sz w:val="28"/>
          <w:szCs w:val="28"/>
        </w:rPr>
        <w:t>ров’я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повної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реалізації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можливостей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2453D1" w:rsidRPr="0007134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453D1" w:rsidRPr="00071348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сферах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453D1" w:rsidRPr="00071348">
        <w:rPr>
          <w:rFonts w:ascii="Times New Roman" w:hAnsi="Times New Roman" w:cs="Times New Roman"/>
          <w:sz w:val="28"/>
          <w:szCs w:val="28"/>
        </w:rPr>
        <w:t xml:space="preserve">На жаль, 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відсутній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453D1" w:rsidRPr="00071348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2453D1" w:rsidRPr="00071348">
        <w:rPr>
          <w:rFonts w:ascii="Times New Roman" w:hAnsi="Times New Roman" w:cs="Times New Roman"/>
          <w:sz w:val="28"/>
          <w:szCs w:val="28"/>
        </w:rPr>
        <w:t>іоритет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t xml:space="preserve">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</w:t>
      </w:r>
      <w:r w:rsidR="002453D1" w:rsidRPr="00071348">
        <w:rPr>
          <w:rFonts w:ascii="Times New Roman" w:hAnsi="Times New Roman" w:cs="Times New Roman"/>
          <w:sz w:val="28"/>
          <w:szCs w:val="28"/>
        </w:rPr>
        <w:t>роблений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механізм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відповідальності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св</w:t>
      </w:r>
      <w:r w:rsidRPr="00071348">
        <w:rPr>
          <w:rFonts w:ascii="Times New Roman" w:hAnsi="Times New Roman" w:cs="Times New Roman"/>
          <w:sz w:val="28"/>
          <w:szCs w:val="28"/>
        </w:rPr>
        <w:t>оєї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пропагу</w:t>
      </w:r>
      <w:r w:rsidR="002453D1" w:rsidRPr="00071348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установка на здоровий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2453D1" w:rsidRPr="00071348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2453D1" w:rsidRPr="00071348">
        <w:rPr>
          <w:rFonts w:ascii="Times New Roman" w:hAnsi="Times New Roman" w:cs="Times New Roman"/>
          <w:sz w:val="28"/>
          <w:szCs w:val="28"/>
        </w:rPr>
        <w:t>ільше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того</w:t>
      </w:r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масової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рек</w:t>
      </w:r>
      <w:r w:rsidR="002453D1" w:rsidRPr="00071348">
        <w:rPr>
          <w:rFonts w:ascii="Times New Roman" w:hAnsi="Times New Roman" w:cs="Times New Roman"/>
          <w:sz w:val="28"/>
          <w:szCs w:val="28"/>
        </w:rPr>
        <w:t>ламують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шкідливі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неконтрольований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небезпечний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секс,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насильство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мало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приділя</w:t>
      </w:r>
      <w:r w:rsidRPr="00071348">
        <w:rPr>
          <w:rFonts w:ascii="Times New Roman" w:hAnsi="Times New Roman" w:cs="Times New Roman"/>
          <w:sz w:val="28"/>
          <w:szCs w:val="28"/>
        </w:rPr>
        <w:t>ється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гармонійно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</w:t>
      </w:r>
      <w:r w:rsidR="002453D1" w:rsidRPr="00071348">
        <w:rPr>
          <w:rFonts w:ascii="Times New Roman" w:hAnsi="Times New Roman" w:cs="Times New Roman"/>
          <w:sz w:val="28"/>
          <w:szCs w:val="28"/>
        </w:rPr>
        <w:t>винутої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фі</w:t>
      </w:r>
      <w:r w:rsidRPr="00071348">
        <w:rPr>
          <w:rFonts w:ascii="Times New Roman" w:hAnsi="Times New Roman" w:cs="Times New Roman"/>
          <w:sz w:val="28"/>
          <w:szCs w:val="28"/>
        </w:rPr>
        <w:t>зично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духовно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</w:t>
      </w:r>
      <w:r w:rsidR="002453D1" w:rsidRPr="00071348">
        <w:rPr>
          <w:rFonts w:ascii="Times New Roman" w:hAnsi="Times New Roman" w:cs="Times New Roman"/>
          <w:sz w:val="28"/>
          <w:szCs w:val="28"/>
        </w:rPr>
        <w:t>тості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</w:p>
    <w:p w:rsidR="002453D1" w:rsidRPr="00071348" w:rsidRDefault="004B7603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proofErr w:type="gramStart"/>
      <w:r w:rsidR="002453D1" w:rsidRPr="00071348">
        <w:rPr>
          <w:rFonts w:ascii="Times New Roman" w:hAnsi="Times New Roman" w:cs="Times New Roman"/>
          <w:sz w:val="28"/>
          <w:szCs w:val="28"/>
        </w:rPr>
        <w:t>Зазначена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проблема 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цікавила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науковців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практиків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Так, здоровий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педагогічну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проблему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вивчали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9B7039" w:rsidRPr="00071348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По</w:t>
      </w:r>
      <w:r w:rsidR="002453D1" w:rsidRPr="00071348">
        <w:rPr>
          <w:rFonts w:ascii="Times New Roman" w:hAnsi="Times New Roman" w:cs="Times New Roman"/>
          <w:sz w:val="28"/>
          <w:szCs w:val="28"/>
        </w:rPr>
        <w:t>стовий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Скуль</w:t>
      </w:r>
      <w:r w:rsidR="009B7039" w:rsidRPr="00071348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>, І. Та-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раненко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Г. Тарасенко, Б.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Чижевський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Чорна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453D1" w:rsidRPr="00071348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2453D1" w:rsidRPr="00071348">
        <w:rPr>
          <w:rFonts w:ascii="Times New Roman" w:hAnsi="Times New Roman" w:cs="Times New Roman"/>
          <w:sz w:val="28"/>
          <w:szCs w:val="28"/>
        </w:rPr>
        <w:t>інності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родинного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досліджували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Алексєєнко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Білоусова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Т. Кириченко та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визначенням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Т. Кир</w:t>
      </w:r>
      <w:r w:rsidR="009B7039" w:rsidRPr="00071348">
        <w:rPr>
          <w:rFonts w:ascii="Times New Roman" w:hAnsi="Times New Roman" w:cs="Times New Roman"/>
          <w:sz w:val="28"/>
          <w:szCs w:val="28"/>
        </w:rPr>
        <w:t xml:space="preserve">иченко, здоровий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lastRenderedPageBreak/>
        <w:t>життя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9B7039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комплек</w:t>
      </w:r>
      <w:r w:rsidR="009B7039" w:rsidRPr="00071348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оздоровчих</w:t>
      </w:r>
      <w:proofErr w:type="spellEnd"/>
      <w:r w:rsidR="009B7039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7039" w:rsidRPr="00071348">
        <w:rPr>
          <w:rFonts w:ascii="Times New Roman" w:hAnsi="Times New Roman" w:cs="Times New Roman"/>
          <w:sz w:val="28"/>
          <w:szCs w:val="28"/>
        </w:rPr>
        <w:t>захо</w:t>
      </w:r>
      <w:r w:rsidR="002453D1" w:rsidRPr="00071348">
        <w:rPr>
          <w:rFonts w:ascii="Times New Roman" w:hAnsi="Times New Roman" w:cs="Times New Roman"/>
          <w:sz w:val="28"/>
          <w:szCs w:val="28"/>
        </w:rPr>
        <w:t>дів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збереженню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зміцненню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</w:rPr>
        <w:t xml:space="preserve"> [1, с. 11]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Дослідники (О.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Балакірева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В.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Ільїніч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Н.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Ко-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цур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С.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Лапаєнко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В. Максимова, Д. </w:t>
      </w:r>
      <w:proofErr w:type="spellStart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>Ізуткін</w:t>
      </w:r>
      <w:proofErr w:type="spellEnd"/>
      <w:r w:rsidR="002453D1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Н. Полєтаєва,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Смірнов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А.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Степанов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, О. Яременко та ін.) вважають, що найважливішою людською цінністю є здоров’я, яке розглядається як передумова свободи життя.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Червоною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ниткою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працях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проходить думка про те,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здоров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ставитися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як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цінності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зумовлює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зміцнення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суспільного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На думку О.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Балакі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євої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О. Яременко, основою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умов для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людей, громад позитивно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впливати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[2].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ослідники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Н. М. Полетаева та В. М. Максимова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розглядають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інтегральну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цілісність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, яка «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проявляється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оптимальній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соц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іального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біологічного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аспектів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умовах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пріоритету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духовно-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моральннх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цінностей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» [3, с. 34].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Науковці А.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Степанов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та Д.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Ізуткін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стверджують, що «здоровий спосіб життя - це типові та істотні для даної суспільно-економічної формації форми життєдіяльності людей, котрі зміцнюють адаптивні можливості організму людини, сприяють повноцінному виконанню нею соціальних функцій і досягненню активного довголіття» [4, с. 28].</w:t>
      </w:r>
    </w:p>
    <w:p w:rsidR="00180EF4" w:rsidRPr="00071348" w:rsidRDefault="00180EF4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Педагогічний колектив коледжу приділяє значну увагу формуванню здорового способу життя студентів через установки на життєдіяльність, що забезпечує високий рівень здоров’я і благополуччя в соціальній, професійній, сімейній і культурній сферах. </w:t>
      </w:r>
      <w:r w:rsidRPr="00071348">
        <w:rPr>
          <w:rFonts w:ascii="Times New Roman" w:hAnsi="Times New Roman" w:cs="Times New Roman"/>
          <w:sz w:val="28"/>
          <w:szCs w:val="28"/>
        </w:rPr>
        <w:t xml:space="preserve">У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коледжі</w:t>
      </w:r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секційна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робота з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оздоровлення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розроблені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лекційні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теми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та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180EF4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Значим</w:t>
      </w:r>
      <w:r w:rsidRPr="00071348">
        <w:rPr>
          <w:rFonts w:ascii="Times New Roman" w:hAnsi="Times New Roman" w:cs="Times New Roman"/>
          <w:sz w:val="28"/>
          <w:szCs w:val="28"/>
        </w:rPr>
        <w:t>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умов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</w:t>
      </w:r>
      <w:r w:rsidR="00180EF4" w:rsidRPr="00071348">
        <w:rPr>
          <w:rFonts w:ascii="Times New Roman" w:hAnsi="Times New Roman" w:cs="Times New Roman"/>
          <w:sz w:val="28"/>
          <w:szCs w:val="28"/>
        </w:rPr>
        <w:t>мування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80EF4" w:rsidRPr="0007134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80EF4" w:rsidRPr="00071348">
        <w:rPr>
          <w:rFonts w:ascii="Times New Roman" w:hAnsi="Times New Roman" w:cs="Times New Roman"/>
          <w:sz w:val="28"/>
          <w:szCs w:val="28"/>
        </w:rPr>
        <w:t>ідкреслюєт</w:t>
      </w:r>
      <w:r w:rsidRPr="00071348">
        <w:rPr>
          <w:rFonts w:ascii="Times New Roman" w:hAnsi="Times New Roman" w:cs="Times New Roman"/>
          <w:sz w:val="28"/>
          <w:szCs w:val="28"/>
        </w:rPr>
        <w:t>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науково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обґрунтованій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</w:t>
      </w:r>
      <w:r w:rsidR="00180EF4" w:rsidRPr="00071348">
        <w:rPr>
          <w:rFonts w:ascii="Times New Roman" w:hAnsi="Times New Roman" w:cs="Times New Roman"/>
          <w:sz w:val="28"/>
          <w:szCs w:val="28"/>
        </w:rPr>
        <w:t>грамі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ефективності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технічного коледжу</w:t>
      </w:r>
      <w:r w:rsidR="00180EF4" w:rsidRPr="00071348">
        <w:rPr>
          <w:rFonts w:ascii="Times New Roman" w:hAnsi="Times New Roman" w:cs="Times New Roman"/>
          <w:sz w:val="28"/>
          <w:szCs w:val="28"/>
        </w:rPr>
        <w:t>».</w:t>
      </w:r>
    </w:p>
    <w:p w:rsidR="00180EF4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80EF4" w:rsidRPr="00071348">
        <w:rPr>
          <w:rFonts w:ascii="Times New Roman" w:hAnsi="Times New Roman" w:cs="Times New Roman"/>
          <w:sz w:val="28"/>
          <w:szCs w:val="28"/>
        </w:rPr>
        <w:t>компле</w:t>
      </w:r>
      <w:r w:rsidRPr="00071348">
        <w:rPr>
          <w:rFonts w:ascii="Times New Roman" w:hAnsi="Times New Roman" w:cs="Times New Roman"/>
          <w:sz w:val="28"/>
          <w:szCs w:val="28"/>
        </w:rPr>
        <w:t>ксна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ефективним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засо</w:t>
      </w:r>
      <w:r w:rsidR="00180EF4" w:rsidRPr="00071348">
        <w:rPr>
          <w:rFonts w:ascii="Times New Roman" w:hAnsi="Times New Roman" w:cs="Times New Roman"/>
          <w:sz w:val="28"/>
          <w:szCs w:val="28"/>
        </w:rPr>
        <w:t>бом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сту</w:t>
      </w:r>
      <w:r w:rsidRPr="00071348">
        <w:rPr>
          <w:rFonts w:ascii="Times New Roman" w:hAnsi="Times New Roman" w:cs="Times New Roman"/>
          <w:sz w:val="28"/>
          <w:szCs w:val="28"/>
        </w:rPr>
        <w:t>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здоро</w:t>
      </w:r>
      <w:r w:rsidR="00180EF4" w:rsidRPr="00071348">
        <w:rPr>
          <w:rFonts w:ascii="Times New Roman" w:hAnsi="Times New Roman" w:cs="Times New Roman"/>
          <w:sz w:val="28"/>
          <w:szCs w:val="28"/>
        </w:rPr>
        <w:t xml:space="preserve">вий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освітньому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п</w:t>
      </w:r>
      <w:r w:rsidRPr="00071348">
        <w:rPr>
          <w:rFonts w:ascii="Times New Roman" w:hAnsi="Times New Roman" w:cs="Times New Roman"/>
          <w:sz w:val="28"/>
          <w:szCs w:val="28"/>
        </w:rPr>
        <w:t>роцесі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коледжу</w:t>
      </w:r>
      <w:r w:rsidRPr="00071348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включає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сукупність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</w:t>
      </w:r>
      <w:r w:rsidR="00180EF4" w:rsidRPr="00071348">
        <w:rPr>
          <w:rFonts w:ascii="Times New Roman" w:hAnsi="Times New Roman" w:cs="Times New Roman"/>
          <w:sz w:val="28"/>
          <w:szCs w:val="28"/>
        </w:rPr>
        <w:t>ходів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інтег</w:t>
      </w:r>
      <w:r w:rsidRPr="00071348">
        <w:rPr>
          <w:rFonts w:ascii="Times New Roman" w:hAnsi="Times New Roman" w:cs="Times New Roman"/>
          <w:sz w:val="28"/>
          <w:szCs w:val="28"/>
        </w:rPr>
        <w:t>рують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впли</w:t>
      </w:r>
      <w:r w:rsidR="00180EF4" w:rsidRPr="0007134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студента, і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зустрічний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саморух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студента,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усвідомлює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потребу в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здоровій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життєдіяльно</w:t>
      </w:r>
      <w:r w:rsidRPr="00071348">
        <w:rPr>
          <w:rFonts w:ascii="Times New Roman" w:hAnsi="Times New Roman" w:cs="Times New Roman"/>
          <w:sz w:val="28"/>
          <w:szCs w:val="28"/>
        </w:rPr>
        <w:t>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необхідній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складовій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здо</w:t>
      </w:r>
      <w:r w:rsidR="00180EF4" w:rsidRPr="00071348">
        <w:rPr>
          <w:rFonts w:ascii="Times New Roman" w:hAnsi="Times New Roman" w:cs="Times New Roman"/>
          <w:sz w:val="28"/>
          <w:szCs w:val="28"/>
        </w:rPr>
        <w:t>ров’я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благополуччя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="00180EF4" w:rsidRPr="0007134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80EF4" w:rsidRPr="00071348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сферах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>, а</w:t>
      </w:r>
      <w:r w:rsidRPr="00071348">
        <w:rPr>
          <w:rFonts w:ascii="Times New Roman" w:hAnsi="Times New Roman" w:cs="Times New Roman"/>
          <w:sz w:val="28"/>
          <w:szCs w:val="28"/>
        </w:rPr>
        <w:t xml:space="preserve">втором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розроблено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впро</w:t>
      </w:r>
      <w:r w:rsidR="00180EF4" w:rsidRPr="00071348">
        <w:rPr>
          <w:rFonts w:ascii="Times New Roman" w:hAnsi="Times New Roman" w:cs="Times New Roman"/>
          <w:sz w:val="28"/>
          <w:szCs w:val="28"/>
        </w:rPr>
        <w:t>ваджено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спеціалізований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0EF4" w:rsidRPr="00071348">
        <w:rPr>
          <w:rFonts w:ascii="Times New Roman" w:hAnsi="Times New Roman" w:cs="Times New Roman"/>
          <w:sz w:val="28"/>
          <w:szCs w:val="28"/>
        </w:rPr>
        <w:t>факультативний</w:t>
      </w:r>
      <w:proofErr w:type="spellEnd"/>
      <w:r w:rsidR="00180EF4" w:rsidRPr="00071348">
        <w:rPr>
          <w:rFonts w:ascii="Times New Roman" w:hAnsi="Times New Roman" w:cs="Times New Roman"/>
          <w:sz w:val="28"/>
          <w:szCs w:val="28"/>
        </w:rPr>
        <w:t xml:space="preserve"> курс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r w:rsidRPr="00071348">
        <w:rPr>
          <w:rFonts w:ascii="Times New Roman" w:hAnsi="Times New Roman" w:cs="Times New Roman"/>
          <w:sz w:val="28"/>
          <w:szCs w:val="28"/>
        </w:rPr>
        <w:t xml:space="preserve">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обумовлений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методо-логічними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аргументами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параметрів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пов’язаних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особистісно-дієвим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ідходом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вирішення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поставленого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застосовується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комплекс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стандартних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авторських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методик,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оптимальному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спі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ідношенню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якісного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кількісного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оперативним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внесенням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коректив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Критеріями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proofErr w:type="gramStart"/>
      <w:r w:rsidRPr="00071348">
        <w:rPr>
          <w:rFonts w:ascii="Times New Roman" w:hAnsi="Times New Roman" w:cs="Times New Roman"/>
          <w:sz w:val="28"/>
          <w:szCs w:val="28"/>
        </w:rPr>
        <w:t xml:space="preserve"> є:</w:t>
      </w:r>
      <w:proofErr w:type="gramEnd"/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необхідного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обсягу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відповідні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норми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 •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прояв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емоційно-ціннісного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суб’єктивного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відношення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слідувати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вибудовувати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індивідуальну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програму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планомірно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реалізовувати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071348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критеріїв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івні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на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початковий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низький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здоровий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тривалий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багатоаспектний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успішність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багатьма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чин</w:t>
      </w:r>
      <w:r w:rsidRPr="00071348">
        <w:rPr>
          <w:rFonts w:ascii="Times New Roman" w:hAnsi="Times New Roman" w:cs="Times New Roman"/>
          <w:sz w:val="28"/>
          <w:szCs w:val="28"/>
        </w:rPr>
        <w:t>никами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установки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здоровий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враховувати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найважливіші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параметри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життєдіяльно</w:t>
      </w:r>
      <w:r w:rsidR="00853A6F" w:rsidRPr="00071348">
        <w:rPr>
          <w:rFonts w:ascii="Times New Roman" w:hAnsi="Times New Roman" w:cs="Times New Roman"/>
          <w:sz w:val="28"/>
          <w:szCs w:val="28"/>
        </w:rPr>
        <w:t>сті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осо</w:t>
      </w:r>
      <w:r w:rsidRPr="00071348">
        <w:rPr>
          <w:rFonts w:ascii="Times New Roman" w:hAnsi="Times New Roman" w:cs="Times New Roman"/>
          <w:sz w:val="28"/>
          <w:szCs w:val="28"/>
        </w:rPr>
        <w:t>бистості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: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дотр</w:t>
      </w:r>
      <w:r w:rsidRPr="00071348">
        <w:rPr>
          <w:rFonts w:ascii="Times New Roman" w:hAnsi="Times New Roman" w:cs="Times New Roman"/>
          <w:sz w:val="28"/>
          <w:szCs w:val="28"/>
        </w:rPr>
        <w:t>имання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оптимального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рухового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ре</w:t>
      </w:r>
      <w:r w:rsidR="00900517" w:rsidRPr="00071348">
        <w:rPr>
          <w:rFonts w:ascii="Times New Roman" w:hAnsi="Times New Roman" w:cs="Times New Roman"/>
          <w:sz w:val="28"/>
          <w:szCs w:val="28"/>
        </w:rPr>
        <w:t>жиму;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підвищення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імунітету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загартованості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раціонального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та режиму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психофізіологічна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регуляція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психосексуальної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статевої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викорінювання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шкідливих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звичок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517"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валеологічна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самоосвіта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.</w:t>
      </w:r>
    </w:p>
    <w:p w:rsidR="00900517" w:rsidRPr="00071348" w:rsidRDefault="00853A6F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00517" w:rsidRPr="00071348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proofErr w:type="gramStart"/>
      <w:r w:rsidR="00900517" w:rsidRPr="0007134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900517" w:rsidRPr="00071348">
        <w:rPr>
          <w:rFonts w:ascii="Times New Roman" w:hAnsi="Times New Roman" w:cs="Times New Roman"/>
          <w:sz w:val="28"/>
          <w:szCs w:val="28"/>
        </w:rPr>
        <w:t>ідчи</w:t>
      </w:r>
      <w:r w:rsidRPr="00071348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практика,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установ</w:t>
      </w:r>
      <w:r w:rsidR="00900517" w:rsidRPr="00071348">
        <w:rPr>
          <w:rFonts w:ascii="Times New Roman" w:hAnsi="Times New Roman" w:cs="Times New Roman"/>
          <w:sz w:val="28"/>
          <w:szCs w:val="28"/>
        </w:rPr>
        <w:t xml:space="preserve">ки на здоровий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вимагає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цілісної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трьох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аспектів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0517" w:rsidRPr="00071348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900517" w:rsidRPr="00071348">
        <w:rPr>
          <w:rFonts w:ascii="Times New Roman" w:hAnsi="Times New Roman" w:cs="Times New Roman"/>
          <w:sz w:val="28"/>
          <w:szCs w:val="28"/>
        </w:rPr>
        <w:t>: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</w:rPr>
        <w:t>1)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сутність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71348">
        <w:rPr>
          <w:rFonts w:ascii="Times New Roman" w:hAnsi="Times New Roman" w:cs="Times New Roman"/>
          <w:sz w:val="28"/>
          <w:szCs w:val="28"/>
        </w:rPr>
        <w:t>здорового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r w:rsidR="00853A6F" w:rsidRPr="00071348">
        <w:rPr>
          <w:rFonts w:ascii="Times New Roman" w:hAnsi="Times New Roman" w:cs="Times New Roman"/>
          <w:sz w:val="28"/>
          <w:szCs w:val="28"/>
        </w:rPr>
        <w:t xml:space="preserve">способу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та шляхи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фор</w:t>
      </w:r>
      <w:r w:rsidRPr="00071348">
        <w:rPr>
          <w:rFonts w:ascii="Times New Roman" w:hAnsi="Times New Roman" w:cs="Times New Roman"/>
          <w:sz w:val="28"/>
          <w:szCs w:val="28"/>
        </w:rPr>
        <w:t>мування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</w:rPr>
        <w:t>2)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стимулювання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71348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071348">
        <w:rPr>
          <w:rFonts w:ascii="Times New Roman" w:hAnsi="Times New Roman" w:cs="Times New Roman"/>
          <w:sz w:val="28"/>
          <w:szCs w:val="28"/>
        </w:rPr>
        <w:t>ідомості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студентів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спрямован</w:t>
      </w:r>
      <w:r w:rsidR="00853A6F" w:rsidRPr="00071348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емоційно-особистісне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став</w:t>
      </w:r>
      <w:r w:rsidRPr="00071348">
        <w:rPr>
          <w:rFonts w:ascii="Times New Roman" w:hAnsi="Times New Roman" w:cs="Times New Roman"/>
          <w:sz w:val="28"/>
          <w:szCs w:val="28"/>
        </w:rPr>
        <w:t>лення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ідеї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здорового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;</w:t>
      </w:r>
    </w:p>
    <w:p w:rsidR="00900517" w:rsidRPr="00071348" w:rsidRDefault="00900517" w:rsidP="0007134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71348">
        <w:rPr>
          <w:rFonts w:ascii="Times New Roman" w:hAnsi="Times New Roman" w:cs="Times New Roman"/>
          <w:sz w:val="28"/>
          <w:szCs w:val="28"/>
        </w:rPr>
        <w:t>3)</w:t>
      </w:r>
      <w:r w:rsidRPr="00071348"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освоєння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норм та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принципі</w:t>
      </w:r>
      <w:proofErr w:type="gramStart"/>
      <w:r w:rsidR="00853A6F" w:rsidRPr="00071348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53A6F" w:rsidRPr="000713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3A6F" w:rsidRPr="00071348">
        <w:rPr>
          <w:rFonts w:ascii="Times New Roman" w:hAnsi="Times New Roman" w:cs="Times New Roman"/>
          <w:sz w:val="28"/>
          <w:szCs w:val="28"/>
        </w:rPr>
        <w:t>відпові</w:t>
      </w:r>
      <w:r w:rsidRPr="00071348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 xml:space="preserve"> здоровому способу </w:t>
      </w:r>
      <w:proofErr w:type="spellStart"/>
      <w:r w:rsidRPr="00071348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071348">
        <w:rPr>
          <w:rFonts w:ascii="Times New Roman" w:hAnsi="Times New Roman" w:cs="Times New Roman"/>
          <w:sz w:val="28"/>
          <w:szCs w:val="28"/>
        </w:rPr>
        <w:t>.</w:t>
      </w:r>
    </w:p>
    <w:p w:rsidR="00071348" w:rsidRDefault="005836C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900517" w:rsidRPr="00071348">
        <w:rPr>
          <w:rFonts w:ascii="Times New Roman" w:hAnsi="Times New Roman" w:cs="Times New Roman"/>
          <w:sz w:val="28"/>
          <w:szCs w:val="28"/>
          <w:lang w:val="uk-UA"/>
        </w:rPr>
        <w:t>Досить важливою умовою успішної роботи при організації процесу формування здорового способу жи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>ття є врахування специфіки віко</w:t>
      </w:r>
      <w:r w:rsidR="00900517" w:rsidRPr="00071348">
        <w:rPr>
          <w:rFonts w:ascii="Times New Roman" w:hAnsi="Times New Roman" w:cs="Times New Roman"/>
          <w:sz w:val="28"/>
          <w:szCs w:val="28"/>
          <w:lang w:val="uk-UA"/>
        </w:rPr>
        <w:t>вих етапів розвитку людини.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832E9A" w:rsidRPr="00071348" w:rsidRDefault="00071348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832E9A" w:rsidRPr="00071348">
        <w:rPr>
          <w:rFonts w:ascii="Times New Roman" w:hAnsi="Times New Roman" w:cs="Times New Roman"/>
          <w:b/>
          <w:sz w:val="28"/>
          <w:szCs w:val="28"/>
          <w:lang w:val="uk-UA"/>
        </w:rPr>
        <w:t>Висновки.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Завдяки спеціалізованому факультативному курсу «Здоровий </w:t>
      </w:r>
      <w:r>
        <w:rPr>
          <w:rFonts w:ascii="Times New Roman" w:hAnsi="Times New Roman" w:cs="Times New Roman"/>
          <w:sz w:val="28"/>
          <w:szCs w:val="28"/>
          <w:lang w:val="uk-UA"/>
        </w:rPr>
        <w:t>спосіб життя» у студентів  техні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чного коледжу поліпшилися загальні медичні </w:t>
      </w:r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показники, вони усвідомили потребу здоровій життєдіяльності як необхідній складовій здоров’я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32E9A" w:rsidRPr="00071348" w:rsidRDefault="00BC3BCB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bookmarkStart w:id="0" w:name="_GoBack"/>
      <w:bookmarkEnd w:id="0"/>
      <w:r w:rsidR="00832E9A" w:rsidRPr="00071348"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Кириченко Т. Г. Формування здорового способу життя студентів педагогічного вузу в процесі фізичного виховання. Дис. канд. пед. наук: 13.00.01.— K., 1998.— 188 с.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Формування здорового способу життя молоді: проблеми і перспективи / О. Яременко, О. Вакуленко та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ін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>,- K.: Український ін-т соціальних досліджень, 2000,- 207 с.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Полетаева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H. М.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Мотивация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ЗОЖ в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образовании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педагога: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монография.—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СПб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Изд-во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РГПУ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им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>. А. И. Герцена, 2004.- 345 с.</w:t>
      </w:r>
    </w:p>
    <w:p w:rsidR="00832E9A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71348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Степанов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А. Д.,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Изуткин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Д. А.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Критерии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здорового образа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жизни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и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предпосылки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его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формирования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 xml:space="preserve"> // Сов. </w:t>
      </w:r>
      <w:proofErr w:type="spellStart"/>
      <w:r w:rsidRPr="00071348">
        <w:rPr>
          <w:rFonts w:ascii="Times New Roman" w:hAnsi="Times New Roman" w:cs="Times New Roman"/>
          <w:sz w:val="28"/>
          <w:szCs w:val="28"/>
          <w:lang w:val="uk-UA"/>
        </w:rPr>
        <w:t>здравоохранение</w:t>
      </w:r>
      <w:proofErr w:type="spellEnd"/>
      <w:r w:rsidRPr="00071348">
        <w:rPr>
          <w:rFonts w:ascii="Times New Roman" w:hAnsi="Times New Roman" w:cs="Times New Roman"/>
          <w:sz w:val="28"/>
          <w:szCs w:val="28"/>
          <w:lang w:val="uk-UA"/>
        </w:rPr>
        <w:t>,- 1981,-№ 5.- С. 24-32.</w:t>
      </w:r>
    </w:p>
    <w:p w:rsidR="002453D1" w:rsidRPr="00071348" w:rsidRDefault="00832E9A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7134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453D1" w:rsidRPr="00071348" w:rsidRDefault="002453D1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4CCC" w:rsidRPr="00071348" w:rsidRDefault="006C4CCC" w:rsidP="00071348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C4CCC" w:rsidRPr="00071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D1"/>
    <w:rsid w:val="00071348"/>
    <w:rsid w:val="00180EF4"/>
    <w:rsid w:val="002453D1"/>
    <w:rsid w:val="004B7603"/>
    <w:rsid w:val="005836C1"/>
    <w:rsid w:val="006C4CCC"/>
    <w:rsid w:val="00832E9A"/>
    <w:rsid w:val="00853A6F"/>
    <w:rsid w:val="00900517"/>
    <w:rsid w:val="009B7039"/>
    <w:rsid w:val="00BC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2019-02-13T11:16:00Z</dcterms:created>
  <dcterms:modified xsi:type="dcterms:W3CDTF">2019-02-13T11:56:00Z</dcterms:modified>
</cp:coreProperties>
</file>