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ms-office.drawingml.diagramDrawing+xml" PartName="/word/diagrams/drawing1.xml"/>
  <Override ContentType="application/vnd.openxmlformats-officedocument.drawingml.diagramColors+xml" PartName="/word/diagrams/colors1.xml"/>
  <Override ContentType="application/vnd.openxmlformats-officedocument.drawingml.diagramData+xml" PartName="/word/diagrams/data1.xml"/>
  <Override ContentType="application/vnd.openxmlformats-officedocument.drawingml.diagramLayout+xml" PartName="/word/diagrams/layout1.xml"/>
  <Override ContentType="application/vnd.openxmlformats-officedocument.drawingml.diagramStyle+xml" PartName="/word/diagrams/quickStyle1.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ДЕПАРТАМЕНТ ОСВІТИ І НАУКИ КРИВОРІЗЬКОЇ МІСЬКОЇ РАДИ</w:t>
      </w:r>
    </w:p>
    <w:p w:rsidR="00000000" w:rsidDel="00000000" w:rsidP="00000000" w:rsidRDefault="00000000" w:rsidRPr="00000000" w14:paraId="00000002">
      <w:pP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ВІДДІЛ ОСВІТИ ВИКОНКОМУ САКСАГАНСЬКОЇ РАЙОННОЇ У МІСТІ РАДИ</w:t>
      </w:r>
    </w:p>
    <w:p w:rsidR="00000000" w:rsidDel="00000000" w:rsidP="00000000" w:rsidRDefault="00000000" w:rsidRPr="00000000" w14:paraId="00000003">
      <w:pP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КОМУНАЛЬНИЙ ПОЗАШКІЛЬНИЙ НАВЧАЛЬНИЙ ЗАКЛАД</w:t>
      </w:r>
    </w:p>
    <w:p w:rsidR="00000000" w:rsidDel="00000000" w:rsidP="00000000" w:rsidRDefault="00000000" w:rsidRPr="00000000" w14:paraId="00000004">
      <w:pPr>
        <w:spacing w:after="0" w:lineRule="auto"/>
        <w:jc w:val="center"/>
        <w:rPr>
          <w:rFonts w:ascii="Times New Roman" w:cs="Times New Roman" w:eastAsia="Times New Roman" w:hAnsi="Times New Roman"/>
          <w:color w:val="000000"/>
          <w:sz w:val="24"/>
          <w:szCs w:val="24"/>
        </w:rPr>
      </w:pPr>
      <w:bookmarkStart w:colFirst="0" w:colLast="0" w:name="_gjdgxs" w:id="0"/>
      <w:bookmarkEnd w:id="0"/>
      <w:r w:rsidDel="00000000" w:rsidR="00000000" w:rsidRPr="00000000">
        <w:rPr>
          <w:rFonts w:ascii="Times New Roman" w:cs="Times New Roman" w:eastAsia="Times New Roman" w:hAnsi="Times New Roman"/>
          <w:color w:val="000000"/>
          <w:sz w:val="24"/>
          <w:szCs w:val="24"/>
          <w:rtl w:val="0"/>
        </w:rPr>
        <w:t xml:space="preserve">«ЦЕНТР СПОРТУ ДЛЯ ДІТЕЙ, ЮНАЦТВА ТА МОЛОДІ «ОЛІМП» </w:t>
      </w:r>
    </w:p>
    <w:p w:rsidR="00000000" w:rsidDel="00000000" w:rsidP="00000000" w:rsidRDefault="00000000" w:rsidRPr="00000000" w14:paraId="00000005">
      <w:pP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КРИВОРІЗЬКОЇ МІСЬКОЇ РАДИ</w:t>
      </w:r>
    </w:p>
    <w:p w:rsidR="00000000" w:rsidDel="00000000" w:rsidP="00000000" w:rsidRDefault="00000000" w:rsidRPr="00000000" w14:paraId="00000006">
      <w:pPr>
        <w:spacing w:after="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7">
      <w:pPr>
        <w:spacing w:after="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8">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9">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A">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B">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C">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D">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E">
      <w:pPr>
        <w:spacing w:after="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F">
      <w:pPr>
        <w:spacing w:after="0" w:lineRule="auto"/>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МЕТОДИЧНА РОЗРОБКА</w:t>
      </w:r>
    </w:p>
    <w:p w:rsidR="00000000" w:rsidDel="00000000" w:rsidP="00000000" w:rsidRDefault="00000000" w:rsidRPr="00000000" w14:paraId="00000010">
      <w:pPr>
        <w:spacing w:after="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8"/>
          <w:szCs w:val="28"/>
          <w:rtl w:val="0"/>
        </w:rPr>
        <w:t xml:space="preserve">ПЛАНУ КОНСПЕКТУ ЗАНЯТТЯ ГУРТКА З ФУТБОЛУ</w:t>
      </w:r>
      <w:r w:rsidDel="00000000" w:rsidR="00000000" w:rsidRPr="00000000">
        <w:rPr>
          <w:rtl w:val="0"/>
        </w:rPr>
      </w:r>
    </w:p>
    <w:p w:rsidR="00000000" w:rsidDel="00000000" w:rsidP="00000000" w:rsidRDefault="00000000" w:rsidRPr="00000000" w14:paraId="00000011">
      <w:pPr>
        <w:spacing w:after="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2">
      <w:pPr>
        <w:spacing w:after="0" w:lineRule="auto"/>
        <w:ind w:left="100" w:right="800" w:firstLine="76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ТЕХНІКА ВЕДЕННЯ М’ЯЧА. ВЗАЄМОДІЯ ГРИ</w:t>
      </w:r>
    </w:p>
    <w:p w:rsidR="00000000" w:rsidDel="00000000" w:rsidP="00000000" w:rsidRDefault="00000000" w:rsidRPr="00000000" w14:paraId="00000013">
      <w:pPr>
        <w:spacing w:after="0" w:lineRule="auto"/>
        <w:ind w:left="100" w:right="800" w:firstLine="76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28"/>
          <w:szCs w:val="28"/>
          <w:rtl w:val="0"/>
        </w:rPr>
        <w:t xml:space="preserve"> В НАПАДІ, ВИХІД ГРАВЦЯ НА УДАР ПО ВОРОТАХ</w:t>
      </w:r>
      <w:r w:rsidDel="00000000" w:rsidR="00000000" w:rsidRPr="00000000">
        <w:rPr>
          <w:rFonts w:ascii="Times New Roman" w:cs="Times New Roman" w:eastAsia="Times New Roman" w:hAnsi="Times New Roman"/>
          <w:b w:val="1"/>
          <w:i w:val="1"/>
          <w:sz w:val="28"/>
          <w:szCs w:val="28"/>
          <w:rtl w:val="0"/>
        </w:rPr>
        <w:t xml:space="preserve">»</w:t>
      </w:r>
    </w:p>
    <w:p w:rsidR="00000000" w:rsidDel="00000000" w:rsidP="00000000" w:rsidRDefault="00000000" w:rsidRPr="00000000" w14:paraId="00000014">
      <w:pPr>
        <w:spacing w:after="0" w:lineRule="auto"/>
        <w:ind w:firstLine="426"/>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З досвіду роботи</w:t>
      </w:r>
    </w:p>
    <w:p w:rsidR="00000000" w:rsidDel="00000000" w:rsidP="00000000" w:rsidRDefault="00000000" w:rsidRPr="00000000" w14:paraId="00000015">
      <w:pPr>
        <w:spacing w:after="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sz w:val="28"/>
          <w:szCs w:val="28"/>
          <w:rtl w:val="0"/>
        </w:rPr>
        <w:t xml:space="preserve">ФОРМУВАННЯ СОЦІАЛЬНОЇ КОМПЕТЕНТНОСТІ ВИХОВАНЦІВ, ЯК УМОВА САМОРЕАЛІЗАЦІЇ ОСОБИСТОСТІ</w:t>
      </w:r>
      <w:r w:rsidDel="00000000" w:rsidR="00000000" w:rsidRPr="00000000">
        <w:rPr>
          <w:rFonts w:ascii="Times New Roman" w:cs="Times New Roman" w:eastAsia="Times New Roman" w:hAnsi="Times New Roman"/>
          <w:b w:val="1"/>
          <w:color w:val="000000"/>
          <w:sz w:val="28"/>
          <w:szCs w:val="28"/>
          <w:rtl w:val="0"/>
        </w:rPr>
        <w:t xml:space="preserve">»</w:t>
      </w:r>
    </w:p>
    <w:p w:rsidR="00000000" w:rsidDel="00000000" w:rsidP="00000000" w:rsidRDefault="00000000" w:rsidRPr="00000000" w14:paraId="00000016">
      <w:pPr>
        <w:spacing w:after="0" w:lineRule="auto"/>
        <w:ind w:firstLine="4395"/>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7">
      <w:pPr>
        <w:spacing w:after="0" w:lineRule="auto"/>
        <w:ind w:firstLine="4395"/>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8">
      <w:pPr>
        <w:spacing w:after="0" w:lineRule="auto"/>
        <w:ind w:firstLine="4395"/>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9">
      <w:pPr>
        <w:spacing w:after="0" w:lineRule="auto"/>
        <w:ind w:left="354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ВИКОНАВЕЦЬ:</w:t>
      </w:r>
    </w:p>
    <w:p w:rsidR="00000000" w:rsidDel="00000000" w:rsidP="00000000" w:rsidRDefault="00000000" w:rsidRPr="00000000" w14:paraId="0000001A">
      <w:pPr>
        <w:tabs>
          <w:tab w:val="left" w:pos="4820"/>
        </w:tabs>
        <w:spacing w:after="0" w:lineRule="auto"/>
        <w:ind w:left="708" w:firstLine="708"/>
        <w:jc w:val="right"/>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МАРИНИЧ ВЛАДИСЛАВ ГРИГОРОВИЧ</w:t>
      </w:r>
    </w:p>
    <w:p w:rsidR="00000000" w:rsidDel="00000000" w:rsidP="00000000" w:rsidRDefault="00000000" w:rsidRPr="00000000" w14:paraId="0000001B">
      <w:pPr>
        <w:spacing w:after="0" w:lineRule="auto"/>
        <w:ind w:left="2832" w:firstLine="708.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КЕРІВНИК ГУРТКАЗ ФУТБОЛУ</w:t>
      </w:r>
    </w:p>
    <w:p w:rsidR="00000000" w:rsidDel="00000000" w:rsidP="00000000" w:rsidRDefault="00000000" w:rsidRPr="00000000" w14:paraId="0000001C">
      <w:pPr>
        <w:spacing w:after="0" w:lineRule="auto"/>
        <w:ind w:firstLine="4395"/>
        <w:jc w:val="right"/>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D">
      <w:pPr>
        <w:spacing w:after="0" w:lineRule="auto"/>
        <w:ind w:firstLine="4395"/>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E">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F">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0">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1">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2">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3">
      <w:pPr>
        <w:spacing w:after="0" w:lineRule="auto"/>
        <w:ind w:firstLine="426"/>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4">
      <w:pPr>
        <w:spacing w:after="0" w:lineRule="auto"/>
        <w:ind w:firstLine="426"/>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5">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26">
      <w:pPr>
        <w:spacing w:after="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м</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Кривий ріг</w:t>
      </w:r>
    </w:p>
    <w:p w:rsidR="00000000" w:rsidDel="00000000" w:rsidP="00000000" w:rsidRDefault="00000000" w:rsidRPr="00000000" w14:paraId="00000027">
      <w:pPr>
        <w:spacing w:after="0" w:lineRule="auto"/>
        <w:ind w:firstLine="426"/>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2019</w:t>
      </w:r>
    </w:p>
    <w:p w:rsidR="00000000" w:rsidDel="00000000" w:rsidP="00000000" w:rsidRDefault="00000000" w:rsidRPr="00000000" w14:paraId="00000028">
      <w:pPr>
        <w:spacing w:after="0" w:line="24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Автор:</w:t>
      </w:r>
      <w:r w:rsidDel="00000000" w:rsidR="00000000" w:rsidRPr="00000000">
        <w:rPr>
          <w:rFonts w:ascii="Times New Roman" w:cs="Times New Roman" w:eastAsia="Times New Roman" w:hAnsi="Times New Roman"/>
          <w:b w:val="1"/>
          <w:color w:val="000000"/>
          <w:sz w:val="28"/>
          <w:szCs w:val="28"/>
          <w:rtl w:val="0"/>
        </w:rPr>
        <w:t xml:space="preserve"> </w:t>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Маринич Владислав Григорович, керівник гуртка з футболу, </w:t>
      </w:r>
      <w:r w:rsidDel="00000000" w:rsidR="00000000" w:rsidRPr="00000000">
        <w:rPr>
          <w:rFonts w:ascii="Times New Roman" w:cs="Times New Roman" w:eastAsia="Times New Roman" w:hAnsi="Times New Roman"/>
          <w:sz w:val="28"/>
          <w:szCs w:val="28"/>
          <w:rtl w:val="0"/>
        </w:rPr>
        <w:t xml:space="preserve">комунального позашкільного навчального закладу "Центр спорту для дітей, юнацтва та молоді "Олімп" Криворізької міської ради, педагогічний стаж – 14 років, воїн АТО.</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Рецензент: </w:t>
      </w:r>
    </w:p>
    <w:p w:rsidR="00000000" w:rsidDel="00000000" w:rsidP="00000000" w:rsidRDefault="00000000" w:rsidRPr="00000000" w14:paraId="0000002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Шутько В. В. - завідувач кафедри фізичної культури та методики її викладання Державного вищого навчального закладу «Криворізький державний педагогічний університет», кандидат педагогічних наук, доцент. </w:t>
      </w:r>
    </w:p>
    <w:p w:rsidR="00000000" w:rsidDel="00000000" w:rsidP="00000000" w:rsidRDefault="00000000" w:rsidRPr="00000000" w14:paraId="0000002D">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F">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методичній розробці представлені: план-конспект заняття гуртка футболу, методична збірка.</w:t>
      </w:r>
    </w:p>
    <w:p w:rsidR="00000000" w:rsidDel="00000000" w:rsidP="00000000" w:rsidRDefault="00000000" w:rsidRPr="00000000" w14:paraId="00000030">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Методичну розробку рекомендуємо для підготовки до занять гуртків фізкультурно-спортивного напрямку.</w:t>
      </w:r>
    </w:p>
    <w:p w:rsidR="00000000" w:rsidDel="00000000" w:rsidP="00000000" w:rsidRDefault="00000000" w:rsidRPr="00000000" w14:paraId="00000031">
      <w:pPr>
        <w:rPr>
          <w:rFonts w:ascii="Times New Roman" w:cs="Times New Roman" w:eastAsia="Times New Roman" w:hAnsi="Times New Roman"/>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33">
      <w:pPr>
        <w:ind w:firstLine="1134"/>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Pr>
        <w:drawing>
          <wp:inline distB="0" distT="0" distL="0" distR="0">
            <wp:extent cx="4343400" cy="5391150"/>
            <wp:effectExtent b="0" l="0" r="0" t="0"/>
            <wp:docPr descr="E:\флто\Маринич 2.jpg" id="47" name="image39.png"/>
            <a:graphic>
              <a:graphicData uri="http://schemas.openxmlformats.org/drawingml/2006/picture">
                <pic:pic>
                  <pic:nvPicPr>
                    <pic:cNvPr descr="E:\флто\Маринич 2.jpg" id="0" name="image39.png"/>
                    <pic:cNvPicPr preferRelativeResize="0"/>
                  </pic:nvPicPr>
                  <pic:blipFill>
                    <a:blip r:embed="rId10"/>
                    <a:srcRect b="0" l="0" r="0" t="0"/>
                    <a:stretch>
                      <a:fillRect/>
                    </a:stretch>
                  </pic:blipFill>
                  <pic:spPr>
                    <a:xfrm>
                      <a:off x="0" y="0"/>
                      <a:ext cx="4343400" cy="539115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after="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35">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МАРИНИЧ ВЛАДИСЛАВ ГРИГОРОВИЧ, </w:t>
      </w:r>
    </w:p>
    <w:p w:rsidR="00000000" w:rsidDel="00000000" w:rsidP="00000000" w:rsidRDefault="00000000" w:rsidRPr="00000000" w14:paraId="00000036">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КЕРІВНИК ГУРТКА З ФУТБОЛУ</w:t>
      </w:r>
    </w:p>
    <w:p w:rsidR="00000000" w:rsidDel="00000000" w:rsidP="00000000" w:rsidRDefault="00000000" w:rsidRPr="00000000" w14:paraId="00000037">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038">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039">
      <w:pPr>
        <w:spacing w:after="0" w:lineRule="auto"/>
        <w:jc w:val="center"/>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b w:val="1"/>
          <w:i w:val="1"/>
          <w:color w:val="000000"/>
          <w:sz w:val="24"/>
          <w:szCs w:val="24"/>
          <w:rtl w:val="0"/>
        </w:rPr>
        <w:t xml:space="preserve">ВАЖЛИВО, ЩОБ МОЇ ВИХОВАНЦІ СТАЛИ ОСОБИСТОСТЯМИ, ЗБЕРЕГЛИ ЛЮБОВ ДО СПОРТУ НА ВСЕ ЖИТТЯ, ПОВАЖАЛИ РІДНИХ, БЛИЗЬКИХ, ЗНАЙОМИХ ТА НЕЗНАЙОМИХ ЛЮДЕЙ, НАЗАВЖДИ ЗАЛИШИЛИСЬ У ФУТБОЛЬНІЙ СІМ’Ї.»</w:t>
      </w: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color w:val="000000"/>
          <w:sz w:val="28"/>
          <w:szCs w:val="28"/>
        </w:rPr>
      </w:pPr>
      <w:r w:rsidDel="00000000" w:rsidR="00000000" w:rsidRPr="00000000">
        <w:br w:type="page"/>
      </w:r>
      <w:r w:rsidDel="00000000" w:rsidR="00000000" w:rsidRPr="00000000">
        <w:rPr>
          <w:rFonts w:ascii="Times New Roman" w:cs="Times New Roman" w:eastAsia="Times New Roman" w:hAnsi="Times New Roman"/>
          <w:color w:val="000000"/>
          <w:sz w:val="28"/>
          <w:szCs w:val="28"/>
          <w:rtl w:val="0"/>
        </w:rPr>
        <w:t xml:space="preserve">ВСТУП</w:t>
      </w:r>
    </w:p>
    <w:p w:rsidR="00000000" w:rsidDel="00000000" w:rsidP="00000000" w:rsidRDefault="00000000" w:rsidRPr="00000000" w14:paraId="0000003B">
      <w:pPr>
        <w:spacing w:after="0" w:line="360" w:lineRule="auto"/>
        <w:ind w:firstLine="708"/>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Футбол - найпопулярніша командна гра в світі. </w:t>
      </w:r>
      <w:r w:rsidDel="00000000" w:rsidR="00000000" w:rsidRPr="00000000">
        <w:rPr>
          <w:rFonts w:ascii="Times New Roman" w:cs="Times New Roman" w:eastAsia="Times New Roman" w:hAnsi="Times New Roman"/>
          <w:color w:val="000000"/>
          <w:sz w:val="28"/>
          <w:szCs w:val="28"/>
          <w:rtl w:val="0"/>
        </w:rPr>
        <w:t xml:space="preserve">Через навчання футболу формується стійкий інтерес дітей до занять спортом, зокрема до здорового способу життя взагалі.</w:t>
      </w:r>
    </w:p>
    <w:p w:rsidR="00000000" w:rsidDel="00000000" w:rsidP="00000000" w:rsidRDefault="00000000" w:rsidRPr="00000000" w14:paraId="0000003C">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Гра у футбол вимагає всебічної підготовки, що обумовлено часто змінюваними ігровими ситуаціями, пов’язаними з різноманітними динамічними індивідуальними і колективними діями. Футболіст виконує переважно динамічну роботу перемінної інтенсивності - веде безупинну боротьбу за м’яч з великою напругою протягом тривалого часу, застосовуючи всілякі рухи: ходьбу, біг різної інтенсивності з різкими зупинками, поворотами і стрімким прискоренням, стрибки, удари по м’ячу, силові прийоми.</w:t>
      </w:r>
      <w:r w:rsidDel="00000000" w:rsidR="00000000" w:rsidRPr="00000000">
        <w:rPr>
          <w:rFonts w:ascii="Times New Roman" w:cs="Times New Roman" w:eastAsia="Times New Roman" w:hAnsi="Times New Roman"/>
          <w:color w:val="000000"/>
          <w:sz w:val="28"/>
          <w:szCs w:val="28"/>
          <w:rtl w:val="0"/>
        </w:rPr>
        <w:t xml:space="preserve"> Метою гуртка є формування фізичного, психічного, духовного та соціального здоров’я вихованців, оволодіння елементами великого футболу на основі типової навчальної програми з футболу.</w:t>
      </w:r>
    </w:p>
    <w:p w:rsidR="00000000" w:rsidDel="00000000" w:rsidP="00000000" w:rsidRDefault="00000000" w:rsidRPr="00000000" w14:paraId="0000003D">
      <w:pPr>
        <w:spacing w:after="0" w:line="360" w:lineRule="auto"/>
        <w:jc w:val="both"/>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 підготовці до заняття гуртка я розробляю план конспект заняття за схемою (Модель</w:t>
      </w:r>
      <w:r w:rsidDel="00000000" w:rsidR="00000000" w:rsidRPr="00000000">
        <w:rPr>
          <w:rFonts w:ascii="Times New Roman" w:cs="Times New Roman" w:eastAsia="Times New Roman" w:hAnsi="Times New Roman"/>
          <w:i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структури заняття гуртка з футболу), будую навчальний процес використовуючи різноманітні дидактичні методи: - наочні (показ вправ, демонстрація вправ на схемі, макети); - словесні (розповідь, пояснення, вказівка, зауваження, переконання, бесіда); - практичні (метод вправ та його варіанти, початкове вивчення прийомів у цілому або частинами); - метод багаторазового повторення (перемінний, інтервальний, ігровий, змагальний). </w:t>
      </w:r>
      <w:r w:rsidDel="00000000" w:rsidR="00000000" w:rsidRPr="00000000">
        <w:rPr>
          <w:rtl w:val="0"/>
        </w:rPr>
      </w:r>
    </w:p>
    <w:p w:rsidR="00000000" w:rsidDel="00000000" w:rsidP="00000000" w:rsidRDefault="00000000" w:rsidRPr="00000000" w14:paraId="0000003E">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Під час вивчення елементів техніки та дій у нападі й захисті дотримуюсь такої послідовності: - ознайомлення з прийомом; - вивчення прийому у спрощених умовах; -  вдосконалення прийому в умовах близьких до ігрових; - закріплення прийому в грі.</w:t>
      </w:r>
    </w:p>
    <w:p w:rsidR="00000000" w:rsidDel="00000000" w:rsidP="00000000" w:rsidRDefault="00000000" w:rsidRPr="00000000" w14:paraId="0000003F">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Працюю над методичною темою </w:t>
      </w: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sz w:val="28"/>
          <w:szCs w:val="28"/>
          <w:rtl w:val="0"/>
        </w:rPr>
        <w:t xml:space="preserve">Формування соціальної компетентності вихованців, як умова самореалізації особистості</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При проведенні занять застосовую інтерактивні форми навчання (виконання загально розвиваючих, силових, техніко-тактичних вправ в парах, трійках, створення ігрових ситуацій на заняттях, формування команди, участь в змаганнях різних рівнів). </w:t>
      </w:r>
    </w:p>
    <w:p w:rsidR="00000000" w:rsidDel="00000000" w:rsidP="00000000" w:rsidRDefault="00000000" w:rsidRPr="00000000" w14:paraId="00000040">
      <w:pPr>
        <w:spacing w:after="0" w:line="36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Таким чином у процесі занять футболом вихованці набувають різноманітних рухових навичок, поліпшується координація руху, прискорюється реакція, підвищується загальний рівень фізичної підготовки, технічної і тактичної майстерності. І як результат, перемоги команди вихованців початкового рівня (вікова категорія 5-6 років) на змаганнях різних рівнів.</w:t>
      </w:r>
      <w:r w:rsidDel="00000000" w:rsidR="00000000" w:rsidRPr="00000000">
        <w:rPr>
          <w:rtl w:val="0"/>
        </w:rPr>
      </w:r>
    </w:p>
    <w:p w:rsidR="00000000" w:rsidDel="00000000" w:rsidP="00000000" w:rsidRDefault="00000000" w:rsidRPr="00000000" w14:paraId="00000041">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Я вважаю, успішне впровадження інноваційних педагогічних технологій розвитку соціальних компетенцій вихованців, зростання прагнення до самовдосконалення, самоосвіти та самореалізації, забезпечить можливість ефективно реалізувати основні принципи виховання соціально компетентної особистості та збагатити навчально-виховний процес новими формами та методами роботи. </w:t>
      </w:r>
    </w:p>
    <w:p w:rsidR="00000000" w:rsidDel="00000000" w:rsidP="00000000" w:rsidRDefault="00000000" w:rsidRPr="00000000" w14:paraId="00000042">
      <w:pPr>
        <w:spacing w:after="0" w:line="36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3">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4">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5">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6">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7">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8">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9">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A">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B">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C">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D">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E">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4F">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0">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1">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2">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3">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4">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5">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6">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7">
      <w:pPr>
        <w:spacing w:after="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58">
      <w:pPr>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МОДЕЛЬ</w:t>
      </w:r>
    </w:p>
    <w:p w:rsidR="00000000" w:rsidDel="00000000" w:rsidP="00000000" w:rsidRDefault="00000000" w:rsidRPr="00000000" w14:paraId="00000059">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Структури заняття гуртка з футболу</w:t>
      </w:r>
    </w:p>
    <w:p w:rsidR="00000000" w:rsidDel="00000000" w:rsidP="00000000" w:rsidRDefault="00000000" w:rsidRPr="00000000" w14:paraId="0000005A">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Pr>
        <w:drawing>
          <wp:inline distB="0" distT="0" distL="0" distR="0">
            <wp:extent cx="5480061" cy="7945291"/>
            <wp:effectExtent b="36659" l="95250" r="82539" t="1905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5B">
      <w:pPr>
        <w:spacing w:after="0" w:line="240" w:lineRule="auto"/>
        <w:ind w:firstLine="42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C">
      <w:pPr>
        <w:spacing w:after="0" w:line="240" w:lineRule="auto"/>
        <w:ind w:firstLine="42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План-конспект заняття гуртка футбол</w:t>
      </w:r>
    </w:p>
    <w:p w:rsidR="00000000" w:rsidDel="00000000" w:rsidP="00000000" w:rsidRDefault="00000000" w:rsidRPr="00000000" w14:paraId="0000005D">
      <w:pPr>
        <w:spacing w:after="0" w:line="240" w:lineRule="auto"/>
        <w:ind w:firstLine="42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Початковий рівень І рік навчання</w:t>
      </w:r>
    </w:p>
    <w:p w:rsidR="00000000" w:rsidDel="00000000" w:rsidP="00000000" w:rsidRDefault="00000000" w:rsidRPr="00000000" w14:paraId="0000005E">
      <w:pPr>
        <w:spacing w:after="0" w:line="240" w:lineRule="auto"/>
        <w:ind w:firstLine="42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spacing w:after="0" w:line="240" w:lineRule="auto"/>
        <w:ind w:firstLine="42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0">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u w:val="single"/>
          <w:rtl w:val="0"/>
        </w:rPr>
        <w:t xml:space="preserve">Тема:</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Техніка ведення м’яча. Взаємодія гри в нападі, вихід гравця на удар по воротах</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61">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u w:val="single"/>
          <w:rtl w:val="0"/>
        </w:rPr>
        <w:t xml:space="preserve">Мета:</w:t>
      </w:r>
      <w:r w:rsidDel="00000000" w:rsidR="00000000" w:rsidRPr="00000000">
        <w:rPr>
          <w:rFonts w:ascii="Times New Roman" w:cs="Times New Roman" w:eastAsia="Times New Roman" w:hAnsi="Times New Roman"/>
          <w:sz w:val="28"/>
          <w:szCs w:val="28"/>
          <w:rtl w:val="0"/>
        </w:rPr>
        <w:t xml:space="preserve">  удосконалити техніку ведення м’яча. Навчити взаємодії гри в нападі. </w:t>
      </w:r>
      <w:r w:rsidDel="00000000" w:rsidR="00000000" w:rsidRPr="00000000">
        <w:rPr>
          <w:rtl w:val="0"/>
        </w:rPr>
      </w:r>
    </w:p>
    <w:p w:rsidR="00000000" w:rsidDel="00000000" w:rsidP="00000000" w:rsidRDefault="00000000" w:rsidRPr="00000000" w14:paraId="00000062">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Завдання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63">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1.Навчити  техніці ведення м’яча.</w:t>
      </w:r>
    </w:p>
    <w:p w:rsidR="00000000" w:rsidDel="00000000" w:rsidP="00000000" w:rsidRDefault="00000000" w:rsidRPr="00000000" w14:paraId="00000064">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2.Взаємодія гри в нападі. </w:t>
      </w:r>
    </w:p>
    <w:p w:rsidR="00000000" w:rsidDel="00000000" w:rsidP="00000000" w:rsidRDefault="00000000" w:rsidRPr="00000000" w14:paraId="00000065">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3.Сприяти розвитку координації рухів. </w:t>
      </w:r>
    </w:p>
    <w:p w:rsidR="00000000" w:rsidDel="00000000" w:rsidP="00000000" w:rsidRDefault="00000000" w:rsidRPr="00000000" w14:paraId="00000066">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4.Розвиток координаційних, швидкісно-силових якостей.</w:t>
      </w:r>
    </w:p>
    <w:p w:rsidR="00000000" w:rsidDel="00000000" w:rsidP="00000000" w:rsidRDefault="00000000" w:rsidRPr="00000000" w14:paraId="00000067">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5.Виховання цілеспрямованості, спортивного азарту, дисциплінованості, підтримки партнера, вміння самостійно приймати рішення виходячи з иг-ровой ситуації.</w:t>
      </w:r>
    </w:p>
    <w:p w:rsidR="00000000" w:rsidDel="00000000" w:rsidP="00000000" w:rsidRDefault="00000000" w:rsidRPr="00000000" w14:paraId="00000068">
      <w:pPr>
        <w:tabs>
          <w:tab w:val="left" w:pos="482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Інвентар:</w:t>
      </w:r>
      <w:r w:rsidDel="00000000" w:rsidR="00000000" w:rsidRPr="00000000">
        <w:rPr>
          <w:rFonts w:ascii="Times New Roman" w:cs="Times New Roman" w:eastAsia="Times New Roman" w:hAnsi="Times New Roman"/>
          <w:sz w:val="28"/>
          <w:szCs w:val="28"/>
          <w:rtl w:val="0"/>
        </w:rPr>
        <w:t xml:space="preserve"> футбольні м’ячі, фішки, стійки для обведення, гімнастичний мат.</w:t>
      </w:r>
    </w:p>
    <w:p w:rsidR="00000000" w:rsidDel="00000000" w:rsidP="00000000" w:rsidRDefault="00000000" w:rsidRPr="00000000" w14:paraId="00000069">
      <w:pPr>
        <w:tabs>
          <w:tab w:val="left" w:pos="482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Місце проведення:</w:t>
      </w:r>
      <w:r w:rsidDel="00000000" w:rsidR="00000000" w:rsidRPr="00000000">
        <w:rPr>
          <w:rFonts w:ascii="Times New Roman" w:cs="Times New Roman" w:eastAsia="Times New Roman" w:hAnsi="Times New Roman"/>
          <w:sz w:val="28"/>
          <w:szCs w:val="28"/>
          <w:rtl w:val="0"/>
        </w:rPr>
        <w:t xml:space="preserve"> спортивна зала.</w:t>
      </w:r>
    </w:p>
    <w:p w:rsidR="00000000" w:rsidDel="00000000" w:rsidP="00000000" w:rsidRDefault="00000000" w:rsidRPr="00000000" w14:paraId="0000006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Тип заняття:</w:t>
      </w:r>
      <w:r w:rsidDel="00000000" w:rsidR="00000000" w:rsidRPr="00000000">
        <w:rPr>
          <w:rFonts w:ascii="Times New Roman" w:cs="Times New Roman" w:eastAsia="Times New Roman" w:hAnsi="Times New Roman"/>
          <w:sz w:val="28"/>
          <w:szCs w:val="28"/>
          <w:rtl w:val="0"/>
        </w:rPr>
        <w:t xml:space="preserve"> комбіноване</w:t>
      </w:r>
    </w:p>
    <w:p w:rsidR="00000000" w:rsidDel="00000000" w:rsidP="00000000" w:rsidRDefault="00000000" w:rsidRPr="00000000" w14:paraId="0000006B">
      <w:pPr>
        <w:spacing w:after="0" w:line="240" w:lineRule="auto"/>
        <w:rPr>
          <w:rFonts w:ascii="Times New Roman" w:cs="Times New Roman" w:eastAsia="Times New Roman" w:hAnsi="Times New Roman"/>
          <w:sz w:val="28"/>
          <w:szCs w:val="28"/>
        </w:rPr>
      </w:pPr>
      <w:r w:rsidDel="00000000" w:rsidR="00000000" w:rsidRPr="00000000">
        <w:rPr>
          <w:rtl w:val="0"/>
        </w:rPr>
      </w:r>
    </w:p>
    <w:tbl>
      <w:tblPr>
        <w:tblStyle w:val="Table1"/>
        <w:tblW w:w="93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
        <w:gridCol w:w="3150"/>
        <w:gridCol w:w="1276"/>
        <w:gridCol w:w="2128"/>
        <w:gridCol w:w="2236"/>
        <w:tblGridChange w:id="0">
          <w:tblGrid>
            <w:gridCol w:w="566"/>
            <w:gridCol w:w="3150"/>
            <w:gridCol w:w="1276"/>
            <w:gridCol w:w="2128"/>
            <w:gridCol w:w="2236"/>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з/п</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Зміст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E">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Дозування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Методичні вказівки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1">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І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ПІДГОТОВЧА ЧАСТИНА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25-30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Шикування, завдання на заняття, техніка безпеки, вимірювання ЧСС.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Шикування шеренгу з м’ячем. Повідомлення теми заняття. Техніка безпеки. ЧСС на початок заняття повинна не перевищувати 80 уд/хв.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Рівномірний повільний біг.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колу, в колону по одному. </w:t>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Вправи в русі. (Додаток №1)</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Загально розвиваючи вправи на місці.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Вправи на розтягування м’язів. </w:t>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(Додаток 2)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Спеціально-підготовчі вправи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Додаток № 2.</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Вимірювання ЧСС.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ЧСС не більше 100 уд/хв.</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ІІ</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ОСНОВНА ЧАСТИНА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50 хв.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Удосконалення техніки ведення м’яча.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Звернути увагу на техніку безпеки при веденні м’яча різними способами.</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підйомом лівою та правою ногою.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 </w:t>
            </w:r>
          </w:p>
        </w:tc>
        <w:tc>
          <w:tcPr>
            <w:gridSpan w:val="2"/>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Вправа виконується в трійках по ширині залу зі зміною положення вихованця на майданчику двоє до одного.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підошвою правою та лівою ногою на кожен крок.</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з перекатом м’яча з лівої на праву ногу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з розворотом внутрішньою стороною стопи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Вправа виконується по ширині залу в шеренгу по одному відстань між вихованцями 3 м. Виконується ведення м’яча до фішки на середині залу, біля фішки виконується фінт (обманний рух ногою). Після ведення до бокової лінії виконується розворот з м’ячем. Теж саме виконується в іншу сторону залу.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з розворотом зовнішньою стороною стопи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 </w:t>
            </w:r>
          </w:p>
        </w:tc>
        <w:tc>
          <w:tcPr>
            <w:gridSpan w:val="2"/>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Ведення м’яча з розворотом підошвою</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Ведення м’яча з передачею м’яча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r w:rsidDel="00000000" w:rsidR="00000000" w:rsidRPr="00000000">
              <w:pict>
                <v:shape id="Равнобедренный треугольник 5" style="position:absolute;left:0;text-align:left;margin-left:56.0pt;margin-top:35.25pt;width:9.5pt;height:15.6pt;z-index:251642880;visibility:visible;mso-position-horizontal-relative:margin;mso-position-vertical-relative:text;v-text-anchor:middle;mso-position-horizontal:absolute;mso-position-vertical:absolute;" o:spid="_x0000_s1044"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">
                  <v:path arrowok="t"/>
                </v:shape>
              </w:pic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rPr>
                <w:rFonts w:ascii="Times New Roman" w:cs="Times New Roman" w:eastAsia="Times New Roman" w:hAnsi="Times New Roman"/>
                <w:sz w:val="28"/>
                <w:szCs w:val="28"/>
              </w:rPr>
            </w:pPr>
            <w:r w:rsidDel="00000000" w:rsidR="00000000" w:rsidRPr="00000000">
              <w:rPr>
                <w:rtl w:val="0"/>
              </w:rPr>
            </w:r>
            <w:r w:rsidDel="00000000" w:rsidR="00000000" w:rsidRPr="00000000">
              <w:pict>
                <v:shape id="Равнобедренный треугольник 15" style="position:absolute;margin-left:85.85pt;margin-top:58.75pt;width:9.5pt;height:15.6pt;z-index:251643904;visibility:visible;mso-position-horizontal-relative:margin;mso-position-vertical-relative:text;v-text-anchor:middle;mso-position-horizontal:absolute;mso-position-vertical:absolute;" o:spid="_x0000_s1039"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">
                  <v:path arrowok="t"/>
                </v:shape>
              </w:pict>
            </w:r>
            <w:r w:rsidDel="00000000" w:rsidR="00000000" w:rsidRPr="00000000">
              <w:pict>
                <v:shape id="Равнобедренный треугольник 9" style="position:absolute;margin-left:-7.75pt;margin-top:8.95pt;width:9.5pt;height:15.6pt;z-index:251644928;visibility:visible;mso-position-horizontal-relative:margin;mso-position-vertical-relative:text;v-text-anchor:middle;mso-position-horizontal:absolute;mso-position-vertical:absolute;" o:spid="_x0000_s1046"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">
                  <v:path arrowok="t"/>
                </v:shape>
              </w:pict>
            </w:r>
            <w:r w:rsidDel="00000000" w:rsidR="00000000" w:rsidRPr="00000000">
              <w:pict>
                <v:shape id="Равнобедренный треугольник 11" style="position:absolute;margin-left:4.65pt;margin-top:8.95pt;width:9.5pt;height:15.6pt;z-index:251645952;visibility:visible;mso-position-horizontal-relative:margin;mso-position-vertical-relative:text;v-text-anchor:middle;mso-position-horizontal:absolute;mso-position-vertical:absolute;" o:spid="_x0000_s1026"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">
                  <v:path arrowok="t"/>
                </v:shape>
              </w:pict>
            </w:r>
            <w:r w:rsidDel="00000000" w:rsidR="00000000" w:rsidRPr="00000000">
              <w:pict>
                <v:shape id="Равнобедренный треугольник 13" style="position:absolute;margin-left:-7.6pt;margin-top:58.95pt;width:9.5pt;height:15.6pt;z-index:251646976;visibility:visible;mso-position-horizontal-relative:margin;mso-position-vertical-relative:text;v-text-anchor:middle;mso-position-horizontal:absolute;mso-position-vertical:absolute;" o:spid="_x0000_s1045"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">
                  <v:path arrowok="t"/>
                </v:shape>
              </w:pict>
            </w:r>
            <w:r w:rsidDel="00000000" w:rsidR="00000000" w:rsidRPr="00000000">
              <w:pict>
                <v:shape id="Равнобедренный треугольник 14" style="position:absolute;margin-left:4.65pt;margin-top:58.7pt;width:9.5pt;height:15.6pt;z-index:251648000;visibility:visible;mso-position-horizontal-relative:margin;mso-position-vertical-relative:text;v-text-anchor:middle;mso-position-horizontal:absolute;mso-position-vertical:absolute;" o:spid="_x0000_s1038"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">
                  <v:path arrowok="t"/>
                </v:shape>
              </w:pict>
            </w:r>
            <w:r w:rsidDel="00000000" w:rsidR="00000000" w:rsidRPr="00000000">
              <w:pict>
                <v:shape id="Равнобедренный треугольник 16" style="position:absolute;margin-left:4.65pt;margin-top:35.25pt;width:9.5pt;height:15.6pt;z-index:251649024;visibility:visible;mso-position-horizontal-relative:margin;mso-position-vertical-relative:text;v-text-anchor:middle;mso-position-horizontal:absolute;mso-position-vertical:absolute;" o:spid="_x0000_s1032"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">
                  <v:path arrowok="t"/>
                </v:shape>
              </w:pict>
            </w:r>
            <w:r w:rsidDel="00000000" w:rsidR="00000000" w:rsidRPr="00000000">
              <w:pict>
                <v:shape id="Стрелка вправо 18" style="position:absolute;margin-left:64.55pt;margin-top:65.75pt;width:19.65pt;height:8.85pt;z-index:251650048;visibility:visible;mso-position-horizontal-relative:margin;mso-position-vertical-relative:text;mso-width-relative:margin;mso-height-relative:margin;v-text-anchor:middle;mso-position-horizontal:absolute;mso-position-vertical:absolute;" o:spid="_x0000_s1043" fillcolor="#5b9bd5" strokecolor="#41719c" strokeweight="1pt" type="#_x0000_t13" adj="1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">
                  <v:path arrowok="t"/>
                </v:shape>
              </w:pict>
            </w:r>
            <w:r w:rsidDel="00000000" w:rsidR="00000000" w:rsidRPr="00000000">
              <w:pict>
                <v:oval id="Овал 22" style="position:absolute;margin-left:46.8pt;margin-top:64.55pt;width:11.5pt;height:10.85pt;z-index:251651072;visibility:visible;mso-position-horizontal-relative:margin;mso-position-vertical-relative:text;v-text-anchor:middle;mso-position-horizontal:absolute;mso-position-vertical:absolute;" o:spid="_x0000_s1042" fillcolor="#5b9bd5" strokecolor="#41719c" strokeweight="1pt">
                  <v:path arrowok="t"/>
                  <v:stroke joinstyle="miter"/>
                </v:oval>
              </w:pict>
            </w:r>
            <w:r w:rsidDel="00000000" w:rsidR="00000000" w:rsidRPr="00000000">
              <w:pict>
                <v:shape id="Минус 41" style="position:absolute;margin-left:30.5pt;margin-top:65.25pt;width:11.55pt;height:11.5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41"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">
                  <v:stroke joinstyle="miter"/>
                  <v:path arrowok="t" o:connectangles="0,0,0,0,0" o:connectlocs="19443,56092;127242,56092;127242,90593;19443,90593;19443,56092" o:connecttype="custom"/>
                </v:shape>
              </w:pict>
            </w:r>
            <w:r w:rsidDel="00000000" w:rsidR="00000000" w:rsidRPr="00000000">
              <w:pict>
                <v:shape id="Минус 43" style="position:absolute;margin-left:15.6pt;margin-top:64.6pt;width:11.55pt;height:11.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40"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">
                  <v:stroke joinstyle="miter"/>
                  <v:path arrowok="t" o:connectangles="0,0,0,0,0" o:connectlocs="19443,56092;127242,56092;127242,90593;19443,90593;19443,56092" o:connecttype="custom"/>
                </v:shape>
              </w:pict>
            </w:r>
            <w:r w:rsidDel="00000000" w:rsidR="00000000" w:rsidRPr="00000000">
              <w:pict>
                <v:shape id="Равнобедренный треугольник 44" style="position:absolute;margin-left:84.55pt;margin-top:34.55pt;width:9.5pt;height:15.6pt;z-index:251654144;visibility:visible;mso-position-horizontal-relative:margin;mso-position-vertical-relative:text;v-text-anchor:middle;mso-position-horizontal:absolute;mso-position-vertical:absolute;" o:spid="_x0000_s1037"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">
                  <v:path arrowok="t"/>
                </v:shape>
              </w:pict>
            </w:r>
            <w:r w:rsidDel="00000000" w:rsidR="00000000" w:rsidRPr="00000000">
              <w:pict>
                <v:shape id="Стрелка вправо 47" style="position:absolute;margin-left:62.45pt;margin-top:38.75pt;width:19.7pt;height:8.85pt;z-index:251655168;visibility:visible;mso-position-horizontal-relative:margin;mso-position-vertical-relative:text;mso-width-relative:margin;mso-height-relative:margin;v-text-anchor:middle;mso-position-horizontal:absolute;mso-position-vertical:absolute;" o:spid="_x0000_s1036" fillcolor="#5b9bd5" strokecolor="#41719c" strokeweight="1pt" type="#_x0000_t13" adj="16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">
                  <v:path arrowok="t"/>
                </v:shape>
              </w:pict>
            </w:r>
            <w:r w:rsidDel="00000000" w:rsidR="00000000" w:rsidRPr="00000000">
              <w:pict>
                <v:shape id="Стрелка вправо 50" style="position:absolute;margin-left:62.5pt;margin-top:15.7pt;width:19.7pt;height:8.85pt;z-index:251656192;visibility:visible;mso-position-horizontal-relative:margin;mso-position-vertical-relative:text;mso-width-relative:margin;mso-height-relative:margin;v-text-anchor:middle;mso-position-horizontal:absolute;mso-position-vertical:absolute;" o:spid="_x0000_s1031" fillcolor="#5b9bd5" strokecolor="#41719c" strokeweight="1pt" type="#_x0000_t13" adj="16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">
                  <v:path arrowok="t"/>
                </v:shape>
              </w:pict>
            </w:r>
            <w:r w:rsidDel="00000000" w:rsidR="00000000" w:rsidRPr="00000000">
              <w:pict>
                <v:oval id="Овал 51" style="position:absolute;margin-left:46.8pt;margin-top:37.45pt;width:11.5pt;height:10.85pt;z-index:251657216;visibility:visible;mso-position-horizontal-relative:margin;mso-position-vertical-relative:text;v-text-anchor:middle;mso-position-horizontal:absolute;mso-position-vertical:absolute;" o:spid="_x0000_s1035" fillcolor="#5b9bd5" strokecolor="#41719c" strokeweight="1pt">
                  <v:path arrowok="t"/>
                  <v:stroke joinstyle="miter"/>
                </v:oval>
              </w:pict>
            </w:r>
            <w:r w:rsidDel="00000000" w:rsidR="00000000" w:rsidRPr="00000000">
              <w:pict>
                <v:shape id="Минус 52" style="position:absolute;margin-left:30.5pt;margin-top:38.09992125984252pt;width:11.55pt;height:11.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34"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">
                  <v:stroke joinstyle="miter"/>
                  <v:path arrowok="t" o:connectangles="0,0,0,0,0" o:connectlocs="19443,56092;127242,56092;127242,90593;19443,90593;19443,56092" o:connecttype="custom"/>
                </v:shape>
              </w:pict>
            </w:r>
            <w:r w:rsidDel="00000000" w:rsidR="00000000" w:rsidRPr="00000000">
              <w:pict>
                <v:shape id="Минус 53" style="position:absolute;margin-left:15.6pt;margin-top:38.09992125984252pt;width:11.55pt;height:11.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33"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">
                  <v:stroke joinstyle="miter"/>
                  <v:path arrowok="t" o:connectangles="0,0,0,0,0" o:connectlocs="19443,56092;127242,56092;127242,90593;19443,90593;19443,56092" o:connecttype="custom"/>
                </v:shape>
              </w:pict>
            </w:r>
            <w:r w:rsidDel="00000000" w:rsidR="00000000" w:rsidRPr="00000000">
              <w:pict>
                <v:shape id="Равнобедренный треугольник 54" style="position:absolute;margin-left:85.55pt;margin-top:8.95pt;width:9.5pt;height:15.6pt;z-index:251660288;visibility:visible;mso-position-horizontal-relative:margin;mso-position-vertical-relative:text;v-text-anchor:middle;mso-position-horizontal:absolute;mso-position-vertical:absolute;" o:spid="_x0000_s1030"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">
                  <v:path arrowok="t"/>
                </v:shape>
              </w:pict>
            </w:r>
            <w:r w:rsidDel="00000000" w:rsidR="00000000" w:rsidRPr="00000000">
              <w:pict>
                <v:oval id="Овал 55" style="position:absolute;margin-left:46.85pt;margin-top:13.75pt;width:11.5pt;height:10.85pt;z-index:251661312;visibility:visible;mso-position-horizontal-relative:margin;mso-position-vertical-relative:text;v-text-anchor:middle;mso-position-horizontal:absolute;mso-position-vertical:absolute;" o:spid="_x0000_s1029" fillcolor="#5b9bd5" strokecolor="#41719c" strokeweight="1pt">
                  <v:path arrowok="t"/>
                  <v:stroke joinstyle="miter"/>
                </v:oval>
              </w:pict>
            </w:r>
            <w:r w:rsidDel="00000000" w:rsidR="00000000" w:rsidRPr="00000000">
              <w:pict>
                <v:shape id="Минус 56" style="position:absolute;margin-left:30.4pt;margin-top:13.0pt;width:11.55pt;height:11.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28"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">
                  <v:stroke joinstyle="miter"/>
                  <v:path arrowok="t" o:connectangles="0,0,0,0,0" o:connectlocs="19443,56092;127242,56092;127242,90593;19443,90593;19443,56092" o:connecttype="custom"/>
                </v:shape>
              </w:pict>
            </w:r>
            <w:r w:rsidDel="00000000" w:rsidR="00000000" w:rsidRPr="00000000">
              <w:pict>
                <v:shape id="Минус 57" style="position:absolute;margin-left:15.6pt;margin-top:13.05pt;width:11.55pt;height:11.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6685,146685" o:spid="_x0000_s1027" fillcolor="#5b9bd5" strokecolor="#41719c" strokeweight="1pt" path="m19443,56092r107799,l127242,90593r-107799,l19443,560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">
                  <v:stroke joinstyle="miter"/>
                  <v:path arrowok="t" o:connectangles="0,0,0,0,0" o:connectlocs="19443,56092;127242,56092;127242,90593;19443,90593;19443,56092" o:connecttype="custom"/>
                </v:shape>
              </w:pic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Передача м’яча виконується підошвою, внутрішньою стороною стопи.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з обведенням стійок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обведення стійок виконується передача м’яча партнеру. Вправи виконуються в четвірках.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Розвиток координації руху.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Техніка безпеки при виконанні вправ з координації рухів.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Стрибки через фішки з подальшим ударом по воротах.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по воротах з 10 м, стрибки через 10 фішок виконуються стрибками ноги разом, ноги нарізно.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Перестрибування через фішки з ударом по воротах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p w:rsidR="00000000" w:rsidDel="00000000" w:rsidP="00000000" w:rsidRDefault="00000000" w:rsidRPr="00000000" w14:paraId="000000D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Перестрибування через фішки виконується поштовхом двома ногами до грудей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Перебігання через фішки перекид вперед, з ударом по воротах.</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удару по воротах, виконується другий удар по м’ячу головою.</w:t>
            </w:r>
          </w:p>
          <w:p w:rsidR="00000000" w:rsidDel="00000000" w:rsidP="00000000" w:rsidRDefault="00000000" w:rsidRPr="00000000" w14:paraId="000000D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Перекид вперед виконується на гімнастичному маті</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Обведення фішок з ударом по воротах після перекиду  вперед.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8-10 разів</w:t>
            </w:r>
          </w:p>
        </w:tc>
        <w:tc>
          <w:tcPr>
            <w:gridSpan w:val="2"/>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Взаємодія гри у нападі, вихід гравця на удар. </w:t>
            </w:r>
          </w:p>
          <w:p w:rsidR="00000000" w:rsidDel="00000000" w:rsidP="00000000" w:rsidRDefault="00000000" w:rsidRPr="00000000" w14:paraId="000000E2">
            <w:pP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Техніка безпеки при виконанні групових вправ та вправ в боротьбі з суперником. </w:t>
            </w:r>
          </w:p>
        </w:tc>
      </w:tr>
      <w:tr>
        <w:trPr>
          <w:trHeight w:val="2320"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Квадрат з передачею м’яча в сторону воріт зі зміною положення на майданчику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rPr>
                <w:rtl w:val="0"/>
              </w:rPr>
            </w:r>
            <w:r w:rsidDel="00000000" w:rsidR="00000000" w:rsidRPr="00000000">
              <w:pict>
                <v:shape id="Прямая со стрелкой 58" style="position:absolute;margin-left:14.0pt;margin-top:104.7pt;width:61.25pt;height:0;z-index:251664384;visibility:visible;mso-wrap-distance-top:-3e-5mm;mso-wrap-distance-bottom:-3e-5mm;mso-position-horizontal-relative:margin;mso-position-vertical-relative:text;mso-position-horizontal:absolute;mso-position-vertical:absolute;" o:spid="_x0000_s1055"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">
                  <v:stroke endarrow="block" joinstyle="miter"/>
                  <o:lock v:ext="edit" shapetype="f"/>
                </v:shape>
              </w:pict>
            </w:r>
            <w:r w:rsidDel="00000000" w:rsidR="00000000" w:rsidRPr="00000000">
              <w:pict>
                <v:shape id="Прямая со стрелкой 59" style="position:absolute;margin-left:81.85pt;margin-top:36.3pt;width:0;height:55.35pt;flip:y;z-index:251665408;visibility:visible;mso-wrap-distance-left:3.17497mm;mso-wrap-distance-right:3.17497mm;mso-position-horizontal-relative:margin;mso-position-vertical-relative:text;mso-position-horizontal:absolute;mso-position-vertical:absolute;" o:spid="_x0000_s1054"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">
                  <v:stroke endarrow="block" joinstyle="miter"/>
                  <o:lock v:ext="edit" shapetype="f"/>
                </v:shape>
              </w:pict>
            </w:r>
            <w:r w:rsidDel="00000000" w:rsidR="00000000" w:rsidRPr="00000000">
              <w:pict>
                <v:oval id="Овал 60" style="position:absolute;margin-left:1.65pt;margin-top:58.35pt;width:8.05pt;height:7.5pt;z-index:251666432;visibility:visible;mso-position-horizontal-relative:margin;mso-position-vertical-relative:text;v-text-anchor:middle;mso-position-horizontal:absolute;mso-position-vertical:absolute;" o:spid="_x0000_s1053" fillcolor="#5b9bd5" strokecolor="#41719c" strokeweight="1pt">
                  <v:path arrowok="t"/>
                  <v:stroke joinstyle="miter"/>
                </v:oval>
              </w:pict>
            </w:r>
            <w:r w:rsidDel="00000000" w:rsidR="00000000" w:rsidRPr="00000000">
              <w:pict>
                <v:shape id="Прямая со стрелкой 61" style="position:absolute;margin-left:4.45pt;margin-top:71.15pt;width:0;height:20.4pt;z-index:251667456;visibility:visible;mso-wrap-distance-left:3.17497mm;mso-wrap-distance-right:3.17497mm;mso-position-horizontal-relative:margin;mso-position-vertical-relative:text;mso-position-horizontal:absolute;mso-position-vertical:absolute;" o:spid="_x0000_s1052"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">
                  <v:stroke endarrow="block" joinstyle="miter"/>
                  <o:lock v:ext="edit" shapetype="f"/>
                </v:shape>
              </w:pict>
            </w:r>
            <w:r w:rsidDel="00000000" w:rsidR="00000000" w:rsidRPr="00000000">
              <w:pict>
                <v:shape id="Равнобедренный треугольник 62" style="position:absolute;margin-left:-0.05pt;margin-top:94.4pt;width:9.1pt;height:11.25pt;z-index:251668480;visibility:visible;mso-position-horizontal-relative:margin;mso-position-vertical-relative:text;mso-width-relative:margin;mso-height-relative:margin;v-text-anchor:middle;mso-position-horizontal:absolute;mso-position-vertical:absolute;" o:spid="_x0000_s1050"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">
                  <v:path arrowok="t"/>
                </v:shape>
              </w:pict>
            </w:r>
            <w:r w:rsidDel="00000000" w:rsidR="00000000" w:rsidRPr="00000000">
              <w:pict>
                <v:shape id="Равнобедренный треугольник 63" style="position:absolute;margin-left:78.44992125984251pt;margin-top:94.4pt;width:9.1pt;height:11.3pt;z-index:251669504;visibility:visible;mso-position-horizontal-relative:margin;mso-position-vertical-relative:text;mso-width-relative:margin;mso-height-relative:margin;v-text-anchor:middle;mso-position-horizontal:absolute;mso-position-vertical:absolute;" o:spid="_x0000_s1049"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">
                  <v:path arrowok="t"/>
                </v:shape>
              </w:pict>
            </w:r>
            <w:r w:rsidDel="00000000" w:rsidR="00000000" w:rsidRPr="00000000">
              <w:pict>
                <v:shape id="Прямая со стрелкой 64" style="position:absolute;margin-left:4.45pt;margin-top:36.3pt;width:0;height:20.4pt;z-index:251670528;visibility:visible;mso-wrap-distance-left:3.17497mm;mso-wrap-distance-right:3.17497mm;mso-position-horizontal-relative:margin;mso-position-vertical-relative:text;mso-position-horizontal:absolute;mso-position-vertical:absolute;" o:spid="_x0000_s1051"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">
                  <v:stroke endarrow="block" joinstyle="miter"/>
                  <o:lock v:ext="edit" shapetype="f"/>
                </v:shape>
              </w:pict>
            </w:r>
            <w:r w:rsidDel="00000000" w:rsidR="00000000" w:rsidRPr="00000000">
              <w:pict>
                <v:shape id="Равнобедренный треугольник 65" style="position:absolute;margin-left:78.44992125984251pt;margin-top:16.549921259842517pt;width:9.1pt;height:11.3pt;z-index:251671552;visibility:visible;mso-position-horizontal-relative:margin;mso-position-vertical-relative:text;mso-width-relative:margin;mso-height-relative:margin;v-text-anchor:middle;mso-position-horizontal:absolute;mso-position-vertical:absolute;" o:spid="_x0000_s1048"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">
                  <v:path arrowok="t"/>
                </v:shape>
              </w:pict>
            </w:r>
            <w:r w:rsidDel="00000000" w:rsidR="00000000" w:rsidRPr="00000000">
              <w:pict>
                <v:shape id="Равнобедренный треугольник 66" style="position:absolute;margin-left:0.04992125984251968pt;margin-top:16.549921259842517pt;width:9.1pt;height:11.3pt;z-index:251672576;visibility:visible;mso-position-horizontal-relative:margin;mso-position-vertical-relative:text;mso-width-relative:margin;mso-height-relative:margin;v-text-anchor:middle;mso-position-horizontal:absolute;mso-position-vertical:absolute;" o:spid="_x0000_s1047"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">
                  <v:path arrowok="t"/>
                </v:shape>
              </w:pic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Зміна гравця відбувається після </w:t>
            </w:r>
          </w:p>
          <w:p w:rsidR="00000000" w:rsidDel="00000000" w:rsidP="00000000" w:rsidRDefault="00000000" w:rsidRPr="00000000" w14:paraId="000000E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передачі м’яча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Квадрат зі грою в стінку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Вправа виконується в п’ятірках</w:t>
            </w:r>
          </w:p>
          <w:p w:rsidR="00000000" w:rsidDel="00000000" w:rsidP="00000000" w:rsidRDefault="00000000" w:rsidRPr="00000000" w14:paraId="000000F0">
            <w:pPr>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Передача м’яча в парах, з обманними рухами передачею м’яча підошвою та виходом на ворота</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Вправа виконується четвіркою    2 захисника 2 нападаючих</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Розіграш ауту з передачею м’яча та виведенням гравця на удар по воротах.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Вправа виконується в парах, передача м’яча виконується підошвою після обманного руху (замах, удар по м’ячу)</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Гра в 3 х 2 на утримання м’яча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квадраті розміром 5х5 м</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Гра у міні-футбол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два дотики</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p w:rsidR="00000000" w:rsidDel="00000000" w:rsidP="00000000" w:rsidRDefault="00000000" w:rsidRPr="00000000" w14:paraId="00000107">
            <w:pP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Вимірювання ЧСС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ЧСС до 140 уд/хв. </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ІІІ</w:t>
            </w:r>
          </w:p>
          <w:p w:rsidR="00000000" w:rsidDel="00000000" w:rsidP="00000000" w:rsidRDefault="00000000" w:rsidRPr="00000000" w14:paraId="0000010D">
            <w:pPr>
              <w:rPr>
                <w:rFonts w:ascii="Times New Roman" w:cs="Times New Roman" w:eastAsia="Times New Roman" w:hAnsi="Times New Roman"/>
                <w:i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ЗАКЛЮЧНА ЧАСТИНА.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10-15 хв</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rPr>
                <w:rFonts w:ascii="Times New Roman" w:cs="Times New Roman" w:eastAsia="Times New Roman" w:hAnsi="Times New Roman"/>
                <w:sz w:val="28"/>
                <w:szCs w:val="28"/>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Вправи на відновлення.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Рівномірний повільний біг. </w:t>
            </w:r>
          </w:p>
          <w:p w:rsidR="00000000" w:rsidDel="00000000" w:rsidP="00000000" w:rsidRDefault="00000000" w:rsidRPr="00000000" w14:paraId="0000011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Ходьба на носках з глибоким вдихом та видихом – 1 коло по залу.</w:t>
            </w:r>
          </w:p>
          <w:p w:rsidR="00000000" w:rsidDel="00000000" w:rsidP="00000000" w:rsidRDefault="00000000" w:rsidRPr="00000000" w14:paraId="0000011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Ходьба з нахилом тулуба на кожен крок – 10 -15 м.</w:t>
            </w:r>
          </w:p>
          <w:p w:rsidR="00000000" w:rsidDel="00000000" w:rsidP="00000000" w:rsidRDefault="00000000" w:rsidRPr="00000000" w14:paraId="0000011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Виси на перекладинах – 30 с.</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Вимірювання ЧСС.</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ЧСС до 80 уд/хв</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Шикування, підбиття підсумків, завдання, завдання додому.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хв.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Розбір помилок визначення кращих вихованців. </w:t>
            </w:r>
          </w:p>
        </w:tc>
      </w:tr>
    </w:tbl>
    <w:p w:rsidR="00000000" w:rsidDel="00000000" w:rsidP="00000000" w:rsidRDefault="00000000" w:rsidRPr="00000000" w14:paraId="00000124">
      <w:pPr>
        <w:spacing w:after="16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5">
      <w:pPr>
        <w:spacing w:after="16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6">
      <w:pPr>
        <w:spacing w:after="16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7">
      <w:pPr>
        <w:spacing w:after="16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8">
      <w:pPr>
        <w:spacing w:after="160" w:line="240" w:lineRule="auto"/>
        <w:jc w:val="right"/>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Додаток № 1</w:t>
      </w:r>
    </w:p>
    <w:p w:rsidR="00000000" w:rsidDel="00000000" w:rsidP="00000000" w:rsidRDefault="00000000" w:rsidRPr="00000000" w14:paraId="00000129">
      <w:pPr>
        <w:spacing w:after="160" w:line="24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РОЗМИНКА</w:t>
      </w:r>
    </w:p>
    <w:p w:rsidR="00000000" w:rsidDel="00000000" w:rsidP="00000000" w:rsidRDefault="00000000" w:rsidRPr="00000000" w14:paraId="0000012A">
      <w:pPr>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 комплекс спеціально підібраних вправ, що виконуються з метою підготувати організм до майбутньої роботи. На заняттях гуртка розминка складається з двох частин: загальної та спеціальної. Загальна частина розминки складається із загальнопідготовчих вправ. Вона забезпечує активізацію серцево-судинної, дихальної систем організму, а також рухового апарату до роботи з м'ячем. Спеціальна частина розминки за допомогою спеціально-підготовчих вправ сприяє оперативному налаштуванню рухового апарату, систем енергозабезпечення та психологічної мобілізації на майбутню основну роботу на занятті.</w:t>
      </w:r>
    </w:p>
    <w:p w:rsidR="00000000" w:rsidDel="00000000" w:rsidP="00000000" w:rsidRDefault="00000000" w:rsidRPr="00000000" w14:paraId="0000012B">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з розведенням рук назад. </w:t>
      </w:r>
    </w:p>
    <w:p w:rsidR="00000000" w:rsidDel="00000000" w:rsidP="00000000" w:rsidRDefault="00000000" w:rsidRPr="00000000" w14:paraId="0000012C">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з коловими обертами рук. </w:t>
      </w:r>
    </w:p>
    <w:p w:rsidR="00000000" w:rsidDel="00000000" w:rsidP="00000000" w:rsidRDefault="00000000" w:rsidRPr="00000000" w14:paraId="0000012D">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з високим підніманням стегон. </w:t>
      </w:r>
    </w:p>
    <w:p w:rsidR="00000000" w:rsidDel="00000000" w:rsidP="00000000" w:rsidRDefault="00000000" w:rsidRPr="00000000" w14:paraId="0000012E">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з захлестом гомілок. </w:t>
      </w:r>
    </w:p>
    <w:p w:rsidR="00000000" w:rsidDel="00000000" w:rsidP="00000000" w:rsidRDefault="00000000" w:rsidRPr="00000000" w14:paraId="0000012F">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«ножицями».</w:t>
      </w:r>
    </w:p>
    <w:p w:rsidR="00000000" w:rsidDel="00000000" w:rsidP="00000000" w:rsidRDefault="00000000" w:rsidRPr="00000000" w14:paraId="00000130">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приставним кроком лівим боком. </w:t>
      </w:r>
    </w:p>
    <w:p w:rsidR="00000000" w:rsidDel="00000000" w:rsidP="00000000" w:rsidRDefault="00000000" w:rsidRPr="00000000" w14:paraId="00000131">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приставним кроком правим боком. </w:t>
      </w:r>
    </w:p>
    <w:p w:rsidR="00000000" w:rsidDel="00000000" w:rsidP="00000000" w:rsidRDefault="00000000" w:rsidRPr="00000000" w14:paraId="00000132">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приставним кроком, 2 кроки лівим 2 кроки правим боком. </w:t>
      </w:r>
    </w:p>
    <w:p w:rsidR="00000000" w:rsidDel="00000000" w:rsidP="00000000" w:rsidRDefault="00000000" w:rsidRPr="00000000" w14:paraId="00000133">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спиною вперед. </w:t>
      </w:r>
    </w:p>
    <w:p w:rsidR="00000000" w:rsidDel="00000000" w:rsidP="00000000" w:rsidRDefault="00000000" w:rsidRPr="00000000" w14:paraId="00000134">
      <w:pPr>
        <w:numPr>
          <w:ilvl w:val="0"/>
          <w:numId w:val="1"/>
        </w:numPr>
        <w:spacing w:after="0" w:line="240" w:lineRule="auto"/>
        <w:ind w:left="72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Біг підтюпцем. </w:t>
      </w:r>
    </w:p>
    <w:p w:rsidR="00000000" w:rsidDel="00000000" w:rsidP="00000000" w:rsidRDefault="00000000" w:rsidRPr="00000000" w14:paraId="00000135">
      <w:pPr>
        <w:spacing w:after="0" w:line="240" w:lineRule="auto"/>
        <w:ind w:left="72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36">
      <w:pPr>
        <w:jc w:val="both"/>
        <w:rPr>
          <w:color w:val="000000"/>
        </w:rPr>
      </w:pPr>
      <w:r w:rsidDel="00000000" w:rsidR="00000000" w:rsidRPr="00000000">
        <w:rPr>
          <w:rtl w:val="0"/>
        </w:rPr>
      </w:r>
    </w:p>
    <w:p w:rsidR="00000000" w:rsidDel="00000000" w:rsidP="00000000" w:rsidRDefault="00000000" w:rsidRPr="00000000" w14:paraId="00000137">
      <w:pPr>
        <w:jc w:val="both"/>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38">
      <w:pPr>
        <w:spacing w:after="160" w:line="240" w:lineRule="auto"/>
        <w:jc w:val="right"/>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Додаток № 2</w:t>
      </w:r>
    </w:p>
    <w:p w:rsidR="00000000" w:rsidDel="00000000" w:rsidP="00000000" w:rsidRDefault="00000000" w:rsidRPr="00000000" w14:paraId="00000139">
      <w:pPr>
        <w:jc w:val="right"/>
        <w:rPr>
          <w:color w:val="000000"/>
        </w:rPr>
      </w:pPr>
      <w:r w:rsidDel="00000000" w:rsidR="00000000" w:rsidRPr="00000000">
        <w:rPr>
          <w:rtl w:val="0"/>
        </w:rPr>
      </w:r>
    </w:p>
    <w:p w:rsidR="00000000" w:rsidDel="00000000" w:rsidP="00000000" w:rsidRDefault="00000000" w:rsidRPr="00000000" w14:paraId="0000013A">
      <w:pPr>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СПЕЦІАЛЬНІ ТА ЗАГАЛЬНО РОЗВИВАЛЬНІ ВПРАВИ</w:t>
      </w:r>
    </w:p>
    <w:p w:rsidR="00000000" w:rsidDel="00000000" w:rsidP="00000000" w:rsidRDefault="00000000" w:rsidRPr="00000000" w14:paraId="0000013B">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В.п.- стійка ноги нарізно; 1-нахил головою ліворуч; 2-в.п. 3-нахил головою праворуч; 4-в.п. 5-нахил головою вперед; 6-в.п. 7-нахил головою назад; 8-в.п. 2. В.п. – руки зігнуті, долоні до плечей Колові рухи руками назовні і всередину. 3-4 хв. 4-8р </w:t>
      </w:r>
    </w:p>
    <w:p w:rsidR="00000000" w:rsidDel="00000000" w:rsidP="00000000" w:rsidRDefault="00000000" w:rsidRPr="00000000" w14:paraId="0000013C">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Увага! Різко нахили не виконувати. Під час колових рухів прямими руками слідкувати за утриманням положення рук.( Фронтальний метод.)</w:t>
      </w:r>
    </w:p>
    <w:p w:rsidR="00000000" w:rsidDel="00000000" w:rsidP="00000000" w:rsidRDefault="00000000" w:rsidRPr="00000000" w14:paraId="0000013D">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1-4 – долоні до плечей; 1-4 – так само, руки випрямлені. </w:t>
      </w:r>
    </w:p>
    <w:p w:rsidR="00000000" w:rsidDel="00000000" w:rsidP="00000000" w:rsidRDefault="00000000" w:rsidRPr="00000000" w14:paraId="0000013E">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В.П.- стійка ноги схресно, права вперед; 1-3-нахил тулуба вперед; 4-в.п. </w:t>
      </w:r>
      <w:r w:rsidDel="00000000" w:rsidR="00000000" w:rsidRPr="00000000">
        <w:rPr>
          <w:rFonts w:ascii="Noto Sans Symbols" w:cs="Noto Sans Symbols" w:eastAsia="Noto Sans Symbols" w:hAnsi="Noto Sans Symbol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так само зі зміною ніг.</w:t>
      </w:r>
    </w:p>
    <w:p w:rsidR="00000000" w:rsidDel="00000000" w:rsidP="00000000" w:rsidRDefault="00000000" w:rsidRPr="00000000" w14:paraId="0000013F">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4. В.п. – стійка ноги нарізно, руки на колінах. 1-4 – колові рухи в колінних суглобах назовні; . 1-4 – так само усередину. 2-4р. </w:t>
      </w:r>
    </w:p>
    <w:p w:rsidR="00000000" w:rsidDel="00000000" w:rsidP="00000000" w:rsidRDefault="00000000" w:rsidRPr="00000000" w14:paraId="00000140">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Увага! Під час нахилу ноги в колінних суглобах не згинати.. Амплітуда рухів повна. </w:t>
      </w:r>
    </w:p>
    <w:p w:rsidR="00000000" w:rsidDel="00000000" w:rsidP="00000000" w:rsidRDefault="00000000" w:rsidRPr="00000000" w14:paraId="00000141">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 В.п. – ліва на м’ячі зверху - колові оберти м’яча. - теж саме правою ногою; По 10 раз </w:t>
      </w:r>
    </w:p>
    <w:p w:rsidR="00000000" w:rsidDel="00000000" w:rsidP="00000000" w:rsidRDefault="00000000" w:rsidRPr="00000000" w14:paraId="00000142">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 В.п.- о.с. 1-оббігання м’яча зліва направо (назад рухатись спиною вперед), 2- оббігання м’яча навпаки, 3-рух вперед ноги нарізно, м’яч посередині ніг. По 5р. </w:t>
      </w:r>
    </w:p>
    <w:p w:rsidR="00000000" w:rsidDel="00000000" w:rsidP="00000000" w:rsidRDefault="00000000" w:rsidRPr="00000000" w14:paraId="00000143">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Увага ! Темп середній. Звертати увагу на повну амплітуду роботи ніг. </w:t>
      </w:r>
    </w:p>
    <w:p w:rsidR="00000000" w:rsidDel="00000000" w:rsidP="00000000" w:rsidRDefault="00000000" w:rsidRPr="00000000" w14:paraId="00000144">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 Настрибування на м’яч лівою та правою ногою почерзі. </w:t>
      </w:r>
    </w:p>
    <w:p w:rsidR="00000000" w:rsidDel="00000000" w:rsidP="00000000" w:rsidRDefault="00000000" w:rsidRPr="00000000" w14:paraId="00000145">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 Настрибування на м’яч лівою та правою ногою по черзі зліва направо. 9.Перекат м’яча зліва направо внутрішньою частиною стопи на місці. Те ж саме рухатись вперед. </w:t>
      </w:r>
    </w:p>
    <w:p w:rsidR="00000000" w:rsidDel="00000000" w:rsidP="00000000" w:rsidRDefault="00000000" w:rsidRPr="00000000" w14:paraId="00000146">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Увага! Темп середній. Звертати увагу на частоту роботи ніг. Намагатися виконувати вправи відриваючи погляд від м’яча. Вправу виконувати на безпечній відстані один від одного.</w:t>
      </w:r>
    </w:p>
    <w:p w:rsidR="00000000" w:rsidDel="00000000" w:rsidP="00000000" w:rsidRDefault="00000000" w:rsidRPr="00000000" w14:paraId="00000147">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10.Ходьба на місці із поновленням дихання: руки вгору – вдих; руки донизу – видих . Під час піднімання рук – дивитися вгору. </w:t>
      </w:r>
    </w:p>
    <w:p w:rsidR="00000000" w:rsidDel="00000000" w:rsidP="00000000" w:rsidRDefault="00000000" w:rsidRPr="00000000" w14:paraId="00000148">
      <w:pPr>
        <w:jc w:val="both"/>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149">
      <w:pPr>
        <w:jc w:val="both"/>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14A">
      <w:pPr>
        <w:jc w:val="both"/>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14B">
      <w:pPr>
        <w:jc w:val="center"/>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b w:val="1"/>
          <w:i w:val="1"/>
          <w:color w:val="000000"/>
          <w:sz w:val="28"/>
          <w:szCs w:val="28"/>
        </w:rPr>
      </w:pPr>
      <w:r w:rsidDel="00000000" w:rsidR="00000000" w:rsidRPr="00000000">
        <w:rPr>
          <w:rtl w:val="0"/>
        </w:rPr>
      </w:r>
    </w:p>
    <w:p w:rsidR="00000000" w:rsidDel="00000000" w:rsidP="00000000" w:rsidRDefault="00000000" w:rsidRPr="00000000" w14:paraId="0000014D">
      <w:pPr>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ФРАГМЕНТИ ЗАНЯТТЯ ГУРТКА</w:t>
      </w:r>
    </w:p>
    <w:p w:rsidR="00000000" w:rsidDel="00000000" w:rsidP="00000000" w:rsidRDefault="00000000" w:rsidRPr="00000000" w14:paraId="0000014E">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615315</wp:posOffset>
            </wp:positionH>
            <wp:positionV relativeFrom="paragraph">
              <wp:posOffset>127635</wp:posOffset>
            </wp:positionV>
            <wp:extent cx="4572000" cy="2990850"/>
            <wp:effectExtent b="88900" l="88900" r="88900" t="88900"/>
            <wp:wrapSquare wrapText="bothSides" distB="0" distT="0" distL="114300" distR="114300"/>
            <wp:docPr descr="C:\Users\1\AppData\Local\Microsoft\Windows\Temporary Internet Files\Content.Word\FB_IMG_1548426048069.jpg" id="44" name="image35.png"/>
            <a:graphic>
              <a:graphicData uri="http://schemas.openxmlformats.org/drawingml/2006/picture">
                <pic:pic>
                  <pic:nvPicPr>
                    <pic:cNvPr descr="C:\Users\1\AppData\Local\Microsoft\Windows\Temporary Internet Files\Content.Word\FB_IMG_1548426048069.jpg" id="0" name="image35.png"/>
                    <pic:cNvPicPr preferRelativeResize="0"/>
                  </pic:nvPicPr>
                  <pic:blipFill>
                    <a:blip r:embed="rId12"/>
                    <a:srcRect b="0" l="0" r="0" t="0"/>
                    <a:stretch>
                      <a:fillRect/>
                    </a:stretch>
                  </pic:blipFill>
                  <pic:spPr>
                    <a:xfrm>
                      <a:off x="0" y="0"/>
                      <a:ext cx="4572000" cy="2990850"/>
                    </a:xfrm>
                    <a:prstGeom prst="rect"/>
                    <a:ln w="88900">
                      <a:solidFill>
                        <a:srgbClr val="FFFFFF"/>
                      </a:solidFill>
                      <a:prstDash val="solid"/>
                    </a:ln>
                  </pic:spPr>
                </pic:pic>
              </a:graphicData>
            </a:graphic>
          </wp:anchor>
        </w:drawing>
      </w:r>
    </w:p>
    <w:p w:rsidR="00000000" w:rsidDel="00000000" w:rsidP="00000000" w:rsidRDefault="00000000" w:rsidRPr="00000000" w14:paraId="0000014F">
      <w:pPr>
        <w:rPr>
          <w:color w:val="000000"/>
        </w:rPr>
      </w:pPr>
      <w:r w:rsidDel="00000000" w:rsidR="00000000" w:rsidRPr="00000000">
        <w:rPr>
          <w:rtl w:val="0"/>
        </w:rPr>
      </w:r>
    </w:p>
    <w:p w:rsidR="00000000" w:rsidDel="00000000" w:rsidP="00000000" w:rsidRDefault="00000000" w:rsidRPr="00000000" w14:paraId="00000150">
      <w:pPr>
        <w:rPr>
          <w:color w:val="000000"/>
        </w:rPr>
      </w:pPr>
      <w:r w:rsidDel="00000000" w:rsidR="00000000" w:rsidRPr="00000000">
        <w:rPr>
          <w:rtl w:val="0"/>
        </w:rPr>
      </w:r>
    </w:p>
    <w:p w:rsidR="00000000" w:rsidDel="00000000" w:rsidP="00000000" w:rsidRDefault="00000000" w:rsidRPr="00000000" w14:paraId="00000151">
      <w:pPr>
        <w:rPr>
          <w:color w:val="000000"/>
        </w:rPr>
      </w:pPr>
      <w:r w:rsidDel="00000000" w:rsidR="00000000" w:rsidRPr="00000000">
        <w:rPr>
          <w:rtl w:val="0"/>
        </w:rPr>
      </w:r>
    </w:p>
    <w:p w:rsidR="00000000" w:rsidDel="00000000" w:rsidP="00000000" w:rsidRDefault="00000000" w:rsidRPr="00000000" w14:paraId="00000152">
      <w:pPr>
        <w:rPr>
          <w:color w:val="000000"/>
        </w:rPr>
      </w:pPr>
      <w:r w:rsidDel="00000000" w:rsidR="00000000" w:rsidRPr="00000000">
        <w:rPr>
          <w:rtl w:val="0"/>
        </w:rPr>
      </w:r>
    </w:p>
    <w:p w:rsidR="00000000" w:rsidDel="00000000" w:rsidP="00000000" w:rsidRDefault="00000000" w:rsidRPr="00000000" w14:paraId="00000153">
      <w:pPr>
        <w:rPr>
          <w:color w:val="000000"/>
        </w:rPr>
      </w:pPr>
      <w:r w:rsidDel="00000000" w:rsidR="00000000" w:rsidRPr="00000000">
        <w:rPr>
          <w:rtl w:val="0"/>
        </w:rPr>
      </w:r>
    </w:p>
    <w:p w:rsidR="00000000" w:rsidDel="00000000" w:rsidP="00000000" w:rsidRDefault="00000000" w:rsidRPr="00000000" w14:paraId="00000154">
      <w:pPr>
        <w:rPr>
          <w:color w:val="000000"/>
        </w:rPr>
      </w:pPr>
      <w:r w:rsidDel="00000000" w:rsidR="00000000" w:rsidRPr="00000000">
        <w:rPr>
          <w:rtl w:val="0"/>
        </w:rPr>
      </w:r>
    </w:p>
    <w:p w:rsidR="00000000" w:rsidDel="00000000" w:rsidP="00000000" w:rsidRDefault="00000000" w:rsidRPr="00000000" w14:paraId="00000155">
      <w:pPr>
        <w:rPr>
          <w:color w:val="000000"/>
        </w:rPr>
      </w:pPr>
      <w:r w:rsidDel="00000000" w:rsidR="00000000" w:rsidRPr="00000000">
        <w:rPr>
          <w:rtl w:val="0"/>
        </w:rPr>
      </w:r>
    </w:p>
    <w:p w:rsidR="00000000" w:rsidDel="00000000" w:rsidP="00000000" w:rsidRDefault="00000000" w:rsidRPr="00000000" w14:paraId="00000156">
      <w:pPr>
        <w:rPr>
          <w:color w:val="000000"/>
        </w:rPr>
      </w:pPr>
      <w:r w:rsidDel="00000000" w:rsidR="00000000" w:rsidRPr="00000000">
        <w:rPr>
          <w:rtl w:val="0"/>
        </w:rPr>
      </w:r>
    </w:p>
    <w:p w:rsidR="00000000" w:rsidDel="00000000" w:rsidP="00000000" w:rsidRDefault="00000000" w:rsidRPr="00000000" w14:paraId="00000157">
      <w:pPr>
        <w:rPr>
          <w:color w:val="000000"/>
        </w:rPr>
      </w:pPr>
      <w:r w:rsidDel="00000000" w:rsidR="00000000" w:rsidRPr="00000000">
        <w:rPr>
          <w:rtl w:val="0"/>
        </w:rPr>
      </w:r>
    </w:p>
    <w:p w:rsidR="00000000" w:rsidDel="00000000" w:rsidP="00000000" w:rsidRDefault="00000000" w:rsidRPr="00000000" w14:paraId="00000158">
      <w:pPr>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Ведення м’яча з об веденням стійок.</w:t>
      </w:r>
    </w:p>
    <w:p w:rsidR="00000000" w:rsidDel="00000000" w:rsidP="00000000" w:rsidRDefault="00000000" w:rsidRPr="00000000" w14:paraId="00000159">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824865</wp:posOffset>
            </wp:positionH>
            <wp:positionV relativeFrom="paragraph">
              <wp:posOffset>107315</wp:posOffset>
            </wp:positionV>
            <wp:extent cx="4010025" cy="4318635"/>
            <wp:effectExtent b="88900" l="88900" r="88900" t="88900"/>
            <wp:wrapSquare wrapText="bothSides" distB="0" distT="0" distL="114300" distR="114300"/>
            <wp:docPr descr="C:\Users\1\AppData\Local\Microsoft\Windows\Temporary Internet Files\Content.Word\FB_IMG_1548426026864.jpg" id="2" name="image1.png"/>
            <a:graphic>
              <a:graphicData uri="http://schemas.openxmlformats.org/drawingml/2006/picture">
                <pic:pic>
                  <pic:nvPicPr>
                    <pic:cNvPr descr="C:\Users\1\AppData\Local\Microsoft\Windows\Temporary Internet Files\Content.Word\FB_IMG_1548426026864.jpg" id="0" name="image1.png"/>
                    <pic:cNvPicPr preferRelativeResize="0"/>
                  </pic:nvPicPr>
                  <pic:blipFill>
                    <a:blip r:embed="rId13"/>
                    <a:srcRect b="0" l="0" r="0" t="0"/>
                    <a:stretch>
                      <a:fillRect/>
                    </a:stretch>
                  </pic:blipFill>
                  <pic:spPr>
                    <a:xfrm>
                      <a:off x="0" y="0"/>
                      <a:ext cx="4010025" cy="4318635"/>
                    </a:xfrm>
                    <a:prstGeom prst="rect"/>
                    <a:ln w="88900">
                      <a:solidFill>
                        <a:srgbClr val="FFFFFF"/>
                      </a:solidFill>
                      <a:prstDash val="solid"/>
                    </a:ln>
                  </pic:spPr>
                </pic:pic>
              </a:graphicData>
            </a:graphic>
          </wp:anchor>
        </w:drawing>
      </w:r>
    </w:p>
    <w:p w:rsidR="00000000" w:rsidDel="00000000" w:rsidP="00000000" w:rsidRDefault="00000000" w:rsidRPr="00000000" w14:paraId="0000015A">
      <w:pPr>
        <w:rPr>
          <w:color w:val="000000"/>
        </w:rPr>
      </w:pPr>
      <w:r w:rsidDel="00000000" w:rsidR="00000000" w:rsidRPr="00000000">
        <w:rPr>
          <w:rtl w:val="0"/>
        </w:rPr>
      </w:r>
    </w:p>
    <w:p w:rsidR="00000000" w:rsidDel="00000000" w:rsidP="00000000" w:rsidRDefault="00000000" w:rsidRPr="00000000" w14:paraId="0000015B">
      <w:pPr>
        <w:rPr>
          <w:color w:val="000000"/>
        </w:rPr>
      </w:pPr>
      <w:r w:rsidDel="00000000" w:rsidR="00000000" w:rsidRPr="00000000">
        <w:rPr>
          <w:rtl w:val="0"/>
        </w:rPr>
      </w:r>
    </w:p>
    <w:p w:rsidR="00000000" w:rsidDel="00000000" w:rsidP="00000000" w:rsidRDefault="00000000" w:rsidRPr="00000000" w14:paraId="0000015C">
      <w:pPr>
        <w:rPr>
          <w:color w:val="000000"/>
        </w:rPr>
      </w:pPr>
      <w:r w:rsidDel="00000000" w:rsidR="00000000" w:rsidRPr="00000000">
        <w:rPr>
          <w:rtl w:val="0"/>
        </w:rPr>
      </w:r>
    </w:p>
    <w:p w:rsidR="00000000" w:rsidDel="00000000" w:rsidP="00000000" w:rsidRDefault="00000000" w:rsidRPr="00000000" w14:paraId="0000015D">
      <w:pPr>
        <w:rPr>
          <w:color w:val="000000"/>
        </w:rPr>
      </w:pPr>
      <w:r w:rsidDel="00000000" w:rsidR="00000000" w:rsidRPr="00000000">
        <w:rPr>
          <w:rtl w:val="0"/>
        </w:rPr>
      </w:r>
    </w:p>
    <w:p w:rsidR="00000000" w:rsidDel="00000000" w:rsidP="00000000" w:rsidRDefault="00000000" w:rsidRPr="00000000" w14:paraId="0000015E">
      <w:pPr>
        <w:rPr>
          <w:color w:val="000000"/>
        </w:rPr>
      </w:pPr>
      <w:r w:rsidDel="00000000" w:rsidR="00000000" w:rsidRPr="00000000">
        <w:rPr>
          <w:rtl w:val="0"/>
        </w:rPr>
      </w:r>
    </w:p>
    <w:p w:rsidR="00000000" w:rsidDel="00000000" w:rsidP="00000000" w:rsidRDefault="00000000" w:rsidRPr="00000000" w14:paraId="0000015F">
      <w:pPr>
        <w:rPr>
          <w:color w:val="000000"/>
        </w:rPr>
      </w:pPr>
      <w:r w:rsidDel="00000000" w:rsidR="00000000" w:rsidRPr="00000000">
        <w:rPr>
          <w:rtl w:val="0"/>
        </w:rPr>
      </w:r>
    </w:p>
    <w:p w:rsidR="00000000" w:rsidDel="00000000" w:rsidP="00000000" w:rsidRDefault="00000000" w:rsidRPr="00000000" w14:paraId="00000160">
      <w:pPr>
        <w:rPr>
          <w:color w:val="000000"/>
        </w:rPr>
      </w:pPr>
      <w:r w:rsidDel="00000000" w:rsidR="00000000" w:rsidRPr="00000000">
        <w:rPr>
          <w:rtl w:val="0"/>
        </w:rPr>
      </w:r>
    </w:p>
    <w:p w:rsidR="00000000" w:rsidDel="00000000" w:rsidP="00000000" w:rsidRDefault="00000000" w:rsidRPr="00000000" w14:paraId="00000161">
      <w:pPr>
        <w:rPr>
          <w:color w:val="000000"/>
        </w:rPr>
      </w:pPr>
      <w:r w:rsidDel="00000000" w:rsidR="00000000" w:rsidRPr="00000000">
        <w:rPr>
          <w:rtl w:val="0"/>
        </w:rPr>
      </w:r>
    </w:p>
    <w:p w:rsidR="00000000" w:rsidDel="00000000" w:rsidP="00000000" w:rsidRDefault="00000000" w:rsidRPr="00000000" w14:paraId="00000162">
      <w:pPr>
        <w:rPr>
          <w:color w:val="000000"/>
        </w:rPr>
      </w:pPr>
      <w:r w:rsidDel="00000000" w:rsidR="00000000" w:rsidRPr="00000000">
        <w:rPr>
          <w:rtl w:val="0"/>
        </w:rPr>
      </w:r>
    </w:p>
    <w:p w:rsidR="00000000" w:rsidDel="00000000" w:rsidP="00000000" w:rsidRDefault="00000000" w:rsidRPr="00000000" w14:paraId="00000163">
      <w:pPr>
        <w:rPr>
          <w:color w:val="000000"/>
        </w:rPr>
      </w:pPr>
      <w:r w:rsidDel="00000000" w:rsidR="00000000" w:rsidRPr="00000000">
        <w:rPr>
          <w:rtl w:val="0"/>
        </w:rPr>
      </w:r>
    </w:p>
    <w:p w:rsidR="00000000" w:rsidDel="00000000" w:rsidP="00000000" w:rsidRDefault="00000000" w:rsidRPr="00000000" w14:paraId="00000164">
      <w:pPr>
        <w:rPr>
          <w:color w:val="000000"/>
        </w:rPr>
      </w:pPr>
      <w:r w:rsidDel="00000000" w:rsidR="00000000" w:rsidRPr="00000000">
        <w:rPr>
          <w:rtl w:val="0"/>
        </w:rPr>
      </w:r>
    </w:p>
    <w:p w:rsidR="00000000" w:rsidDel="00000000" w:rsidP="00000000" w:rsidRDefault="00000000" w:rsidRPr="00000000" w14:paraId="00000165">
      <w:pPr>
        <w:rPr>
          <w:color w:val="000000"/>
        </w:rPr>
      </w:pPr>
      <w:r w:rsidDel="00000000" w:rsidR="00000000" w:rsidRPr="00000000">
        <w:rPr>
          <w:rtl w:val="0"/>
        </w:rPr>
      </w:r>
    </w:p>
    <w:p w:rsidR="00000000" w:rsidDel="00000000" w:rsidP="00000000" w:rsidRDefault="00000000" w:rsidRPr="00000000" w14:paraId="00000166">
      <w:pPr>
        <w:rPr>
          <w:color w:val="000000"/>
        </w:rPr>
      </w:pPr>
      <w:r w:rsidDel="00000000" w:rsidR="00000000" w:rsidRPr="00000000">
        <w:rPr>
          <w:rtl w:val="0"/>
        </w:rPr>
      </w:r>
    </w:p>
    <w:p w:rsidR="00000000" w:rsidDel="00000000" w:rsidP="00000000" w:rsidRDefault="00000000" w:rsidRPr="00000000" w14:paraId="00000167">
      <w:pPr>
        <w:rPr>
          <w:color w:val="000000"/>
        </w:rPr>
      </w:pPr>
      <w:r w:rsidDel="00000000" w:rsidR="00000000" w:rsidRPr="00000000">
        <w:rPr>
          <w:rFonts w:ascii="Times New Roman" w:cs="Times New Roman" w:eastAsia="Times New Roman" w:hAnsi="Times New Roman"/>
          <w:color w:val="000000"/>
          <w:sz w:val="28"/>
          <w:szCs w:val="28"/>
          <w:rtl w:val="0"/>
        </w:rPr>
        <w:t xml:space="preserve">Ведення м’яча з об веденням  навколо</w:t>
      </w:r>
      <w:r w:rsidDel="00000000" w:rsidR="00000000" w:rsidRPr="00000000">
        <w:rPr>
          <w:color w:val="000000"/>
          <w:rtl w:val="0"/>
        </w:rPr>
        <w:t xml:space="preserve"> </w:t>
      </w:r>
      <w:r w:rsidDel="00000000" w:rsidR="00000000" w:rsidRPr="00000000">
        <w:rPr>
          <w:rFonts w:ascii="Times New Roman" w:cs="Times New Roman" w:eastAsia="Times New Roman" w:hAnsi="Times New Roman"/>
          <w:color w:val="000000"/>
          <w:sz w:val="28"/>
          <w:szCs w:val="28"/>
          <w:rtl w:val="0"/>
        </w:rPr>
        <w:t xml:space="preserve">стійок.</w:t>
      </w:r>
      <w:r w:rsidDel="00000000" w:rsidR="00000000" w:rsidRPr="00000000">
        <w:rPr>
          <w:rtl w:val="0"/>
        </w:rPr>
      </w:r>
    </w:p>
    <w:p w:rsidR="00000000" w:rsidDel="00000000" w:rsidP="00000000" w:rsidRDefault="00000000" w:rsidRPr="00000000" w14:paraId="00000168">
      <w:pPr>
        <w:rPr>
          <w:color w:val="000000"/>
        </w:rPr>
      </w:pPr>
      <w:r w:rsidDel="00000000" w:rsidR="00000000" w:rsidRPr="00000000">
        <w:rPr>
          <w:rtl w:val="0"/>
        </w:rPr>
      </w:r>
    </w:p>
    <w:p w:rsidR="00000000" w:rsidDel="00000000" w:rsidP="00000000" w:rsidRDefault="00000000" w:rsidRPr="00000000" w14:paraId="00000169">
      <w:pPr>
        <w:rPr>
          <w:color w:val="000000"/>
        </w:rPr>
      </w:pPr>
      <w:r w:rsidDel="00000000" w:rsidR="00000000" w:rsidRPr="00000000">
        <w:rPr/>
        <w:drawing>
          <wp:inline distB="0" distT="0" distL="0" distR="0">
            <wp:extent cx="3895725" cy="4962525"/>
            <wp:effectExtent b="88900" l="88900" r="88900" t="88900"/>
            <wp:docPr descr="C:\Users\1\AppData\Local\Microsoft\Windows\Temporary Internet Files\Content.Word\FB_IMG_1548426018126.jpg" id="39" name="image29.png"/>
            <a:graphic>
              <a:graphicData uri="http://schemas.openxmlformats.org/drawingml/2006/picture">
                <pic:pic>
                  <pic:nvPicPr>
                    <pic:cNvPr descr="C:\Users\1\AppData\Local\Microsoft\Windows\Temporary Internet Files\Content.Word\FB_IMG_1548426018126.jpg" id="0" name="image29.png"/>
                    <pic:cNvPicPr preferRelativeResize="0"/>
                  </pic:nvPicPr>
                  <pic:blipFill>
                    <a:blip r:embed="rId14"/>
                    <a:srcRect b="0" l="0" r="0" t="0"/>
                    <a:stretch>
                      <a:fillRect/>
                    </a:stretch>
                  </pic:blipFill>
                  <pic:spPr>
                    <a:xfrm>
                      <a:off x="0" y="0"/>
                      <a:ext cx="3895725" cy="4962525"/>
                    </a:xfrm>
                    <a:prstGeom prst="rect"/>
                    <a:ln w="88900">
                      <a:solidFill>
                        <a:srgbClr val="FFFFFF"/>
                      </a:solidFill>
                      <a:prstDash val="solid"/>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4158615</wp:posOffset>
            </wp:positionH>
            <wp:positionV relativeFrom="paragraph">
              <wp:posOffset>3810</wp:posOffset>
            </wp:positionV>
            <wp:extent cx="1828800" cy="1504950"/>
            <wp:effectExtent b="0" l="0" r="0" t="0"/>
            <wp:wrapSquare wrapText="bothSides" distB="0" distT="0" distL="114300" distR="114300"/>
            <wp:docPr descr="C:\Program Files\Microsoft Office\MEDIA\CAGCAT10\j0299763.wmf" id="3"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6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Ведення м’яча з об веденням стійок.</w:t>
      </w:r>
    </w:p>
    <w:p w:rsidR="00000000" w:rsidDel="00000000" w:rsidP="00000000" w:rsidRDefault="00000000" w:rsidRPr="00000000" w14:paraId="0000016B">
      <w:pPr>
        <w:rPr>
          <w:color w:val="000000"/>
        </w:rPr>
      </w:pPr>
      <w:r w:rsidDel="00000000" w:rsidR="00000000" w:rsidRPr="00000000">
        <w:rPr/>
        <w:drawing>
          <wp:inline distB="0" distT="0" distL="0" distR="0">
            <wp:extent cx="4143375" cy="3362325"/>
            <wp:effectExtent b="88900" l="88900" r="88900" t="88900"/>
            <wp:docPr descr="C:\Users\1\AppData\Local\Microsoft\Windows\Temporary Internet Files\Content.Word\FB_IMG_1548426007665.jpg" id="61" name="image78.png"/>
            <a:graphic>
              <a:graphicData uri="http://schemas.openxmlformats.org/drawingml/2006/picture">
                <pic:pic>
                  <pic:nvPicPr>
                    <pic:cNvPr descr="C:\Users\1\AppData\Local\Microsoft\Windows\Temporary Internet Files\Content.Word\FB_IMG_1548426007665.jpg" id="0" name="image78.png"/>
                    <pic:cNvPicPr preferRelativeResize="0"/>
                  </pic:nvPicPr>
                  <pic:blipFill>
                    <a:blip r:embed="rId16"/>
                    <a:srcRect b="0" l="0" r="0" t="0"/>
                    <a:stretch>
                      <a:fillRect/>
                    </a:stretch>
                  </pic:blipFill>
                  <pic:spPr>
                    <a:xfrm>
                      <a:off x="0" y="0"/>
                      <a:ext cx="4143375" cy="3362325"/>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16C">
      <w:pPr>
        <w:rPr>
          <w:color w:val="000000"/>
        </w:rPr>
      </w:pPr>
      <w:r w:rsidDel="00000000" w:rsidR="00000000" w:rsidRPr="00000000">
        <w:rPr>
          <w:rtl w:val="0"/>
        </w:rPr>
      </w:r>
    </w:p>
    <w:p w:rsidR="00000000" w:rsidDel="00000000" w:rsidP="00000000" w:rsidRDefault="00000000" w:rsidRPr="00000000" w14:paraId="0000016D">
      <w:pPr>
        <w:rPr>
          <w:color w:val="000000"/>
        </w:rPr>
      </w:pPr>
      <w:r w:rsidDel="00000000" w:rsidR="00000000" w:rsidRPr="00000000">
        <w:rPr/>
        <w:drawing>
          <wp:inline distB="0" distT="0" distL="0" distR="0">
            <wp:extent cx="3489578" cy="4514173"/>
            <wp:effectExtent b="88900" l="88900" r="88900" t="88900"/>
            <wp:docPr descr="C:\Users\1\AppData\Local\Microsoft\Windows\Temporary Internet Files\Content.Word\FB_IMG_1548425986376.jpg" id="4" name="image3.png"/>
            <a:graphic>
              <a:graphicData uri="http://schemas.openxmlformats.org/drawingml/2006/picture">
                <pic:pic>
                  <pic:nvPicPr>
                    <pic:cNvPr descr="C:\Users\1\AppData\Local\Microsoft\Windows\Temporary Internet Files\Content.Word\FB_IMG_1548425986376.jpg" id="0" name="image3.png"/>
                    <pic:cNvPicPr preferRelativeResize="0"/>
                  </pic:nvPicPr>
                  <pic:blipFill>
                    <a:blip r:embed="rId17"/>
                    <a:srcRect b="0" l="0" r="0" t="0"/>
                    <a:stretch>
                      <a:fillRect/>
                    </a:stretch>
                  </pic:blipFill>
                  <pic:spPr>
                    <a:xfrm>
                      <a:off x="0" y="0"/>
                      <a:ext cx="3489578" cy="4514173"/>
                    </a:xfrm>
                    <a:prstGeom prst="rect"/>
                    <a:ln w="88900">
                      <a:solidFill>
                        <a:srgbClr val="FFFFFF"/>
                      </a:solidFill>
                      <a:prstDash val="solid"/>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4320540</wp:posOffset>
            </wp:positionH>
            <wp:positionV relativeFrom="paragraph">
              <wp:posOffset>3385184</wp:posOffset>
            </wp:positionV>
            <wp:extent cx="1828800" cy="1504950"/>
            <wp:effectExtent b="0" l="0" r="0" t="0"/>
            <wp:wrapSquare wrapText="bothSides" distB="0" distT="0" distL="114300" distR="114300"/>
            <wp:docPr descr="C:\Program Files\Microsoft Office\MEDIA\CAGCAT10\j0299763.wmf" id="28"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6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Ведення м’яча з об веденням стійок.</w:t>
      </w:r>
    </w:p>
    <w:p w:rsidR="00000000" w:rsidDel="00000000" w:rsidP="00000000" w:rsidRDefault="00000000" w:rsidRPr="00000000" w14:paraId="0000016F">
      <w:pPr>
        <w:rPr>
          <w:color w:val="000000"/>
        </w:rPr>
      </w:pPr>
      <w:r w:rsidDel="00000000" w:rsidR="00000000" w:rsidRPr="00000000">
        <w:rPr>
          <w:rtl w:val="0"/>
        </w:rPr>
      </w:r>
    </w:p>
    <w:p w:rsidR="00000000" w:rsidDel="00000000" w:rsidP="00000000" w:rsidRDefault="00000000" w:rsidRPr="00000000" w14:paraId="00000170">
      <w:pPr>
        <w:rPr>
          <w:color w:val="000000"/>
        </w:rPr>
      </w:pPr>
      <w:r w:rsidDel="00000000" w:rsidR="00000000" w:rsidRPr="00000000">
        <w:rPr/>
        <w:drawing>
          <wp:inline distB="0" distT="0" distL="0" distR="0">
            <wp:extent cx="4048125" cy="3187898"/>
            <wp:effectExtent b="88900" l="88900" r="88900" t="88900"/>
            <wp:docPr descr="C:\Users\1\AppData\Local\Microsoft\Windows\Temporary Internet Files\Content.Word\FB_IMG_1548425971568.jpg" id="10" name="image7.png"/>
            <a:graphic>
              <a:graphicData uri="http://schemas.openxmlformats.org/drawingml/2006/picture">
                <pic:pic>
                  <pic:nvPicPr>
                    <pic:cNvPr descr="C:\Users\1\AppData\Local\Microsoft\Windows\Temporary Internet Files\Content.Word\FB_IMG_1548425971568.jpg" id="0" name="image7.png"/>
                    <pic:cNvPicPr preferRelativeResize="0"/>
                  </pic:nvPicPr>
                  <pic:blipFill>
                    <a:blip r:embed="rId18"/>
                    <a:srcRect b="0" l="0" r="0" t="0"/>
                    <a:stretch>
                      <a:fillRect/>
                    </a:stretch>
                  </pic:blipFill>
                  <pic:spPr>
                    <a:xfrm>
                      <a:off x="0" y="0"/>
                      <a:ext cx="4048125" cy="3187898"/>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171">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558165</wp:posOffset>
            </wp:positionH>
            <wp:positionV relativeFrom="paragraph">
              <wp:posOffset>299085</wp:posOffset>
            </wp:positionV>
            <wp:extent cx="4562475" cy="3203575"/>
            <wp:effectExtent b="88900" l="88900" r="88900" t="88900"/>
            <wp:wrapSquare wrapText="bothSides" distB="0" distT="0" distL="114300" distR="114300"/>
            <wp:docPr descr="E:\флто\IMG-18fa692e219773270c0210a143cfdf43-V.jpg" id="53" name="image46.png"/>
            <a:graphic>
              <a:graphicData uri="http://schemas.openxmlformats.org/drawingml/2006/picture">
                <pic:pic>
                  <pic:nvPicPr>
                    <pic:cNvPr descr="E:\флто\IMG-18fa692e219773270c0210a143cfdf43-V.jpg" id="0" name="image46.png"/>
                    <pic:cNvPicPr preferRelativeResize="0"/>
                  </pic:nvPicPr>
                  <pic:blipFill>
                    <a:blip r:embed="rId19"/>
                    <a:srcRect b="0" l="0" r="0" t="0"/>
                    <a:stretch>
                      <a:fillRect/>
                    </a:stretch>
                  </pic:blipFill>
                  <pic:spPr>
                    <a:xfrm>
                      <a:off x="0" y="0"/>
                      <a:ext cx="4562475" cy="3203575"/>
                    </a:xfrm>
                    <a:prstGeom prst="rect"/>
                    <a:ln w="88900">
                      <a:solidFill>
                        <a:srgbClr val="FFFFFF"/>
                      </a:solidFill>
                      <a:prstDash val="solid"/>
                    </a:ln>
                  </pic:spPr>
                </pic:pic>
              </a:graphicData>
            </a:graphic>
          </wp:anchor>
        </w:drawing>
      </w:r>
    </w:p>
    <w:p w:rsidR="00000000" w:rsidDel="00000000" w:rsidP="00000000" w:rsidRDefault="00000000" w:rsidRPr="00000000" w14:paraId="00000172">
      <w:pPr>
        <w:rPr>
          <w:color w:val="000000"/>
        </w:rPr>
      </w:pPr>
      <w:r w:rsidDel="00000000" w:rsidR="00000000" w:rsidRPr="00000000">
        <w:rPr>
          <w:rtl w:val="0"/>
        </w:rPr>
      </w:r>
    </w:p>
    <w:p w:rsidR="00000000" w:rsidDel="00000000" w:rsidP="00000000" w:rsidRDefault="00000000" w:rsidRPr="00000000" w14:paraId="00000173">
      <w:pPr>
        <w:rPr>
          <w:color w:val="000000"/>
        </w:rPr>
      </w:pPr>
      <w:r w:rsidDel="00000000" w:rsidR="00000000" w:rsidRPr="00000000">
        <w:rPr>
          <w:rtl w:val="0"/>
        </w:rPr>
      </w:r>
    </w:p>
    <w:p w:rsidR="00000000" w:rsidDel="00000000" w:rsidP="00000000" w:rsidRDefault="00000000" w:rsidRPr="00000000" w14:paraId="00000174">
      <w:pPr>
        <w:rPr>
          <w:color w:val="000000"/>
        </w:rPr>
      </w:pPr>
      <w:r w:rsidDel="00000000" w:rsidR="00000000" w:rsidRPr="00000000">
        <w:rPr>
          <w:rtl w:val="0"/>
        </w:rPr>
      </w:r>
    </w:p>
    <w:p w:rsidR="00000000" w:rsidDel="00000000" w:rsidP="00000000" w:rsidRDefault="00000000" w:rsidRPr="00000000" w14:paraId="00000175">
      <w:pPr>
        <w:rPr>
          <w:color w:val="000000"/>
        </w:rPr>
      </w:pPr>
      <w:r w:rsidDel="00000000" w:rsidR="00000000" w:rsidRPr="00000000">
        <w:rPr>
          <w:rtl w:val="0"/>
        </w:rPr>
      </w:r>
    </w:p>
    <w:p w:rsidR="00000000" w:rsidDel="00000000" w:rsidP="00000000" w:rsidRDefault="00000000" w:rsidRPr="00000000" w14:paraId="00000176">
      <w:pPr>
        <w:rPr>
          <w:color w:val="000000"/>
        </w:rPr>
      </w:pPr>
      <w:r w:rsidDel="00000000" w:rsidR="00000000" w:rsidRPr="00000000">
        <w:rPr>
          <w:rtl w:val="0"/>
        </w:rPr>
      </w:r>
    </w:p>
    <w:p w:rsidR="00000000" w:rsidDel="00000000" w:rsidP="00000000" w:rsidRDefault="00000000" w:rsidRPr="00000000" w14:paraId="00000177">
      <w:pPr>
        <w:rPr>
          <w:color w:val="000000"/>
        </w:rPr>
      </w:pPr>
      <w:r w:rsidDel="00000000" w:rsidR="00000000" w:rsidRPr="00000000">
        <w:rPr>
          <w:rtl w:val="0"/>
        </w:rPr>
      </w:r>
    </w:p>
    <w:p w:rsidR="00000000" w:rsidDel="00000000" w:rsidP="00000000" w:rsidRDefault="00000000" w:rsidRPr="00000000" w14:paraId="00000178">
      <w:pPr>
        <w:rPr>
          <w:color w:val="000000"/>
        </w:rPr>
      </w:pPr>
      <w:r w:rsidDel="00000000" w:rsidR="00000000" w:rsidRPr="00000000">
        <w:rPr>
          <w:rtl w:val="0"/>
        </w:rPr>
      </w:r>
    </w:p>
    <w:p w:rsidR="00000000" w:rsidDel="00000000" w:rsidP="00000000" w:rsidRDefault="00000000" w:rsidRPr="00000000" w14:paraId="00000179">
      <w:pPr>
        <w:rPr>
          <w:color w:val="000000"/>
        </w:rPr>
      </w:pPr>
      <w:r w:rsidDel="00000000" w:rsidR="00000000" w:rsidRPr="00000000">
        <w:rPr>
          <w:rtl w:val="0"/>
        </w:rPr>
      </w:r>
    </w:p>
    <w:p w:rsidR="00000000" w:rsidDel="00000000" w:rsidP="00000000" w:rsidRDefault="00000000" w:rsidRPr="00000000" w14:paraId="0000017A">
      <w:pPr>
        <w:rPr>
          <w:color w:val="000000"/>
        </w:rPr>
      </w:pPr>
      <w:r w:rsidDel="00000000" w:rsidR="00000000" w:rsidRPr="00000000">
        <w:rPr>
          <w:rtl w:val="0"/>
        </w:rPr>
      </w:r>
    </w:p>
    <w:p w:rsidR="00000000" w:rsidDel="00000000" w:rsidP="00000000" w:rsidRDefault="00000000" w:rsidRPr="00000000" w14:paraId="0000017B">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-1041398</wp:posOffset>
            </wp:positionH>
            <wp:positionV relativeFrom="paragraph">
              <wp:posOffset>392430</wp:posOffset>
            </wp:positionV>
            <wp:extent cx="1828800" cy="1504950"/>
            <wp:effectExtent b="0" l="0" r="0" t="0"/>
            <wp:wrapSquare wrapText="bothSides" distB="0" distT="0" distL="114300" distR="114300"/>
            <wp:docPr descr="C:\Program Files\Microsoft Office\MEDIA\CAGCAT10\j0299763.wmf" id="30"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7C">
      <w:pPr>
        <w:rPr>
          <w:color w:val="000000"/>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Ігрові моменти на змаганнях.</w:t>
      </w:r>
    </w:p>
    <w:p w:rsidR="00000000" w:rsidDel="00000000" w:rsidP="00000000" w:rsidRDefault="00000000" w:rsidRPr="00000000" w14:paraId="0000017E">
      <w:pPr>
        <w:rPr>
          <w:color w:val="000000"/>
        </w:rPr>
      </w:pPr>
      <w:r w:rsidDel="00000000" w:rsidR="00000000" w:rsidRPr="00000000">
        <w:rPr>
          <w:rtl w:val="0"/>
        </w:rPr>
      </w:r>
    </w:p>
    <w:p w:rsidR="00000000" w:rsidDel="00000000" w:rsidP="00000000" w:rsidRDefault="00000000" w:rsidRPr="00000000" w14:paraId="0000017F">
      <w:pPr>
        <w:rPr>
          <w:color w:val="000000"/>
        </w:rPr>
      </w:pPr>
      <w:r w:rsidDel="00000000" w:rsidR="00000000" w:rsidRPr="00000000">
        <w:rPr>
          <w:rFonts w:ascii="Times New Roman" w:cs="Times New Roman" w:eastAsia="Times New Roman" w:hAnsi="Times New Roman"/>
          <w:color w:val="000000"/>
          <w:sz w:val="2"/>
          <w:szCs w:val="2"/>
          <w:highlight w:val="black"/>
          <w:u w:val="none"/>
          <w:rtl w:val="0"/>
        </w:rPr>
        <w:t xml:space="preserve"> </w:t>
      </w:r>
      <w:r w:rsidDel="00000000" w:rsidR="00000000" w:rsidRPr="00000000">
        <w:rPr>
          <w:color w:val="000000"/>
        </w:rPr>
        <w:drawing>
          <wp:inline distB="0" distT="0" distL="0" distR="0">
            <wp:extent cx="5098830" cy="3824122"/>
            <wp:effectExtent b="88900" l="88900" r="88900" t="88900"/>
            <wp:docPr descr="E:\флто\IMG-a55a5eee5ec42327c225345cbb0a819b-V.jpg" id="37" name="image27.png"/>
            <a:graphic>
              <a:graphicData uri="http://schemas.openxmlformats.org/drawingml/2006/picture">
                <pic:pic>
                  <pic:nvPicPr>
                    <pic:cNvPr descr="E:\флто\IMG-a55a5eee5ec42327c225345cbb0a819b-V.jpg" id="0" name="image27.png"/>
                    <pic:cNvPicPr preferRelativeResize="0"/>
                  </pic:nvPicPr>
                  <pic:blipFill>
                    <a:blip r:embed="rId20"/>
                    <a:srcRect b="0" l="0" r="0" t="0"/>
                    <a:stretch>
                      <a:fillRect/>
                    </a:stretch>
                  </pic:blipFill>
                  <pic:spPr>
                    <a:xfrm>
                      <a:off x="0" y="0"/>
                      <a:ext cx="5098830" cy="3824122"/>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180">
      <w:pPr>
        <w:rPr>
          <w:color w:val="000000"/>
        </w:rPr>
      </w:pPr>
      <w:r w:rsidDel="00000000" w:rsidR="00000000" w:rsidRPr="00000000">
        <w:rPr>
          <w:rtl w:val="0"/>
        </w:rPr>
      </w:r>
    </w:p>
    <w:p w:rsidR="00000000" w:rsidDel="00000000" w:rsidP="00000000" w:rsidRDefault="00000000" w:rsidRPr="00000000" w14:paraId="00000181">
      <w:pPr>
        <w:rPr>
          <w:color w:val="000000"/>
        </w:rPr>
      </w:pPr>
      <w:r w:rsidDel="00000000" w:rsidR="00000000" w:rsidRPr="00000000">
        <w:rPr>
          <w:rtl w:val="0"/>
        </w:rPr>
      </w:r>
    </w:p>
    <w:p w:rsidR="00000000" w:rsidDel="00000000" w:rsidP="00000000" w:rsidRDefault="00000000" w:rsidRPr="00000000" w14:paraId="00000182">
      <w:pPr>
        <w:rPr>
          <w:color w:val="000000"/>
        </w:rPr>
      </w:pPr>
      <w:r w:rsidDel="00000000" w:rsidR="00000000" w:rsidRPr="00000000">
        <w:rPr>
          <w:rtl w:val="0"/>
        </w:rPr>
      </w:r>
    </w:p>
    <w:p w:rsidR="00000000" w:rsidDel="00000000" w:rsidP="00000000" w:rsidRDefault="00000000" w:rsidRPr="00000000" w14:paraId="00000183">
      <w:pPr>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МОЇ ДОСЯГНЕННЯ – ЦЕ ДОСЯГНЕННЯ МОЇХ ВИХОВАНЦІВ</w:t>
      </w:r>
    </w:p>
    <w:p w:rsidR="00000000" w:rsidDel="00000000" w:rsidP="00000000" w:rsidRDefault="00000000" w:rsidRPr="00000000" w14:paraId="00000184">
      <w:pPr>
        <w:rPr>
          <w:color w:val="000000"/>
        </w:rPr>
      </w:pPr>
      <w:r w:rsidDel="00000000" w:rsidR="00000000" w:rsidRPr="00000000">
        <w:rPr>
          <w:color w:val="000000"/>
        </w:rPr>
        <w:drawing>
          <wp:inline distB="0" distT="0" distL="0" distR="0">
            <wp:extent cx="5156200" cy="3867150"/>
            <wp:effectExtent b="88900" l="88900" r="88900" t="88900"/>
            <wp:docPr descr="E:\флто\IMG-887839267434e78365644fd24c55ee93-V.jpg" id="46" name="image37.png"/>
            <a:graphic>
              <a:graphicData uri="http://schemas.openxmlformats.org/drawingml/2006/picture">
                <pic:pic>
                  <pic:nvPicPr>
                    <pic:cNvPr descr="E:\флто\IMG-887839267434e78365644fd24c55ee93-V.jpg" id="0" name="image37.png"/>
                    <pic:cNvPicPr preferRelativeResize="0"/>
                  </pic:nvPicPr>
                  <pic:blipFill>
                    <a:blip r:embed="rId21"/>
                    <a:srcRect b="0" l="0" r="0" t="0"/>
                    <a:stretch>
                      <a:fillRect/>
                    </a:stretch>
                  </pic:blipFill>
                  <pic:spPr>
                    <a:xfrm>
                      <a:off x="0" y="0"/>
                      <a:ext cx="5156200" cy="3867150"/>
                    </a:xfrm>
                    <a:prstGeom prst="rect"/>
                    <a:ln w="88900">
                      <a:solidFill>
                        <a:srgbClr val="002060"/>
                      </a:solidFill>
                      <a:prstDash val="solid"/>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4434840</wp:posOffset>
            </wp:positionH>
            <wp:positionV relativeFrom="paragraph">
              <wp:posOffset>2956560</wp:posOffset>
            </wp:positionV>
            <wp:extent cx="1828800" cy="1504950"/>
            <wp:effectExtent b="0" l="0" r="0" t="0"/>
            <wp:wrapSquare wrapText="bothSides" distB="0" distT="0" distL="114300" distR="114300"/>
            <wp:docPr descr="C:\Program Files\Microsoft Office\MEDIA\CAGCAT10\j0299763.wmf" id="32"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8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місце з футзалу Кубка міста «loko futsal cup 2018»</w:t>
      </w:r>
    </w:p>
    <w:p w:rsidR="00000000" w:rsidDel="00000000" w:rsidP="00000000" w:rsidRDefault="00000000" w:rsidRPr="00000000" w14:paraId="00000186">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234315</wp:posOffset>
            </wp:positionH>
            <wp:positionV relativeFrom="paragraph">
              <wp:posOffset>213359</wp:posOffset>
            </wp:positionV>
            <wp:extent cx="4962525" cy="3009900"/>
            <wp:effectExtent b="88900" l="88900" r="88900" t="88900"/>
            <wp:wrapSquare wrapText="bothSides" distB="0" distT="0" distL="114300" distR="114300"/>
            <wp:docPr descr="E:\флто\Мариніч 4.jpg" id="50" name="image43.png"/>
            <a:graphic>
              <a:graphicData uri="http://schemas.openxmlformats.org/drawingml/2006/picture">
                <pic:pic>
                  <pic:nvPicPr>
                    <pic:cNvPr descr="E:\флто\Мариніч 4.jpg" id="0" name="image43.png"/>
                    <pic:cNvPicPr preferRelativeResize="0"/>
                  </pic:nvPicPr>
                  <pic:blipFill>
                    <a:blip r:embed="rId22"/>
                    <a:srcRect b="0" l="0" r="0" t="0"/>
                    <a:stretch>
                      <a:fillRect/>
                    </a:stretch>
                  </pic:blipFill>
                  <pic:spPr>
                    <a:xfrm>
                      <a:off x="0" y="0"/>
                      <a:ext cx="4962525" cy="3009900"/>
                    </a:xfrm>
                    <a:prstGeom prst="rect"/>
                    <a:ln w="88900">
                      <a:solidFill>
                        <a:srgbClr val="002060"/>
                      </a:solidFill>
                      <a:prstDash val="solid"/>
                    </a:ln>
                  </pic:spPr>
                </pic:pic>
              </a:graphicData>
            </a:graphic>
          </wp:anchor>
        </w:drawing>
      </w:r>
    </w:p>
    <w:p w:rsidR="00000000" w:rsidDel="00000000" w:rsidP="00000000" w:rsidRDefault="00000000" w:rsidRPr="00000000" w14:paraId="00000187">
      <w:pPr>
        <w:rPr>
          <w:color w:val="000000"/>
        </w:rPr>
      </w:pPr>
      <w:r w:rsidDel="00000000" w:rsidR="00000000" w:rsidRPr="00000000">
        <w:rPr>
          <w:rtl w:val="0"/>
        </w:rPr>
      </w:r>
    </w:p>
    <w:p w:rsidR="00000000" w:rsidDel="00000000" w:rsidP="00000000" w:rsidRDefault="00000000" w:rsidRPr="00000000" w14:paraId="00000188">
      <w:pPr>
        <w:rPr>
          <w:color w:val="000000"/>
        </w:rPr>
      </w:pPr>
      <w:r w:rsidDel="00000000" w:rsidR="00000000" w:rsidRPr="00000000">
        <w:rPr>
          <w:rtl w:val="0"/>
        </w:rPr>
      </w:r>
    </w:p>
    <w:p w:rsidR="00000000" w:rsidDel="00000000" w:rsidP="00000000" w:rsidRDefault="00000000" w:rsidRPr="00000000" w14:paraId="00000189">
      <w:pPr>
        <w:rPr>
          <w:color w:val="000000"/>
        </w:rPr>
      </w:pPr>
      <w:r w:rsidDel="00000000" w:rsidR="00000000" w:rsidRPr="00000000">
        <w:rPr>
          <w:rtl w:val="0"/>
        </w:rPr>
      </w:r>
    </w:p>
    <w:p w:rsidR="00000000" w:rsidDel="00000000" w:rsidP="00000000" w:rsidRDefault="00000000" w:rsidRPr="00000000" w14:paraId="0000018A">
      <w:pPr>
        <w:rPr>
          <w:color w:val="000000"/>
        </w:rPr>
      </w:pPr>
      <w:r w:rsidDel="00000000" w:rsidR="00000000" w:rsidRPr="00000000">
        <w:rPr>
          <w:rtl w:val="0"/>
        </w:rPr>
      </w:r>
    </w:p>
    <w:p w:rsidR="00000000" w:rsidDel="00000000" w:rsidP="00000000" w:rsidRDefault="00000000" w:rsidRPr="00000000" w14:paraId="0000018B">
      <w:pPr>
        <w:rPr>
          <w:color w:val="000000"/>
        </w:rPr>
      </w:pPr>
      <w:r w:rsidDel="00000000" w:rsidR="00000000" w:rsidRPr="00000000">
        <w:rPr>
          <w:rtl w:val="0"/>
        </w:rPr>
      </w:r>
    </w:p>
    <w:p w:rsidR="00000000" w:rsidDel="00000000" w:rsidP="00000000" w:rsidRDefault="00000000" w:rsidRPr="00000000" w14:paraId="0000018C">
      <w:pPr>
        <w:rPr>
          <w:color w:val="000000"/>
        </w:rPr>
      </w:pPr>
      <w:r w:rsidDel="00000000" w:rsidR="00000000" w:rsidRPr="00000000">
        <w:rPr>
          <w:rtl w:val="0"/>
        </w:rPr>
      </w:r>
    </w:p>
    <w:p w:rsidR="00000000" w:rsidDel="00000000" w:rsidP="00000000" w:rsidRDefault="00000000" w:rsidRPr="00000000" w14:paraId="0000018D">
      <w:pPr>
        <w:rPr>
          <w:color w:val="000000"/>
        </w:rPr>
      </w:pPr>
      <w:r w:rsidDel="00000000" w:rsidR="00000000" w:rsidRPr="00000000">
        <w:rPr>
          <w:rtl w:val="0"/>
        </w:rPr>
      </w:r>
    </w:p>
    <w:p w:rsidR="00000000" w:rsidDel="00000000" w:rsidP="00000000" w:rsidRDefault="00000000" w:rsidRPr="00000000" w14:paraId="0000018E">
      <w:pPr>
        <w:rPr>
          <w:color w:val="000000"/>
        </w:rPr>
      </w:pPr>
      <w:r w:rsidDel="00000000" w:rsidR="00000000" w:rsidRPr="00000000">
        <w:rPr>
          <w:rtl w:val="0"/>
        </w:rPr>
      </w:r>
    </w:p>
    <w:p w:rsidR="00000000" w:rsidDel="00000000" w:rsidP="00000000" w:rsidRDefault="00000000" w:rsidRPr="00000000" w14:paraId="0000018F">
      <w:pPr>
        <w:rPr>
          <w:color w:val="000000"/>
        </w:rPr>
      </w:pPr>
      <w:r w:rsidDel="00000000" w:rsidR="00000000" w:rsidRPr="00000000">
        <w:rPr>
          <w:rtl w:val="0"/>
        </w:rPr>
      </w:r>
    </w:p>
    <w:p w:rsidR="00000000" w:rsidDel="00000000" w:rsidP="00000000" w:rsidRDefault="00000000" w:rsidRPr="00000000" w14:paraId="00000190">
      <w:pPr>
        <w:rPr>
          <w:color w:val="000000"/>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Кубок України з футзалу</w:t>
      </w:r>
    </w:p>
    <w:p w:rsidR="00000000" w:rsidDel="00000000" w:rsidP="00000000" w:rsidRDefault="00000000" w:rsidRPr="00000000" w14:paraId="00000192">
      <w:pPr>
        <w:rPr>
          <w:color w:val="000000"/>
        </w:rPr>
      </w:pPr>
      <w:r w:rsidDel="00000000" w:rsidR="00000000" w:rsidRPr="00000000">
        <w:br w:type="page"/>
      </w:r>
      <w:r w:rsidDel="00000000" w:rsidR="00000000" w:rsidRPr="00000000">
        <w:rPr>
          <w:color w:val="000000"/>
        </w:rPr>
        <w:drawing>
          <wp:inline distB="0" distT="0" distL="0" distR="0">
            <wp:extent cx="2391951" cy="4252357"/>
            <wp:effectExtent b="88900" l="88900" r="88900" t="88900"/>
            <wp:docPr descr="E:\флто\IMG-890b819d2bcde2397341c7af8f7e6cd1-V.jpg" id="31" name="image25.png"/>
            <a:graphic>
              <a:graphicData uri="http://schemas.openxmlformats.org/drawingml/2006/picture">
                <pic:pic>
                  <pic:nvPicPr>
                    <pic:cNvPr descr="E:\флто\IMG-890b819d2bcde2397341c7af8f7e6cd1-V.jpg" id="0" name="image25.png"/>
                    <pic:cNvPicPr preferRelativeResize="0"/>
                  </pic:nvPicPr>
                  <pic:blipFill>
                    <a:blip r:embed="rId23"/>
                    <a:srcRect b="0" l="0" r="0" t="0"/>
                    <a:stretch>
                      <a:fillRect/>
                    </a:stretch>
                  </pic:blipFill>
                  <pic:spPr>
                    <a:xfrm>
                      <a:off x="0" y="0"/>
                      <a:ext cx="2391951" cy="4252357"/>
                    </a:xfrm>
                    <a:prstGeom prst="rect"/>
                    <a:ln w="88900">
                      <a:solidFill>
                        <a:srgbClr val="002060"/>
                      </a:solidFill>
                      <a:prstDash val="solid"/>
                    </a:ln>
                  </pic:spPr>
                </pic:pic>
              </a:graphicData>
            </a:graphic>
          </wp:inline>
        </w:drawing>
      </w:r>
      <w:r w:rsidDel="00000000" w:rsidR="00000000" w:rsidRPr="00000000">
        <w:rPr>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3787140</wp:posOffset>
            </wp:positionH>
            <wp:positionV relativeFrom="paragraph">
              <wp:posOffset>1946910</wp:posOffset>
            </wp:positionV>
            <wp:extent cx="1828800" cy="1504950"/>
            <wp:effectExtent b="0" l="0" r="0" t="0"/>
            <wp:wrapSquare wrapText="bothSides" distB="0" distT="0" distL="114300" distR="114300"/>
            <wp:docPr descr="C:\Program Files\Microsoft Office\MEDIA\CAGCAT10\j0299763.wmf" id="38"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9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Кубок україни з футзалу</w:t>
      </w:r>
    </w:p>
    <w:p w:rsidR="00000000" w:rsidDel="00000000" w:rsidP="00000000" w:rsidRDefault="00000000" w:rsidRPr="00000000" w14:paraId="00000194">
      <w:pPr>
        <w:rPr>
          <w:color w:val="000000"/>
        </w:rPr>
      </w:pPr>
      <w:r w:rsidDel="00000000" w:rsidR="00000000" w:rsidRPr="00000000">
        <w:rPr>
          <w:rtl w:val="0"/>
        </w:rPr>
      </w:r>
    </w:p>
    <w:p w:rsidR="00000000" w:rsidDel="00000000" w:rsidP="00000000" w:rsidRDefault="00000000" w:rsidRPr="00000000" w14:paraId="00000195">
      <w:pPr>
        <w:rPr>
          <w:color w:val="000000"/>
        </w:rPr>
      </w:pPr>
      <w:r w:rsidDel="00000000" w:rsidR="00000000" w:rsidRPr="00000000">
        <w:rPr>
          <w:color w:val="000000"/>
        </w:rPr>
        <w:drawing>
          <wp:inline distB="0" distT="0" distL="0" distR="0">
            <wp:extent cx="5188923" cy="3348000"/>
            <wp:effectExtent b="88900" l="88900" r="88900" t="88900"/>
            <wp:docPr descr="E:\флто\IMG-1d7970ad5d6f4502fdd809340a4e4944-V.jpg" id="14" name="image11.png"/>
            <a:graphic>
              <a:graphicData uri="http://schemas.openxmlformats.org/drawingml/2006/picture">
                <pic:pic>
                  <pic:nvPicPr>
                    <pic:cNvPr descr="E:\флто\IMG-1d7970ad5d6f4502fdd809340a4e4944-V.jpg" id="0" name="image11.png"/>
                    <pic:cNvPicPr preferRelativeResize="0"/>
                  </pic:nvPicPr>
                  <pic:blipFill>
                    <a:blip r:embed="rId24"/>
                    <a:srcRect b="0" l="0" r="0" t="0"/>
                    <a:stretch>
                      <a:fillRect/>
                    </a:stretch>
                  </pic:blipFill>
                  <pic:spPr>
                    <a:xfrm>
                      <a:off x="0" y="0"/>
                      <a:ext cx="5188923" cy="3348000"/>
                    </a:xfrm>
                    <a:prstGeom prst="rect"/>
                    <a:ln w="88900">
                      <a:solidFill>
                        <a:srgbClr val="002060"/>
                      </a:solidFill>
                      <a:prstDash val="solid"/>
                    </a:ln>
                  </pic:spPr>
                </pic:pic>
              </a:graphicData>
            </a:graphic>
          </wp:inline>
        </w:drawing>
      </w: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місце з футзалу Кубка міста «loko futsal cup 2018»</w:t>
      </w:r>
    </w:p>
    <w:p w:rsidR="00000000" w:rsidDel="00000000" w:rsidP="00000000" w:rsidRDefault="00000000" w:rsidRPr="00000000" w14:paraId="00000197">
      <w:pPr>
        <w:rPr>
          <w:color w:val="000000"/>
        </w:rPr>
      </w:pPr>
      <w:r w:rsidDel="00000000" w:rsidR="00000000" w:rsidRPr="00000000">
        <w:rPr>
          <w:rtl w:val="0"/>
        </w:rPr>
      </w:r>
    </w:p>
    <w:p w:rsidR="00000000" w:rsidDel="00000000" w:rsidP="00000000" w:rsidRDefault="00000000" w:rsidRPr="00000000" w14:paraId="00000198">
      <w:pPr>
        <w:rPr>
          <w:color w:val="000000"/>
        </w:rPr>
      </w:pPr>
      <w:r w:rsidDel="00000000" w:rsidR="00000000" w:rsidRPr="00000000">
        <w:rPr>
          <w:color w:val="000000"/>
        </w:rPr>
        <w:drawing>
          <wp:inline distB="0" distT="0" distL="0" distR="0">
            <wp:extent cx="5141231" cy="3348000"/>
            <wp:effectExtent b="88900" l="88900" r="88900" t="88900"/>
            <wp:docPr descr="E:\флто\IMG-5abc189976cc5e188025aaf35392f958-V.jpg" id="20" name="image13.png"/>
            <a:graphic>
              <a:graphicData uri="http://schemas.openxmlformats.org/drawingml/2006/picture">
                <pic:pic>
                  <pic:nvPicPr>
                    <pic:cNvPr descr="E:\флто\IMG-5abc189976cc5e188025aaf35392f958-V.jpg" id="0" name="image13.png"/>
                    <pic:cNvPicPr preferRelativeResize="0"/>
                  </pic:nvPicPr>
                  <pic:blipFill>
                    <a:blip r:embed="rId25"/>
                    <a:srcRect b="0" l="0" r="0" t="0"/>
                    <a:stretch>
                      <a:fillRect/>
                    </a:stretch>
                  </pic:blipFill>
                  <pic:spPr>
                    <a:xfrm>
                      <a:off x="0" y="0"/>
                      <a:ext cx="5141231" cy="3348000"/>
                    </a:xfrm>
                    <a:prstGeom prst="rect"/>
                    <a:ln w="88900">
                      <a:solidFill>
                        <a:srgbClr val="002060"/>
                      </a:solidFill>
                      <a:prstDash val="solid"/>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4215765</wp:posOffset>
            </wp:positionH>
            <wp:positionV relativeFrom="paragraph">
              <wp:posOffset>2728595</wp:posOffset>
            </wp:positionV>
            <wp:extent cx="1828800" cy="1504950"/>
            <wp:effectExtent b="0" l="0" r="0" t="0"/>
            <wp:wrapSquare wrapText="bothSides" distB="0" distT="0" distL="114300" distR="114300"/>
            <wp:docPr descr="C:\Program Files\Microsoft Office\MEDIA\CAGCAT10\j0299763.wmf" id="56"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9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Першість України з футзалу 2017-2018</w:t>
      </w:r>
      <w:r w:rsidDel="00000000" w:rsidR="00000000" w:rsidRPr="00000000">
        <w:drawing>
          <wp:anchor allowOverlap="1" behindDoc="0" distB="0" distT="0" distL="114300" distR="114300" hidden="0" layoutInCell="1" locked="0" relativeHeight="0" simplePos="0">
            <wp:simplePos x="0" y="0"/>
            <wp:positionH relativeFrom="column">
              <wp:posOffset>158115</wp:posOffset>
            </wp:positionH>
            <wp:positionV relativeFrom="paragraph">
              <wp:posOffset>567055</wp:posOffset>
            </wp:positionV>
            <wp:extent cx="4991100" cy="2990850"/>
            <wp:effectExtent b="88900" l="88900" r="88900" t="88900"/>
            <wp:wrapSquare wrapText="bothSides" distB="0" distT="0" distL="114300" distR="114300"/>
            <wp:docPr descr="E:\флто\Маринич.jpg" id="42" name="image33.png"/>
            <a:graphic>
              <a:graphicData uri="http://schemas.openxmlformats.org/drawingml/2006/picture">
                <pic:pic>
                  <pic:nvPicPr>
                    <pic:cNvPr descr="E:\флто\Маринич.jpg" id="0" name="image33.png"/>
                    <pic:cNvPicPr preferRelativeResize="0"/>
                  </pic:nvPicPr>
                  <pic:blipFill>
                    <a:blip r:embed="rId26"/>
                    <a:srcRect b="0" l="0" r="0" t="0"/>
                    <a:stretch>
                      <a:fillRect/>
                    </a:stretch>
                  </pic:blipFill>
                  <pic:spPr>
                    <a:xfrm>
                      <a:off x="0" y="0"/>
                      <a:ext cx="4991100" cy="2990850"/>
                    </a:xfrm>
                    <a:prstGeom prst="rect"/>
                    <a:ln w="88900">
                      <a:solidFill>
                        <a:srgbClr val="002060"/>
                      </a:solidFill>
                      <a:prstDash val="solid"/>
                    </a:ln>
                  </pic:spPr>
                </pic:pic>
              </a:graphicData>
            </a:graphic>
          </wp:anchor>
        </w:drawing>
      </w:r>
    </w:p>
    <w:p w:rsidR="00000000" w:rsidDel="00000000" w:rsidP="00000000" w:rsidRDefault="00000000" w:rsidRPr="00000000" w14:paraId="0000019A">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B">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C">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D">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E">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F">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0">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1">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2">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3">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4">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5">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6">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7">
      <w:pPr>
        <w:rPr>
          <w:color w:val="000000"/>
        </w:rPr>
      </w:pPr>
      <w:r w:rsidDel="00000000" w:rsidR="00000000" w:rsidRPr="00000000">
        <w:rPr>
          <w:rtl w:val="0"/>
        </w:rPr>
      </w:r>
    </w:p>
    <w:p w:rsidR="00000000" w:rsidDel="00000000" w:rsidP="00000000" w:rsidRDefault="00000000" w:rsidRPr="00000000" w14:paraId="000001A8">
      <w:pP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1872615</wp:posOffset>
            </wp:positionH>
            <wp:positionV relativeFrom="paragraph">
              <wp:posOffset>-281938</wp:posOffset>
            </wp:positionV>
            <wp:extent cx="2343150" cy="3314700"/>
            <wp:effectExtent b="88900" l="88900" r="88900" t="88900"/>
            <wp:wrapSquare wrapText="bothSides" distB="0" distT="0" distL="114300" distR="114300"/>
            <wp:docPr descr="\\7_64-pc\обмен\кер. гуртка методист\Маринич\Грамоти\img018.jpg" id="51" name="image44.png"/>
            <a:graphic>
              <a:graphicData uri="http://schemas.openxmlformats.org/drawingml/2006/picture">
                <pic:pic>
                  <pic:nvPicPr>
                    <pic:cNvPr descr="\\7_64-pc\обмен\кер. гуртка методист\Маринич\Грамоти\img018.jpg" id="0" name="image44.png"/>
                    <pic:cNvPicPr preferRelativeResize="0"/>
                  </pic:nvPicPr>
                  <pic:blipFill>
                    <a:blip r:embed="rId27"/>
                    <a:srcRect b="0" l="0" r="0" t="0"/>
                    <a:stretch>
                      <a:fillRect/>
                    </a:stretch>
                  </pic:blipFill>
                  <pic:spPr>
                    <a:xfrm>
                      <a:off x="0" y="0"/>
                      <a:ext cx="2343150" cy="3314700"/>
                    </a:xfrm>
                    <a:prstGeom prst="rect"/>
                    <a:ln w="88900">
                      <a:solidFill>
                        <a:srgbClr val="002060"/>
                      </a:solidFill>
                      <a:prstDash val="solid"/>
                    </a:ln>
                  </pic:spPr>
                </pic:pic>
              </a:graphicData>
            </a:graphic>
          </wp:anchor>
        </w:drawing>
      </w:r>
    </w:p>
    <w:p w:rsidR="00000000" w:rsidDel="00000000" w:rsidP="00000000" w:rsidRDefault="00000000" w:rsidRPr="00000000" w14:paraId="000001A9">
      <w:pPr>
        <w:rPr>
          <w:color w:val="000000"/>
        </w:rPr>
      </w:pP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1901190</wp:posOffset>
            </wp:positionH>
            <wp:positionV relativeFrom="paragraph">
              <wp:posOffset>3138805</wp:posOffset>
            </wp:positionV>
            <wp:extent cx="1828800" cy="1504950"/>
            <wp:effectExtent b="0" l="0" r="0" t="0"/>
            <wp:wrapSquare wrapText="bothSides" distB="0" distT="0" distL="114300" distR="114300"/>
            <wp:docPr descr="C:\Program Files\Microsoft Office\MEDIA\CAGCAT10\j0299763.wmf" id="21"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-413383</wp:posOffset>
            </wp:positionH>
            <wp:positionV relativeFrom="paragraph">
              <wp:posOffset>252095</wp:posOffset>
            </wp:positionV>
            <wp:extent cx="2239645" cy="3162300"/>
            <wp:effectExtent b="88900" l="88900" r="88900" t="88900"/>
            <wp:wrapSquare wrapText="bothSides" distB="0" distT="0" distL="114300" distR="114300"/>
            <wp:docPr descr="\\7_64-pc\обмен\кер. гуртка методист\Маринич\Грамоти\img017.jpg" id="62" name="image79.png"/>
            <a:graphic>
              <a:graphicData uri="http://schemas.openxmlformats.org/drawingml/2006/picture">
                <pic:pic>
                  <pic:nvPicPr>
                    <pic:cNvPr descr="\\7_64-pc\обмен\кер. гуртка методист\Маринич\Грамоти\img017.jpg" id="0" name="image79.png"/>
                    <pic:cNvPicPr preferRelativeResize="0"/>
                  </pic:nvPicPr>
                  <pic:blipFill>
                    <a:blip r:embed="rId28"/>
                    <a:srcRect b="0" l="0" r="0" t="0"/>
                    <a:stretch>
                      <a:fillRect/>
                    </a:stretch>
                  </pic:blipFill>
                  <pic:spPr>
                    <a:xfrm>
                      <a:off x="0" y="0"/>
                      <a:ext cx="2239645" cy="3162300"/>
                    </a:xfrm>
                    <a:prstGeom prst="rect"/>
                    <a:ln w="88900">
                      <a:solidFill>
                        <a:srgbClr val="002060"/>
                      </a:solidFill>
                      <a:prstDash val="solid"/>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4244340</wp:posOffset>
            </wp:positionH>
            <wp:positionV relativeFrom="paragraph">
              <wp:posOffset>146685</wp:posOffset>
            </wp:positionV>
            <wp:extent cx="2019300" cy="2857500"/>
            <wp:effectExtent b="88900" l="88900" r="88900" t="88900"/>
            <wp:wrapSquare wrapText="bothSides" distB="0" distT="0" distL="114300" distR="114300"/>
            <wp:docPr descr="\\7_64-pc\обмен\кер. гуртка методист\Маринич\Грамоти\img019.jpg" id="24" name="image18.png"/>
            <a:graphic>
              <a:graphicData uri="http://schemas.openxmlformats.org/drawingml/2006/picture">
                <pic:pic>
                  <pic:nvPicPr>
                    <pic:cNvPr descr="\\7_64-pc\обмен\кер. гуртка методист\Маринич\Грамоти\img019.jpg" id="0" name="image18.png"/>
                    <pic:cNvPicPr preferRelativeResize="0"/>
                  </pic:nvPicPr>
                  <pic:blipFill>
                    <a:blip r:embed="rId29"/>
                    <a:srcRect b="0" l="0" r="0" t="0"/>
                    <a:stretch>
                      <a:fillRect/>
                    </a:stretch>
                  </pic:blipFill>
                  <pic:spPr>
                    <a:xfrm>
                      <a:off x="0" y="0"/>
                      <a:ext cx="2019300" cy="2857500"/>
                    </a:xfrm>
                    <a:prstGeom prst="rect"/>
                    <a:ln w="88900">
                      <a:solidFill>
                        <a:srgbClr val="002060"/>
                      </a:solidFill>
                      <a:prstDash val="solid"/>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-280033</wp:posOffset>
            </wp:positionH>
            <wp:positionV relativeFrom="paragraph">
              <wp:posOffset>3586480</wp:posOffset>
            </wp:positionV>
            <wp:extent cx="2131060" cy="3009900"/>
            <wp:effectExtent b="88900" l="88900" r="88900" t="88900"/>
            <wp:wrapSquare wrapText="bothSides" distB="0" distT="0" distL="114300" distR="114300"/>
            <wp:docPr descr="\\7_64-pc\обмен\кер. гуртка методист\Маринич\Грамоти\img021.jpg" id="41" name="image32.png"/>
            <a:graphic>
              <a:graphicData uri="http://schemas.openxmlformats.org/drawingml/2006/picture">
                <pic:pic>
                  <pic:nvPicPr>
                    <pic:cNvPr descr="\\7_64-pc\обмен\кер. гуртка методист\Маринич\Грамоти\img021.jpg" id="0" name="image32.png"/>
                    <pic:cNvPicPr preferRelativeResize="0"/>
                  </pic:nvPicPr>
                  <pic:blipFill>
                    <a:blip r:embed="rId30"/>
                    <a:srcRect b="0" l="0" r="0" t="0"/>
                    <a:stretch>
                      <a:fillRect/>
                    </a:stretch>
                  </pic:blipFill>
                  <pic:spPr>
                    <a:xfrm>
                      <a:off x="0" y="0"/>
                      <a:ext cx="2131060" cy="3009900"/>
                    </a:xfrm>
                    <a:prstGeom prst="rect"/>
                    <a:ln w="88900">
                      <a:solidFill>
                        <a:srgbClr val="002060"/>
                      </a:solidFill>
                      <a:prstDash val="solid"/>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3901440</wp:posOffset>
            </wp:positionH>
            <wp:positionV relativeFrom="paragraph">
              <wp:posOffset>3500755</wp:posOffset>
            </wp:positionV>
            <wp:extent cx="2134870" cy="3014980"/>
            <wp:effectExtent b="88900" l="88900" r="88900" t="88900"/>
            <wp:wrapSquare wrapText="bothSides" distB="0" distT="0" distL="114300" distR="114300"/>
            <wp:docPr descr="\\7_64-pc\обмен\кер. гуртка методист\Маринич\Грамоти\img023.jpg" id="25" name="image20.png"/>
            <a:graphic>
              <a:graphicData uri="http://schemas.openxmlformats.org/drawingml/2006/picture">
                <pic:pic>
                  <pic:nvPicPr>
                    <pic:cNvPr descr="\\7_64-pc\обмен\кер. гуртка методист\Маринич\Грамоти\img023.jpg" id="0" name="image20.png"/>
                    <pic:cNvPicPr preferRelativeResize="0"/>
                  </pic:nvPicPr>
                  <pic:blipFill>
                    <a:blip r:embed="rId31"/>
                    <a:srcRect b="0" l="0" r="0" t="0"/>
                    <a:stretch>
                      <a:fillRect/>
                    </a:stretch>
                  </pic:blipFill>
                  <pic:spPr>
                    <a:xfrm>
                      <a:off x="0" y="0"/>
                      <a:ext cx="2134870" cy="3014980"/>
                    </a:xfrm>
                    <a:prstGeom prst="rect"/>
                    <a:ln w="88900">
                      <a:solidFill>
                        <a:srgbClr val="002060"/>
                      </a:solidFill>
                      <a:prstDash val="solid"/>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1826260</wp:posOffset>
            </wp:positionH>
            <wp:positionV relativeFrom="paragraph">
              <wp:posOffset>5577205</wp:posOffset>
            </wp:positionV>
            <wp:extent cx="2162175" cy="2886075"/>
            <wp:effectExtent b="88900" l="88900" r="88900" t="88900"/>
            <wp:wrapSquare wrapText="bothSides" distB="0" distT="0" distL="114300" distR="114300"/>
            <wp:docPr descr="\\7_64-pc\обмен\кер. гуртка методист\Маринич\флто\IMG-b3f9afc7dd2877a324b7720bee86d642-V.jpg" id="5" name="image4.png"/>
            <a:graphic>
              <a:graphicData uri="http://schemas.openxmlformats.org/drawingml/2006/picture">
                <pic:pic>
                  <pic:nvPicPr>
                    <pic:cNvPr descr="\\7_64-pc\обмен\кер. гуртка методист\Маринич\флто\IMG-b3f9afc7dd2877a324b7720bee86d642-V.jpg" id="0" name="image4.png"/>
                    <pic:cNvPicPr preferRelativeResize="0"/>
                  </pic:nvPicPr>
                  <pic:blipFill>
                    <a:blip r:embed="rId32"/>
                    <a:srcRect b="0" l="0" r="0" t="0"/>
                    <a:stretch>
                      <a:fillRect/>
                    </a:stretch>
                  </pic:blipFill>
                  <pic:spPr>
                    <a:xfrm>
                      <a:off x="0" y="0"/>
                      <a:ext cx="2162175" cy="2886075"/>
                    </a:xfrm>
                    <a:prstGeom prst="rect"/>
                    <a:ln w="88900">
                      <a:solidFill>
                        <a:srgbClr val="002060"/>
                      </a:solidFill>
                      <a:prstDash val="solid"/>
                    </a:ln>
                  </pic:spPr>
                </pic:pic>
              </a:graphicData>
            </a:graphic>
          </wp:anchor>
        </w:drawing>
      </w:r>
    </w:p>
    <w:p w:rsidR="00000000" w:rsidDel="00000000" w:rsidP="00000000" w:rsidRDefault="00000000" w:rsidRPr="00000000" w14:paraId="000001AA">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AB">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Комунальний позашкільний навчальний заклад</w:t>
      </w:r>
    </w:p>
    <w:p w:rsidR="00000000" w:rsidDel="00000000" w:rsidP="00000000" w:rsidRDefault="00000000" w:rsidRPr="00000000" w14:paraId="000001AC">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«Центр спорту для дітей, юнацтва та молоді «Олімп»</w:t>
      </w:r>
    </w:p>
    <w:p w:rsidR="00000000" w:rsidDel="00000000" w:rsidP="00000000" w:rsidRDefault="00000000" w:rsidRPr="00000000" w14:paraId="000001AD">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Криворізької міської ради</w:t>
      </w:r>
    </w:p>
    <w:p w:rsidR="00000000" w:rsidDel="00000000" w:rsidP="00000000" w:rsidRDefault="00000000" w:rsidRPr="00000000" w14:paraId="000001A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F">
      <w:pPr>
        <w:spacing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0">
      <w:pPr>
        <w:spacing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1">
      <w:pPr>
        <w:spacing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2">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 додаткових таймів ( правило срібного року »). На даний момент додатковий час або не грається зовсім, або грається в повному обсязі ( 2 тайми по 15 хвилин). Якщо протягом додаткового часу переможця виявити не вдається , проводиться серія післяматчевих пенальті, які не є частиною матчу: по воротах супротивника з відстані 11 метрів пробивається по п'ять ударів різними гравцями. Якщо кількість забитих пенальті у обох команд буде рівним , тоді пробиваються по одній парі пенальті , поки не буде виявлено переможця.</w:t>
      </w:r>
      <w:r w:rsidDel="00000000" w:rsidR="00000000" w:rsidRPr="00000000">
        <w:drawing>
          <wp:anchor allowOverlap="1" behindDoc="0" distB="0" distT="0" distL="114300" distR="114300" hidden="0" layoutInCell="1" locked="0" relativeHeight="0" simplePos="0">
            <wp:simplePos x="0" y="0"/>
            <wp:positionH relativeFrom="column">
              <wp:posOffset>4091940</wp:posOffset>
            </wp:positionH>
            <wp:positionV relativeFrom="paragraph">
              <wp:posOffset>-62862</wp:posOffset>
            </wp:positionV>
            <wp:extent cx="1828800" cy="1504950"/>
            <wp:effectExtent b="0" l="0" r="0" t="0"/>
            <wp:wrapSquare wrapText="bothSides" distB="0" distT="0" distL="114300" distR="114300"/>
            <wp:docPr descr="C:\Program Files\Microsoft Office\MEDIA\CAGCAT10\j0299763.wmf" id="27"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B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Різновиди футболу</w:t>
      </w:r>
      <w:r w:rsidDel="00000000" w:rsidR="00000000" w:rsidRPr="00000000">
        <w:rPr>
          <w:rtl w:val="0"/>
        </w:rPr>
      </w:r>
    </w:p>
    <w:p w:rsidR="00000000" w:rsidDel="00000000" w:rsidP="00000000" w:rsidRDefault="00000000" w:rsidRPr="00000000" w14:paraId="000001B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Існує безліч різновидів футболу, в основному з меншою кількістю гравців, у тому числі: міні-футбол (грається в залі на спеціальному покритті) , дворовий футбол (грається на будь-якому покритті на полях будь-якого розміру будь-якою кількістю людей) , пляжний футбол (грається на піску ), « річковий футбол» ( по коліно у воді), « болотний футбол» (грається на </w:t>
      </w:r>
    </w:p>
    <w:p w:rsidR="00000000" w:rsidDel="00000000" w:rsidP="00000000" w:rsidRDefault="00000000" w:rsidRPr="00000000" w14:paraId="000001B5">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болоті ), футбольний фрістайл (полягає у виконанні всіляких трюків.</w:t>
      </w:r>
    </w:p>
    <w:p w:rsidR="00000000" w:rsidDel="00000000" w:rsidP="00000000" w:rsidRDefault="00000000" w:rsidRPr="00000000" w14:paraId="000001B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Також настільний і віртуальний футбол.</w:t>
      </w:r>
    </w:p>
    <w:p w:rsidR="00000000" w:rsidDel="00000000" w:rsidP="00000000" w:rsidRDefault="00000000" w:rsidRPr="00000000" w14:paraId="000001B7">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Футбол для дітей</w:t>
      </w:r>
      <w:r w:rsidDel="00000000" w:rsidR="00000000" w:rsidRPr="00000000">
        <w:rPr>
          <w:rtl w:val="0"/>
        </w:rPr>
      </w:r>
    </w:p>
    <w:p w:rsidR="00000000" w:rsidDel="00000000" w:rsidP="00000000" w:rsidRDefault="00000000" w:rsidRPr="00000000" w14:paraId="000001B8">
      <w:pPr>
        <w:spacing w:after="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Якщо провести міні-опитування, то, мабуть, більшість дітей, а саме хлопчаків, скажуть, що для них футбол є найбільш привабливим видом спорту. І якщо ваше чадо такої ж думки, то бажано віддати дитину на футбол якомога раніше. До того ж набір у секцію з футболу для дітей починається з досягнення ними 5 річного віку.</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1B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Поради батькам , які хочуть віддати дитину в секцію футболу</w:t>
      </w:r>
      <w:r w:rsidDel="00000000" w:rsidR="00000000" w:rsidRPr="00000000">
        <w:rPr>
          <w:rtl w:val="0"/>
        </w:rPr>
      </w:r>
    </w:p>
    <w:p w:rsidR="00000000" w:rsidDel="00000000" w:rsidP="00000000" w:rsidRDefault="00000000" w:rsidRPr="00000000" w14:paraId="000001BA">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куди віддати дитину на футбол? Для початку необхідно дізнатися, про секції , які є в нашому місті, де можна записати дитину на заняття з футболу. Поговоріть із знайомими, з друзями. Сходіть самі в спортивні клуби, щоб поговорити з тренерами. Також можна знайти відповідну інформацію на форумах в мережі Інтернет, де поспілкуватися з матусями , які вже пройшли весь цей шлях. Також не забудьте уточнити, в який час року здійснюється набір дітей в секції з футболу.</w:t>
      </w:r>
    </w:p>
    <w:p w:rsidR="00000000" w:rsidDel="00000000" w:rsidP="00000000" w:rsidRDefault="00000000" w:rsidRPr="00000000" w14:paraId="000001B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Навчання дітей в секціях з футболу може проходити, як на платній , так і безоплатній основі. Тому визначте, чи готові ви вже з самого початку вкладати в спортивне майбутнє вашого малюка. Або ж варто придивитися. Адже буває і так , що для дітей з часом заняття футболом вже стають тягарем. Відповідно, ні про яке подальшому розвитку не може йти й мови. Також від вас буде потрібно медична довідка, з якої має бути відомо , що хронічних захворювань у дитини немає. Ну і звичайно ж , необхідна згода тренера.</w:t>
      </w:r>
    </w:p>
    <w:p w:rsidR="00000000" w:rsidDel="00000000" w:rsidP="00000000" w:rsidRDefault="00000000" w:rsidRPr="00000000" w14:paraId="000001BC">
      <w:pPr>
        <w:spacing w:after="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Перше знайомство з тренером</w:t>
      </w:r>
    </w:p>
    <w:p w:rsidR="00000000" w:rsidDel="00000000" w:rsidP="00000000" w:rsidRDefault="00000000" w:rsidRPr="00000000" w14:paraId="000001B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варто переживати і думати , як вашої дитини будуть вчити грати у футбол, і чи зможе він . Якщо ви ґрунтовно підійдете до вибору тренера, то процес навчання буде вже точно відбуватися на вищому рівні.</w:t>
      </w:r>
    </w:p>
    <w:p w:rsidR="00000000" w:rsidDel="00000000" w:rsidP="00000000" w:rsidRDefault="00000000" w:rsidRPr="00000000" w14:paraId="000001B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Коли приведете дитину на перше заняття з футболу для дітей, тренер подивиться, що він вміє. А саме: як поводиться з м'ячем, як далеко може його закинути, з якою силою удару б'є, наскільки високо вміє стрибати, а також як швидко бігає. Пов'язано це з тим, що він повинен зрозуміти, які вправи з футболу треба підбирати для дітей в перший час, а також в яку групу визначити дитини. Адже у кожного може бути зовсім різний рівень підготовки. Якщо раптом вам відмовили, не потрібно переживати і відмовлятися від ідеї. Можна просто трохи відстрочити і зайнятися пошуками іншої секції. А поки поводити дитину в басейн, для зміцнення здоров'я. Або, наприклад, стежити, щоб хлопчик регулярно робив зарядку, а також бігав.</w:t>
      </w:r>
      <w:r w:rsidDel="00000000" w:rsidR="00000000" w:rsidRPr="00000000">
        <w:drawing>
          <wp:anchor allowOverlap="1" behindDoc="0" distB="0" distT="0" distL="114300" distR="114300" hidden="0" layoutInCell="1" locked="0" relativeHeight="0" simplePos="0">
            <wp:simplePos x="0" y="0"/>
            <wp:positionH relativeFrom="column">
              <wp:posOffset>4196715</wp:posOffset>
            </wp:positionH>
            <wp:positionV relativeFrom="paragraph">
              <wp:posOffset>-15238</wp:posOffset>
            </wp:positionV>
            <wp:extent cx="1828800" cy="1504950"/>
            <wp:effectExtent b="0" l="0" r="0" t="0"/>
            <wp:wrapSquare wrapText="bothSides" distB="0" distT="0" distL="114300" distR="114300"/>
            <wp:docPr descr="C:\Program Files\Microsoft Office\MEDIA\CAGCAT10\j0299763.wmf" id="34"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BF">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 чого потрібно підготувати дитину?</w:t>
      </w:r>
    </w:p>
    <w:p w:rsidR="00000000" w:rsidDel="00000000" w:rsidP="00000000" w:rsidRDefault="00000000" w:rsidRPr="00000000" w14:paraId="000001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Необхідно відразу зрозуміти, і підготуватися, що здібності вашої дитини можуть і не оцінити. І не факт , що він стане всесвітньо відомим гравцем і буде грати у вищій лізі. Адже для дітей не тільки важливі самі заняття футболом, де вони будуть відточувати свою майстерність, але і завзятість, терпіння, а головне наявність даних для досягнення успіху в цьому виді спорту. До того ж, на сьогоднішній день, настільки жорсткі запити, що можуть просто не звернути уваги на ваше чадо. У перший рік занять, для дітей, які вирішили займатися футболом, важливо показати, все, на що вони здатні. І в даному випадку підтримка батьків буде не зайвою. У дитячому віці  ще немає особливої необхідності викладатися по повній програмі. Звичайно, ваша дитина повинна займатися добре, але з розумом. Адже поки немає контракту з професійним футбольним клубом, у разі травми, йому назавжди доведеться забути про кар'єру футболіста. Якщо ви віддали дитину в секцію футболу, не варто розслаблятися і залишати його повністю на виховання тренеру. І від вас дуже багато залежить. Адже дитині потрібне розуміння з вашого боку , щоб ви звертали на нього увагу і могли підтримати в будь-якій ситуації </w:t>
      </w:r>
    </w:p>
    <w:p w:rsidR="00000000" w:rsidDel="00000000" w:rsidP="00000000" w:rsidRDefault="00000000" w:rsidRPr="00000000" w14:paraId="000001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Коли краще починати займатися футболом?</w:t>
      </w:r>
      <w:r w:rsidDel="00000000" w:rsidR="00000000" w:rsidRPr="00000000">
        <w:rPr>
          <w:rtl w:val="0"/>
        </w:rPr>
      </w:r>
    </w:p>
    <w:p w:rsidR="00000000" w:rsidDel="00000000" w:rsidP="00000000" w:rsidRDefault="00000000" w:rsidRPr="00000000" w14:paraId="000001C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Заняття дитячим футболом найкраще починати з семи -восьми років. Як стверджують багато заслужених тренерів , які виховали не одну зірку світового масштабу, в цьому віці дитина найкраще може засвоїти всі ази футболу і швидше опанувати майстерскою технікою ведення м'яча та інше. Футбол - дуже рухливий вид спорту , і упор в ньому зроблено в основному на витривалість. Дитина з самого раннього дитинства буде розвивати її , міцніти фізично, і в майбутньому це стане йому в нагоді.</w:t>
      </w:r>
      <w:r w:rsidDel="00000000" w:rsidR="00000000" w:rsidRPr="00000000">
        <w:drawing>
          <wp:anchor allowOverlap="1" behindDoc="0" distB="0" distT="0" distL="114300" distR="114300" hidden="0" layoutInCell="1" locked="0" relativeHeight="0" simplePos="0">
            <wp:simplePos x="0" y="0"/>
            <wp:positionH relativeFrom="column">
              <wp:posOffset>4149090</wp:posOffset>
            </wp:positionH>
            <wp:positionV relativeFrom="paragraph">
              <wp:posOffset>-15238</wp:posOffset>
            </wp:positionV>
            <wp:extent cx="1828800" cy="1504950"/>
            <wp:effectExtent b="0" l="0" r="0" t="0"/>
            <wp:wrapSquare wrapText="bothSides" distB="0" distT="0" distL="114300" distR="114300"/>
            <wp:docPr descr="C:\Program Files\Microsoft Office\MEDIA\CAGCAT10\j0299763.wmf" id="17"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C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Найголовніше при заняттях футболом - це сила волі. Треба бігти навіть тоді , коли ти вже не можеш бігти, і здається, що твої ноги тебе абсолютно не слухаються. Саме сила волі всієї команди і допомагає виграти не один важливий матч навіть у дитячому футболі. Але крім витривалості і сили волі в футболі ще прекрасно розвиваються швидкісні якості , які дозволяють дитині долати короткі відстані з м'ячем або без нього за мінімальний час.</w:t>
      </w:r>
    </w:p>
    <w:p w:rsidR="00000000" w:rsidDel="00000000" w:rsidP="00000000" w:rsidRDefault="00000000" w:rsidRPr="00000000" w14:paraId="000001C4">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Тренування в сучасному дитячому футболі</w:t>
      </w:r>
      <w:r w:rsidDel="00000000" w:rsidR="00000000" w:rsidRPr="00000000">
        <w:rPr>
          <w:rtl w:val="0"/>
        </w:rPr>
      </w:r>
    </w:p>
    <w:p w:rsidR="00000000" w:rsidDel="00000000" w:rsidP="00000000" w:rsidRDefault="00000000" w:rsidRPr="00000000" w14:paraId="000001C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Всіх тренують по-різному. Тут важливо враховувати позицію хлопчика при грі у футбол. Якщо він грає на позиції захисника, то тоді упор в тренуваннях робиться на відбір м'яча і швидкість, якщо грає на позиції півзахисника, то тоді упор робиться на відбір м'яча, швидкість і точний пас, а якщо дитина грає на позиції нападника, то в цьому випадку всі тренери роблять упор на техніку ведення м'яча, на швидкість гравця, на точність удару або ж точність пасу.</w:t>
      </w:r>
    </w:p>
    <w:p w:rsidR="00000000" w:rsidDel="00000000" w:rsidP="00000000" w:rsidRDefault="00000000" w:rsidRPr="00000000" w14:paraId="000001C6">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Звичайно, тут необхідно враховувати і фізичні можливості хлопчика. Тобто якщо він краще за всіх бігає в команді , то тоді цей параметр необхідно розвивати як можна далі , якщо він витриваліший всіх інших, то значить , у нього відмінні легкі і необхідно робити упор на цей параметр. Природно , що дитина перший час не буде усвідомлювати того що йому тренують якусь особливу область, але з віком він почне це розуміти і зрозуміє , що це його один з головних козирів.</w:t>
      </w:r>
    </w:p>
    <w:p w:rsidR="00000000" w:rsidDel="00000000" w:rsidP="00000000" w:rsidRDefault="00000000" w:rsidRPr="00000000" w14:paraId="000001C7">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Що дають дитині заняття футболом?</w:t>
      </w:r>
    </w:p>
    <w:p w:rsidR="00000000" w:rsidDel="00000000" w:rsidP="00000000" w:rsidRDefault="00000000" w:rsidRPr="00000000" w14:paraId="000001C8">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Сьогодні маленькому любителю футболу відкриваються великі можливості. Це і всілякі секції з футболу, і ігри у дворі з однолітками або ж старшими за віком. Найголовніше - це бажання дитини грати у футбол. Якщо його бажання буде перевищувати його можливості, то в цьому випадку з нього вийде справжній футболіст.</w:t>
      </w:r>
    </w:p>
    <w:p w:rsidR="00000000" w:rsidDel="00000000" w:rsidP="00000000" w:rsidRDefault="00000000" w:rsidRPr="00000000" w14:paraId="000001C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Заняття футболом дають дитині чудові перспектив, які не зможе дати жоден інший вид спорту. Найперше - це відмінна фізична підготовка, друге - це можливість влаштувати своє життя таким чином, яким він сам хоче , і третє - це вміння грати у футбол.</w:t>
      </w:r>
    </w:p>
    <w:p w:rsidR="00000000" w:rsidDel="00000000" w:rsidP="00000000" w:rsidRDefault="00000000" w:rsidRPr="00000000" w14:paraId="000001CA">
      <w:pPr>
        <w:jc w:val="both"/>
        <w:rPr>
          <w:rFonts w:ascii="Times New Roman" w:cs="Times New Roman" w:eastAsia="Times New Roman" w:hAnsi="Times New Roman"/>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2225040</wp:posOffset>
            </wp:positionH>
            <wp:positionV relativeFrom="paragraph">
              <wp:posOffset>149860</wp:posOffset>
            </wp:positionV>
            <wp:extent cx="1135380" cy="1143000"/>
            <wp:effectExtent b="0" l="0" r="0" t="0"/>
            <wp:wrapSquare wrapText="bothSides" distB="0" distT="0" distL="114300" distR="114300"/>
            <wp:docPr id="9"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1135380" cy="1143000"/>
                    </a:xfrm>
                    <a:prstGeom prst="rect"/>
                    <a:ln/>
                  </pic:spPr>
                </pic:pic>
              </a:graphicData>
            </a:graphic>
          </wp:anchor>
        </w:drawing>
      </w:r>
    </w:p>
    <w:p w:rsidR="00000000" w:rsidDel="00000000" w:rsidP="00000000" w:rsidRDefault="00000000" w:rsidRPr="00000000" w14:paraId="000001C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Комунальний позашкільний навчальний заклад</w:t>
      </w:r>
    </w:p>
    <w:p w:rsidR="00000000" w:rsidDel="00000000" w:rsidP="00000000" w:rsidRDefault="00000000" w:rsidRPr="00000000" w14:paraId="000001C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«Центр спорту для дітей, юнацтва та молоді «Олімп»</w:t>
      </w:r>
    </w:p>
    <w:p w:rsidR="00000000" w:rsidDel="00000000" w:rsidP="00000000" w:rsidRDefault="00000000" w:rsidRPr="00000000" w14:paraId="000001C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Криворізької міської ради</w:t>
      </w:r>
    </w:p>
    <w:p w:rsidR="00000000" w:rsidDel="00000000" w:rsidP="00000000" w:rsidRDefault="00000000" w:rsidRPr="00000000" w14:paraId="000001CF">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3">
      <w:pPr>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1D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ТЕХНІКА ГРИ У ФУТБОЛ</w:t>
      </w:r>
    </w:p>
    <w:p w:rsidR="00000000" w:rsidDel="00000000" w:rsidP="00000000" w:rsidRDefault="00000000" w:rsidRPr="00000000" w14:paraId="000001D5">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b w:val="1"/>
          <w:i w:val="1"/>
          <w:sz w:val="28"/>
          <w:szCs w:val="28"/>
          <w:rtl w:val="0"/>
        </w:rPr>
        <w:t xml:space="preserve">ДОДАТКОВИЙ МАТЕРІАЛ </w:t>
      </w:r>
    </w:p>
    <w:p w:rsidR="00000000" w:rsidDel="00000000" w:rsidP="00000000" w:rsidRDefault="00000000" w:rsidRPr="00000000" w14:paraId="000001D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ДЛЯ ПІДГОТОВКИ ДО ЗАНЯТТЯ ГУРТКА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D7">
      <w:pPr>
        <w:jc w:val="both"/>
        <w:rPr>
          <w:rFonts w:ascii="Times New Roman" w:cs="Times New Roman" w:eastAsia="Times New Roman" w:hAnsi="Times New Roman"/>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-245108</wp:posOffset>
            </wp:positionH>
            <wp:positionV relativeFrom="paragraph">
              <wp:posOffset>11430</wp:posOffset>
            </wp:positionV>
            <wp:extent cx="1828800" cy="1504950"/>
            <wp:effectExtent b="0" l="0" r="0" t="0"/>
            <wp:wrapSquare wrapText="bothSides" distB="0" distT="0" distL="114300" distR="114300"/>
            <wp:docPr descr="C:\Program Files\Microsoft Office\MEDIA\CAGCAT10\j0299763.wmf" id="52"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D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C">
      <w:pPr>
        <w:ind w:left="3540" w:firstLine="708.000000000000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Підготував </w:t>
      </w:r>
    </w:p>
    <w:p w:rsidR="00000000" w:rsidDel="00000000" w:rsidP="00000000" w:rsidRDefault="00000000" w:rsidRPr="00000000" w14:paraId="000001DD">
      <w:pPr>
        <w:ind w:left="1416" w:firstLine="707.999999999999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керівник гуртка з футболу</w:t>
      </w:r>
    </w:p>
    <w:p w:rsidR="00000000" w:rsidDel="00000000" w:rsidP="00000000" w:rsidRDefault="00000000" w:rsidRPr="00000000" w14:paraId="000001DE">
      <w:pPr>
        <w:ind w:left="2124" w:firstLine="707.999999999999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Маринич Владислав Григорович</w:t>
      </w:r>
    </w:p>
    <w:p w:rsidR="00000000" w:rsidDel="00000000" w:rsidP="00000000" w:rsidRDefault="00000000" w:rsidRPr="00000000" w14:paraId="000001D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м.Кривий Ріг</w:t>
      </w:r>
    </w:p>
    <w:p w:rsidR="00000000" w:rsidDel="00000000" w:rsidP="00000000" w:rsidRDefault="00000000" w:rsidRPr="00000000" w14:paraId="000001E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8">
      <w:pPr>
        <w:jc w:val="both"/>
        <w:rPr>
          <w:rFonts w:ascii="Times New Roman" w:cs="Times New Roman" w:eastAsia="Times New Roman" w:hAnsi="Times New Roman"/>
          <w:sz w:val="28"/>
          <w:szCs w:val="28"/>
        </w:rPr>
      </w:pPr>
      <w:bookmarkStart w:colFirst="0" w:colLast="0" w:name="_30j0zll" w:id="1"/>
      <w:bookmarkEnd w:id="1"/>
      <w:r w:rsidDel="00000000" w:rsidR="00000000" w:rsidRPr="00000000">
        <w:rPr>
          <w:rFonts w:ascii="Times New Roman" w:cs="Times New Roman" w:eastAsia="Times New Roman" w:hAnsi="Times New Roman"/>
          <w:sz w:val="28"/>
          <w:szCs w:val="28"/>
          <w:rtl w:val="0"/>
        </w:rPr>
        <w:t xml:space="preserve">Футбол – колективна спортивна гра, використання правильного підходу щодо техніки гри сприятиме розвитку необхідних фізичних якостей футболістів, загальному фізичному розвитку особистості та принесе бажані результати від занять даним видом спорту.</w:t>
      </w:r>
      <w:r w:rsidDel="00000000" w:rsidR="00000000" w:rsidRPr="00000000">
        <w:drawing>
          <wp:anchor allowOverlap="1" behindDoc="0" distB="0" distT="0" distL="114300" distR="114300" hidden="0" layoutInCell="1" locked="0" relativeHeight="0" simplePos="0">
            <wp:simplePos x="0" y="0"/>
            <wp:positionH relativeFrom="column">
              <wp:posOffset>-698498</wp:posOffset>
            </wp:positionH>
            <wp:positionV relativeFrom="paragraph">
              <wp:posOffset>-743583</wp:posOffset>
            </wp:positionV>
            <wp:extent cx="1828800" cy="1504950"/>
            <wp:effectExtent b="0" l="0" r="0" t="0"/>
            <wp:wrapSquare wrapText="bothSides" distB="0" distT="0" distL="114300" distR="114300"/>
            <wp:docPr descr="C:\Program Files\Microsoft Office\MEDIA\CAGCAT10\j0299763.wmf" id="18"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E9">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 Фізична підготовка футболіста</w:t>
      </w:r>
    </w:p>
    <w:p w:rsidR="00000000" w:rsidDel="00000000" w:rsidP="00000000" w:rsidRDefault="00000000" w:rsidRPr="00000000" w14:paraId="000001E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Загальна фізична підготовка футболіста забезпечується вправами загально-розвиваючого характеру і вправами з інших видів спорту (легкої атлетики, гімнастики, баскетболу, гандболу, хокею, лижного спорту, плавання і т.д.). За допомогою таких вправ досягається розвиток і зміцнення м'язового апарату, поліпшується функціональна діяльність всіх органів і систем організму, забезпечується всебічний розвиток рухових якостей, підвищується загальна тренованість спортсмена.</w:t>
      </w:r>
    </w:p>
    <w:p w:rsidR="00000000" w:rsidDel="00000000" w:rsidP="00000000" w:rsidRDefault="00000000" w:rsidRPr="00000000" w14:paraId="000001E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 і методика спеціальної фізичної підготовки будується з урахуванням особливостей ігрової діяльності футболіста: безперервною зміною ситуацій на полі; безперервністю навантажень, нерівномірним чергуванням роботи і відпочинку; необхідністю виконувати складні рухи в умовах постійно наростаючого стомлення; мінливістю рухових засобів і ігрових прийомів.</w:t>
      </w:r>
    </w:p>
    <w:p w:rsidR="00000000" w:rsidDel="00000000" w:rsidP="00000000" w:rsidRDefault="00000000" w:rsidRPr="00000000" w14:paraId="000001E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засобів спеціальної фізичної підготовки футболістів відносять: змагальні вправи; вправи, подібні із змагальними за кінематичними і динамічними характеристиками, механізмами енергозабезпечення, структурі роботи м'язів. Всі інші вправи відносяться до засобів загальної фізичної підготовки.</w:t>
      </w:r>
    </w:p>
    <w:p w:rsidR="00000000" w:rsidDel="00000000" w:rsidP="00000000" w:rsidRDefault="00000000" w:rsidRPr="00000000" w14:paraId="000001E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до засобів спеціальної фізичної підготовки відносяться лише ті, виконання яких сприяє розвиткові спеціальних якостей. Однак величина і характер переносу непостійні: вони залежать від рівня тренованості футболіста і його кваліфікації. Чим вище тренованість футболіста, тим менша кількість вправ є для нього засобом спеціальної підготовки. У новачків і мало-тренованих футболістів практично будь-яка вправа викликає ефект при тренуванні, і тому вправ спеціальної підготовки для спортсменів такого класу досить багато.</w:t>
      </w:r>
      <w:r w:rsidDel="00000000" w:rsidR="00000000" w:rsidRPr="00000000">
        <w:drawing>
          <wp:anchor allowOverlap="1" behindDoc="0" distB="0" distT="0" distL="114300" distR="114300" hidden="0" layoutInCell="1" locked="0" relativeHeight="0" simplePos="0">
            <wp:simplePos x="0" y="0"/>
            <wp:positionH relativeFrom="column">
              <wp:posOffset>-546098</wp:posOffset>
            </wp:positionH>
            <wp:positionV relativeFrom="paragraph">
              <wp:posOffset>-284478</wp:posOffset>
            </wp:positionV>
            <wp:extent cx="1828800" cy="1504950"/>
            <wp:effectExtent b="0" l="0" r="0" t="0"/>
            <wp:wrapSquare wrapText="bothSides" distB="0" distT="0" distL="114300" distR="114300"/>
            <wp:docPr descr="C:\Program Files\Microsoft Office\MEDIA\CAGCAT10\j0299763.wmf" id="33"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E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Розрізняють спеціальні вправи з м'ячем і без м'яча. Інтенсивність і тривалість їхнього виконання, число повторень, час відпочинку між ними залежить від характеру і величини фізичних навантажень, що повинні строго відповідати тому або іншому методу тренування (рівномірний, перемінний, повторний, інтервальний).</w:t>
      </w:r>
    </w:p>
    <w:p w:rsidR="00000000" w:rsidDel="00000000" w:rsidP="00000000" w:rsidRDefault="00000000" w:rsidRPr="00000000" w14:paraId="000001E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спрямованістю впливу тренувальні навантаження поділяються на наступні види: аеробна (удосконалювання загальної витривалості), анаеробна (удосконалювання швидкісно-силових якостей і швидкісної витривалості), аеробно-анаеробна (удосконалювання усіх видів витривалості) .</w:t>
      </w:r>
    </w:p>
    <w:p w:rsidR="00000000" w:rsidDel="00000000" w:rsidP="00000000" w:rsidRDefault="00000000" w:rsidRPr="00000000" w14:paraId="000001F0">
      <w:pPr>
        <w:jc w:val="both"/>
        <w:rPr>
          <w:rFonts w:ascii="Times New Roman" w:cs="Times New Roman" w:eastAsia="Times New Roman" w:hAnsi="Times New Roman"/>
          <w:b w:val="1"/>
          <w:sz w:val="28"/>
          <w:szCs w:val="28"/>
        </w:rPr>
      </w:pPr>
      <w:bookmarkStart w:colFirst="0" w:colLast="0" w:name="_1fob9te" w:id="2"/>
      <w:bookmarkEnd w:id="2"/>
      <w:r w:rsidDel="00000000" w:rsidR="00000000" w:rsidRPr="00000000">
        <w:rPr>
          <w:rFonts w:ascii="Times New Roman" w:cs="Times New Roman" w:eastAsia="Times New Roman" w:hAnsi="Times New Roman"/>
          <w:b w:val="1"/>
          <w:sz w:val="28"/>
          <w:szCs w:val="28"/>
          <w:rtl w:val="0"/>
        </w:rPr>
        <w:t xml:space="preserve">2. Особливості техніки футболу</w:t>
      </w:r>
    </w:p>
    <w:p w:rsidR="00000000" w:rsidDel="00000000" w:rsidP="00000000" w:rsidRDefault="00000000" w:rsidRPr="00000000" w14:paraId="000001F1">
      <w:pPr>
        <w:jc w:val="both"/>
        <w:rPr>
          <w:rFonts w:ascii="Times New Roman" w:cs="Times New Roman" w:eastAsia="Times New Roman" w:hAnsi="Times New Roman"/>
          <w:b w:val="1"/>
          <w:sz w:val="28"/>
          <w:szCs w:val="28"/>
        </w:rPr>
      </w:pPr>
      <w:bookmarkStart w:colFirst="0" w:colLast="0" w:name="_3znysh7" w:id="3"/>
      <w:bookmarkEnd w:id="3"/>
      <w:r w:rsidDel="00000000" w:rsidR="00000000" w:rsidRPr="00000000">
        <w:rPr>
          <w:rFonts w:ascii="Times New Roman" w:cs="Times New Roman" w:eastAsia="Times New Roman" w:hAnsi="Times New Roman"/>
          <w:b w:val="1"/>
          <w:sz w:val="28"/>
          <w:szCs w:val="28"/>
          <w:rtl w:val="0"/>
        </w:rPr>
        <w:t xml:space="preserve">Техніка пересування</w:t>
      </w:r>
    </w:p>
    <w:p w:rsidR="00000000" w:rsidDel="00000000" w:rsidP="00000000" w:rsidRDefault="00000000" w:rsidRPr="00000000" w14:paraId="000001F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Техніка пересування містить у собі біг, стрибки, зупинки, повороти. Доцільне і раціональне використання прийомів пересування, їхніх способів і різновидів дозволяє ефективно вирішувати тактичні задачі як в атаці (відкривання для одержання м'яча, для відволікання супротивника і т.д.), так і в обороні (вибір позиції, закривання гравця і т.д.).</w:t>
      </w:r>
    </w:p>
    <w:p w:rsidR="00000000" w:rsidDel="00000000" w:rsidP="00000000" w:rsidRDefault="00000000" w:rsidRPr="00000000" w14:paraId="000001F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Біг – основний засіб пересування у футболі.</w:t>
      </w:r>
    </w:p>
    <w:p w:rsidR="00000000" w:rsidDel="00000000" w:rsidP="00000000" w:rsidRDefault="00000000" w:rsidRPr="00000000" w14:paraId="000001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Біг звичайний </w:t>
      </w:r>
      <w:r w:rsidDel="00000000" w:rsidR="00000000" w:rsidRPr="00000000">
        <w:rPr>
          <w:rFonts w:ascii="Times New Roman" w:cs="Times New Roman" w:eastAsia="Times New Roman" w:hAnsi="Times New Roman"/>
          <w:sz w:val="28"/>
          <w:szCs w:val="28"/>
          <w:rtl w:val="0"/>
        </w:rPr>
        <w:t xml:space="preserve">застосовується гравцями в основному для виходу на вільне місце, переслідування супротивника і т.д. Біг названий звичайним, тому що по системі руху (розподіл на фази одиночної опори і польоту) він не відрізняється від спринтерського бігу. Є тільки розходження в довжині і частоті кроків, їх ритмі. Довжина бігових кроків у футболістів менше, а частота трохи вище. Менш тривалий період фази польоту сприяє виконанню необхідних швидких зупинок і поворотів, різких змін напрямку бігу.</w:t>
      </w:r>
    </w:p>
    <w:p w:rsidR="00000000" w:rsidDel="00000000" w:rsidP="00000000" w:rsidRDefault="00000000" w:rsidRPr="00000000" w14:paraId="000001F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Біг спиною вперед, приставним і схресним кроком </w:t>
      </w:r>
      <w:r w:rsidDel="00000000" w:rsidR="00000000" w:rsidRPr="00000000">
        <w:rPr>
          <w:rFonts w:ascii="Times New Roman" w:cs="Times New Roman" w:eastAsia="Times New Roman" w:hAnsi="Times New Roman"/>
          <w:sz w:val="28"/>
          <w:szCs w:val="28"/>
          <w:rtl w:val="0"/>
        </w:rPr>
        <w:t xml:space="preserve">є специфічним засобом пересування і використовується головним чином у сполученні зі звичайним бігом .</w:t>
      </w:r>
    </w:p>
    <w:p w:rsidR="00000000" w:rsidDel="00000000" w:rsidP="00000000" w:rsidRDefault="00000000" w:rsidRPr="00000000" w14:paraId="000001F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Стрибки</w:t>
      </w:r>
      <w:r w:rsidDel="00000000" w:rsidR="00000000" w:rsidRPr="00000000">
        <w:rPr>
          <w:rFonts w:ascii="Times New Roman" w:cs="Times New Roman" w:eastAsia="Times New Roman" w:hAnsi="Times New Roman"/>
          <w:sz w:val="28"/>
          <w:szCs w:val="28"/>
          <w:rtl w:val="0"/>
        </w:rPr>
        <w:t xml:space="preserve"> у футболі різноманітні. Вони використовуються при виконанні окремих способів ударів, при зупинках м'яча й у деяких фінтах. У грі застосовуються стрибки вперед, у сторони, вгору. Розрізняють стрибки поштовхом однієї і двома ногами.</w:t>
      </w:r>
    </w:p>
    <w:p w:rsidR="00000000" w:rsidDel="00000000" w:rsidP="00000000" w:rsidRDefault="00000000" w:rsidRPr="00000000" w14:paraId="000001F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Зупинки –</w:t>
      </w:r>
      <w:r w:rsidDel="00000000" w:rsidR="00000000" w:rsidRPr="00000000">
        <w:rPr>
          <w:rFonts w:ascii="Times New Roman" w:cs="Times New Roman" w:eastAsia="Times New Roman" w:hAnsi="Times New Roman"/>
          <w:sz w:val="28"/>
          <w:szCs w:val="28"/>
          <w:rtl w:val="0"/>
        </w:rPr>
        <w:t xml:space="preserve"> ефективний засіб зміни напряму руху. У залежності від розташування супротивника після раптової зупинки виконуються ривки в різних напрямках, відходи як з м'ячем, так і без м'яча. Застосовуються два прийоми зупинки: стрибком і випадом.</w:t>
      </w:r>
    </w:p>
    <w:p w:rsidR="00000000" w:rsidDel="00000000" w:rsidP="00000000" w:rsidRDefault="00000000" w:rsidRPr="00000000" w14:paraId="000001F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Повороти</w:t>
      </w:r>
      <w:r w:rsidDel="00000000" w:rsidR="00000000" w:rsidRPr="00000000">
        <w:rPr>
          <w:rFonts w:ascii="Times New Roman" w:cs="Times New Roman" w:eastAsia="Times New Roman" w:hAnsi="Times New Roman"/>
          <w:sz w:val="28"/>
          <w:szCs w:val="28"/>
          <w:rtl w:val="0"/>
        </w:rPr>
        <w:t xml:space="preserve"> дозволяють з мінімальною утратою швидкості змінювати напрямок руху футболістів. Після поворотів звичайно виникають стартові дії. Використовуються прийоми поворотів: переступанням, стрибком, на опорній нозі.</w:t>
      </w:r>
    </w:p>
    <w:p w:rsidR="00000000" w:rsidDel="00000000" w:rsidP="00000000" w:rsidRDefault="00000000" w:rsidRPr="00000000" w14:paraId="000001F9">
      <w:pPr>
        <w:jc w:val="both"/>
        <w:rPr>
          <w:rFonts w:ascii="Times New Roman" w:cs="Times New Roman" w:eastAsia="Times New Roman" w:hAnsi="Times New Roman"/>
          <w:i w:val="1"/>
          <w:sz w:val="28"/>
          <w:szCs w:val="28"/>
        </w:rPr>
      </w:pPr>
      <w:bookmarkStart w:colFirst="0" w:colLast="0" w:name="_2et92p0" w:id="4"/>
      <w:bookmarkEnd w:id="4"/>
      <w:r w:rsidDel="00000000" w:rsidR="00000000" w:rsidRPr="00000000">
        <w:rPr>
          <w:rFonts w:ascii="Times New Roman" w:cs="Times New Roman" w:eastAsia="Times New Roman" w:hAnsi="Times New Roman"/>
          <w:i w:val="1"/>
          <w:sz w:val="28"/>
          <w:szCs w:val="28"/>
          <w:rtl w:val="0"/>
        </w:rPr>
        <w:t xml:space="preserve">Техніка польового гравця</w:t>
      </w:r>
    </w:p>
    <w:p w:rsidR="00000000" w:rsidDel="00000000" w:rsidP="00000000" w:rsidRDefault="00000000" w:rsidRPr="00000000" w14:paraId="000001F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Польові гравці використовують усе різноманіття техніки пересувань і техніки володіння м'ячем. Тому кожен гравець повинен володіти стабільною навичкою виконання всіх груп прийомів.</w:t>
      </w:r>
    </w:p>
    <w:p w:rsidR="00000000" w:rsidDel="00000000" w:rsidP="00000000" w:rsidRDefault="00000000" w:rsidRPr="00000000" w14:paraId="000001FB">
      <w:pPr>
        <w:jc w:val="both"/>
        <w:rPr>
          <w:rFonts w:ascii="Times New Roman" w:cs="Times New Roman" w:eastAsia="Times New Roman" w:hAnsi="Times New Roman"/>
          <w:i w:val="1"/>
          <w:sz w:val="28"/>
          <w:szCs w:val="28"/>
        </w:rPr>
      </w:pPr>
      <w:bookmarkStart w:colFirst="0" w:colLast="0" w:name="_tyjcwt" w:id="5"/>
      <w:bookmarkEnd w:id="5"/>
      <w:r w:rsidDel="00000000" w:rsidR="00000000" w:rsidRPr="00000000">
        <w:rPr>
          <w:rFonts w:ascii="Times New Roman" w:cs="Times New Roman" w:eastAsia="Times New Roman" w:hAnsi="Times New Roman"/>
          <w:i w:val="1"/>
          <w:sz w:val="28"/>
          <w:szCs w:val="28"/>
          <w:rtl w:val="0"/>
        </w:rPr>
        <w:t xml:space="preserve">Удари по м'ячу</w:t>
      </w:r>
    </w:p>
    <w:p w:rsidR="00000000" w:rsidDel="00000000" w:rsidP="00000000" w:rsidRDefault="00000000" w:rsidRPr="00000000" w14:paraId="000001F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Удари по м'ячу є основним засобом ведення гри. Вони виконуються ногою і головою. Спрямованість ударів розрізняється траєкторією і швидкістю руху м'яча. Швидкість руху м'яча залежить від початкової швидкості ударної ланки (нога або голова) і м'яча в момент зіткнення, а також від співвідношення їхніх мас.</w:t>
      </w:r>
    </w:p>
    <w:p w:rsidR="00000000" w:rsidDel="00000000" w:rsidP="00000000" w:rsidRDefault="00000000" w:rsidRPr="00000000" w14:paraId="000001F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Удари по м'ячу ногою</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виконуються наступними основними способами: внутрішньою стороною стопи, внутрішньою, середньою і зовнішньою частинами підйому, носком і п'яткою. Удари виробляють по нерухомому, м'ячу, що котиться або летить з місця, рухаючись, у стрибку, з поворотом, у падінні і т.д. Можна виділити основні фази рухів, що є загальними для багатьох способів.</w:t>
      </w:r>
      <w:r w:rsidDel="00000000" w:rsidR="00000000" w:rsidRPr="00000000">
        <w:drawing>
          <wp:anchor allowOverlap="1" behindDoc="0" distB="0" distT="0" distL="114300" distR="114300" hidden="0" layoutInCell="1" locked="0" relativeHeight="0" simplePos="0">
            <wp:simplePos x="0" y="0"/>
            <wp:positionH relativeFrom="column">
              <wp:posOffset>-241298</wp:posOffset>
            </wp:positionH>
            <wp:positionV relativeFrom="paragraph">
              <wp:posOffset>20320</wp:posOffset>
            </wp:positionV>
            <wp:extent cx="1828800" cy="1504950"/>
            <wp:effectExtent b="0" l="0" r="0" t="0"/>
            <wp:wrapSquare wrapText="bothSides" distB="0" distT="0" distL="114300" distR="114300"/>
            <wp:docPr descr="C:\Program Files\Microsoft Office\MEDIA\CAGCAT10\j0299763.wmf" id="8"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1F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Попередня фаза – розбіг (відсутній при ударах з місця). Величина розбігу, його швидкість визначаються індивідуальними особливостями футболістів і тактичних задач. Розбіг варто розраховувати так, щоб удар по м'ячу був виконаний заздалегідь наміченою ногою. Розбіг сприяє попередньому нарощуванню швидкості ударних ланок [16,172].</w:t>
      </w:r>
    </w:p>
    <w:p w:rsidR="00000000" w:rsidDel="00000000" w:rsidP="00000000" w:rsidRDefault="00000000" w:rsidRPr="00000000" w14:paraId="000001F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Підготовча фаза – замах ударною ногою. Замах виконується під час останнього бігового кроку. Значно, часто близьке до максимального, розгинання стегна і згинання гомілки, у результаті чого збільшується шлях стопи і попередньо розтягуються м'язи передньої поверхні стегна, дозволяє виконати удар необхідної сили. Правильному й ефективному виконанню фази істотно сприяє трохи подовжений останній крок розбігу. Він перевищує по величині інші на 35–50%.</w:t>
      </w:r>
    </w:p>
    <w:p w:rsidR="00000000" w:rsidDel="00000000" w:rsidP="00000000" w:rsidRDefault="00000000" w:rsidRPr="00000000" w14:paraId="000002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Опорна нога, трохи зігнута в колінному суглобі, ставиться збоку від м'яча.</w:t>
      </w:r>
    </w:p>
    <w:p w:rsidR="00000000" w:rsidDel="00000000" w:rsidP="00000000" w:rsidRDefault="00000000" w:rsidRPr="00000000" w14:paraId="0000020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Робоча фаза – ударний рух і проводка. Ударний рух починається в момент постановки опорної ноги з активного згинання стегна. Причому кут, утворений стегном і гомілкою, зберігається. Перед ударом відзначається «гальмування» стегна («парадокс Чхаидзе»). Різким рухом гомілки, що «захльостує», і стопи виконується удар по м'ячу. У момент удару нога сильно напружена в гомілковостопному і колінному суглобах, що дозволяє збільшити масу ланки, яка виконує удар. Час зіткнення м'яча і стопи варто зберігати як можна довше, тому що швидкість польоту м'яча залежить від прикладеної сили і часу її дії. «Проводка» багато в чому визначає напрямок м'яча.</w:t>
      </w:r>
    </w:p>
    <w:p w:rsidR="00000000" w:rsidDel="00000000" w:rsidP="00000000" w:rsidRDefault="00000000" w:rsidRPr="00000000" w14:paraId="0000020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що проходить через центр м'яча або в безпосередній його близькості, прийнято називати прямим. Прямий удар виконується практично всіма способами.</w:t>
      </w:r>
    </w:p>
    <w:p w:rsidR="00000000" w:rsidDel="00000000" w:rsidP="00000000" w:rsidRDefault="00000000" w:rsidRPr="00000000" w14:paraId="0000020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різаних ударах напрямок руху ноги йде по дотичній до м'яча, що викликає його обертання. Сильно обертовий м'яч зустрічає опір повітря, що змінює його траєкторію (ефект Магнуса) і відхиляє убік обертання. Часто тактичні розуміння викликають необхідність скоротити час виконання фаз руху, зменшити його амплітуду і м'язові зусилля. Техніка ряду способів удару має деякі специфічні особливості.</w:t>
      </w:r>
      <w:r w:rsidDel="00000000" w:rsidR="00000000" w:rsidRPr="00000000">
        <w:drawing>
          <wp:anchor allowOverlap="1" behindDoc="0" distB="0" distT="0" distL="114300" distR="114300" hidden="0" layoutInCell="1" locked="0" relativeHeight="0" simplePos="0">
            <wp:simplePos x="0" y="0"/>
            <wp:positionH relativeFrom="column">
              <wp:posOffset>-88898</wp:posOffset>
            </wp:positionH>
            <wp:positionV relativeFrom="paragraph">
              <wp:posOffset>172720</wp:posOffset>
            </wp:positionV>
            <wp:extent cx="1828800" cy="1504950"/>
            <wp:effectExtent b="0" l="0" r="0" t="0"/>
            <wp:wrapSquare wrapText="bothSides" distB="0" distT="0" distL="114300" distR="114300"/>
            <wp:docPr descr="C:\Program Files\Microsoft Office\MEDIA\CAGCAT10\j0299763.wmf" id="58"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0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внутрішньою стороною стопи </w:t>
      </w:r>
      <w:r w:rsidDel="00000000" w:rsidR="00000000" w:rsidRPr="00000000">
        <w:rPr>
          <w:rFonts w:ascii="Times New Roman" w:cs="Times New Roman" w:eastAsia="Times New Roman" w:hAnsi="Times New Roman"/>
          <w:sz w:val="28"/>
          <w:szCs w:val="28"/>
          <w:rtl w:val="0"/>
        </w:rPr>
        <w:t xml:space="preserve">застосовується в основному при коротких і середніх передачах, а також при ударах із близької відстані (Рис. 1, </w:t>
      </w:r>
      <w:r w:rsidDel="00000000" w:rsidR="00000000" w:rsidRPr="00000000">
        <w:rPr>
          <w:rFonts w:ascii="Times New Roman" w:cs="Times New Roman" w:eastAsia="Times New Roman" w:hAnsi="Times New Roman"/>
          <w:i w:val="1"/>
          <w:sz w:val="28"/>
          <w:szCs w:val="28"/>
          <w:rtl w:val="0"/>
        </w:rPr>
        <w:t xml:space="preserve">а). </w:t>
      </w:r>
      <w:r w:rsidDel="00000000" w:rsidR="00000000" w:rsidRPr="00000000">
        <w:rPr>
          <w:rFonts w:ascii="Times New Roman" w:cs="Times New Roman" w:eastAsia="Times New Roman" w:hAnsi="Times New Roman"/>
          <w:sz w:val="28"/>
          <w:szCs w:val="28"/>
          <w:rtl w:val="0"/>
        </w:rPr>
        <w:t xml:space="preserve">Ударний рух починається з одночасного згинання стегна і повороту назовні ударної ноги. У момент удару і проводки стопа знаходиться строго під прямим кутом до напрямку польоту м'яча.</w:t>
      </w:r>
    </w:p>
    <w:p w:rsidR="00000000" w:rsidDel="00000000" w:rsidP="00000000" w:rsidRDefault="00000000" w:rsidRPr="00000000" w14:paraId="0000020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внутрішньою частиною підйому </w:t>
      </w:r>
      <w:r w:rsidDel="00000000" w:rsidR="00000000" w:rsidRPr="00000000">
        <w:rPr>
          <w:rFonts w:ascii="Times New Roman" w:cs="Times New Roman" w:eastAsia="Times New Roman" w:hAnsi="Times New Roman"/>
          <w:sz w:val="28"/>
          <w:szCs w:val="28"/>
          <w:rtl w:val="0"/>
        </w:rPr>
        <w:t xml:space="preserve">має значну силу і точністю. Використовується при середніх і довгих передачах, «прострілах» уздовж воріт і ударах по цілі з усіх дистанцій (Рис. 1, б). Розбіг виконується під кутом у 30–60° по відношенню до м'яча і цілі. Замах близький до максимального. Опорна нога ставиться на зовнішній звід підошви. Тулуб трохи нахилений убік опорної ноги. У момент удару носок відтягнутий униз.</w:t>
      </w:r>
    </w:p>
    <w:p w:rsidR="00000000" w:rsidDel="00000000" w:rsidP="00000000" w:rsidRDefault="00000000" w:rsidRPr="00000000" w14:paraId="0000020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371850" cy="885825"/>
            <wp:effectExtent b="0" l="0" r="0" t="0"/>
            <wp:docPr id="48" name="image40.png"/>
            <a:graphic>
              <a:graphicData uri="http://schemas.openxmlformats.org/drawingml/2006/picture">
                <pic:pic>
                  <pic:nvPicPr>
                    <pic:cNvPr id="0" name="image40.png"/>
                    <pic:cNvPicPr preferRelativeResize="0"/>
                  </pic:nvPicPr>
                  <pic:blipFill>
                    <a:blip r:embed="rId34"/>
                    <a:srcRect b="0" l="0" r="0" t="0"/>
                    <a:stretch>
                      <a:fillRect/>
                    </a:stretch>
                  </pic:blipFill>
                  <pic:spPr>
                    <a:xfrm>
                      <a:off x="0" y="0"/>
                      <a:ext cx="3371850" cy="885825"/>
                    </a:xfrm>
                    <a:prstGeom prst="rect"/>
                    <a:ln/>
                  </pic:spPr>
                </pic:pic>
              </a:graphicData>
            </a:graphic>
          </wp:inline>
        </w:drawing>
      </w:r>
      <w:r w:rsidDel="00000000" w:rsidR="00000000" w:rsidRPr="00000000">
        <w:rPr>
          <w:rtl w:val="0"/>
        </w:rPr>
      </w:r>
    </w:p>
    <w:p w:rsidR="00000000" w:rsidDel="00000000" w:rsidP="00000000" w:rsidRDefault="00000000" w:rsidRPr="00000000" w14:paraId="0000020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571875" cy="1000125"/>
            <wp:effectExtent b="0" l="0" r="0" t="0"/>
            <wp:docPr id="40" name="image30.png"/>
            <a:graphic>
              <a:graphicData uri="http://schemas.openxmlformats.org/drawingml/2006/picture">
                <pic:pic>
                  <pic:nvPicPr>
                    <pic:cNvPr id="0" name="image30.png"/>
                    <pic:cNvPicPr preferRelativeResize="0"/>
                  </pic:nvPicPr>
                  <pic:blipFill>
                    <a:blip r:embed="rId35"/>
                    <a:srcRect b="0" l="0" r="0" t="0"/>
                    <a:stretch>
                      <a:fillRect/>
                    </a:stretch>
                  </pic:blipFill>
                  <pic:spPr>
                    <a:xfrm>
                      <a:off x="0" y="0"/>
                      <a:ext cx="3571875" cy="1000125"/>
                    </a:xfrm>
                    <a:prstGeom prst="rect"/>
                    <a:ln/>
                  </pic:spPr>
                </pic:pic>
              </a:graphicData>
            </a:graphic>
          </wp:inline>
        </w:drawing>
      </w:r>
      <w:r w:rsidDel="00000000" w:rsidR="00000000" w:rsidRPr="00000000">
        <w:rPr>
          <w:rtl w:val="0"/>
        </w:rPr>
      </w:r>
    </w:p>
    <w:p w:rsidR="00000000" w:rsidDel="00000000" w:rsidP="00000000" w:rsidRDefault="00000000" w:rsidRPr="00000000" w14:paraId="0000020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581150" cy="885825"/>
            <wp:effectExtent b="0" l="0" r="0" t="0"/>
            <wp:docPr id="22" name="image14.png"/>
            <a:graphic>
              <a:graphicData uri="http://schemas.openxmlformats.org/drawingml/2006/picture">
                <pic:pic>
                  <pic:nvPicPr>
                    <pic:cNvPr id="0" name="image14.png"/>
                    <pic:cNvPicPr preferRelativeResize="0"/>
                  </pic:nvPicPr>
                  <pic:blipFill>
                    <a:blip r:embed="rId36"/>
                    <a:srcRect b="0" l="0" r="0" t="0"/>
                    <a:stretch>
                      <a:fillRect/>
                    </a:stretch>
                  </pic:blipFill>
                  <pic:spPr>
                    <a:xfrm>
                      <a:off x="0" y="0"/>
                      <a:ext cx="1581150" cy="885825"/>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1. Удар по м`ячу ногою: </w:t>
      </w:r>
      <w:r w:rsidDel="00000000" w:rsidR="00000000" w:rsidRPr="00000000">
        <w:rPr>
          <w:rFonts w:ascii="Times New Roman" w:cs="Times New Roman" w:eastAsia="Times New Roman" w:hAnsi="Times New Roman"/>
          <w:i w:val="1"/>
          <w:sz w:val="28"/>
          <w:szCs w:val="28"/>
          <w:rtl w:val="0"/>
        </w:rPr>
        <w:t xml:space="preserve">а</w:t>
      </w:r>
      <w:r w:rsidDel="00000000" w:rsidR="00000000" w:rsidRPr="00000000">
        <w:rPr>
          <w:rFonts w:ascii="Times New Roman" w:cs="Times New Roman" w:eastAsia="Times New Roman" w:hAnsi="Times New Roman"/>
          <w:sz w:val="28"/>
          <w:szCs w:val="28"/>
          <w:rtl w:val="0"/>
        </w:rPr>
        <w:t xml:space="preserve"> – внутрішньою стороною стопи; </w:t>
      </w: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Fonts w:ascii="Times New Roman" w:cs="Times New Roman" w:eastAsia="Times New Roman" w:hAnsi="Times New Roman"/>
          <w:sz w:val="28"/>
          <w:szCs w:val="28"/>
          <w:rtl w:val="0"/>
        </w:rPr>
        <w:t xml:space="preserve"> – внутрішньою частиною підйому, </w:t>
      </w:r>
      <w:r w:rsidDel="00000000" w:rsidR="00000000" w:rsidRPr="00000000">
        <w:rPr>
          <w:rFonts w:ascii="Times New Roman" w:cs="Times New Roman" w:eastAsia="Times New Roman" w:hAnsi="Times New Roman"/>
          <w:i w:val="1"/>
          <w:sz w:val="28"/>
          <w:szCs w:val="28"/>
          <w:rtl w:val="0"/>
        </w:rPr>
        <w:t xml:space="preserve">в-</w:t>
      </w:r>
      <w:r w:rsidDel="00000000" w:rsidR="00000000" w:rsidRPr="00000000">
        <w:rPr>
          <w:rFonts w:ascii="Times New Roman" w:cs="Times New Roman" w:eastAsia="Times New Roman" w:hAnsi="Times New Roman"/>
          <w:sz w:val="28"/>
          <w:szCs w:val="28"/>
          <w:rtl w:val="0"/>
        </w:rPr>
        <w:t xml:space="preserve">середньою частиною підйому; </w:t>
      </w:r>
      <w:r w:rsidDel="00000000" w:rsidR="00000000" w:rsidRPr="00000000">
        <w:rPr>
          <w:rFonts w:ascii="Times New Roman" w:cs="Times New Roman" w:eastAsia="Times New Roman" w:hAnsi="Times New Roman"/>
          <w:i w:val="1"/>
          <w:sz w:val="28"/>
          <w:szCs w:val="28"/>
          <w:rtl w:val="0"/>
        </w:rPr>
        <w:t xml:space="preserve">г</w:t>
      </w:r>
      <w:r w:rsidDel="00000000" w:rsidR="00000000" w:rsidRPr="00000000">
        <w:rPr>
          <w:rFonts w:ascii="Times New Roman" w:cs="Times New Roman" w:eastAsia="Times New Roman" w:hAnsi="Times New Roman"/>
          <w:sz w:val="28"/>
          <w:szCs w:val="28"/>
          <w:rtl w:val="0"/>
        </w:rPr>
        <w:t xml:space="preserve"> – внутрішньою стороною підйому; </w:t>
      </w:r>
      <w:r w:rsidDel="00000000" w:rsidR="00000000" w:rsidRPr="00000000">
        <w:rPr>
          <w:rFonts w:ascii="Times New Roman" w:cs="Times New Roman" w:eastAsia="Times New Roman" w:hAnsi="Times New Roman"/>
          <w:i w:val="1"/>
          <w:sz w:val="28"/>
          <w:szCs w:val="28"/>
          <w:rtl w:val="0"/>
        </w:rPr>
        <w:t xml:space="preserve">д</w:t>
      </w:r>
      <w:r w:rsidDel="00000000" w:rsidR="00000000" w:rsidRPr="00000000">
        <w:rPr>
          <w:rFonts w:ascii="Times New Roman" w:cs="Times New Roman" w:eastAsia="Times New Roman" w:hAnsi="Times New Roman"/>
          <w:sz w:val="28"/>
          <w:szCs w:val="28"/>
          <w:rtl w:val="0"/>
        </w:rPr>
        <w:t xml:space="preserve"> – п`яткою.</w:t>
      </w:r>
      <w:r w:rsidDel="00000000" w:rsidR="00000000" w:rsidRPr="00000000">
        <w:drawing>
          <wp:anchor allowOverlap="1" behindDoc="0" distB="0" distT="0" distL="114300" distR="114300" hidden="0" layoutInCell="1" locked="0" relativeHeight="0" simplePos="0">
            <wp:simplePos x="0" y="0"/>
            <wp:positionH relativeFrom="column">
              <wp:posOffset>-413383</wp:posOffset>
            </wp:positionH>
            <wp:positionV relativeFrom="paragraph">
              <wp:posOffset>-22858</wp:posOffset>
            </wp:positionV>
            <wp:extent cx="1828800" cy="1504950"/>
            <wp:effectExtent b="0" l="0" r="0" t="0"/>
            <wp:wrapSquare wrapText="bothSides" distB="0" distT="0" distL="114300" distR="114300"/>
            <wp:docPr descr="C:\Program Files\Microsoft Office\MEDIA\CAGCAT10\j0299763.wmf" id="43"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0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середньою частиною підйому </w:t>
      </w:r>
      <w:r w:rsidDel="00000000" w:rsidR="00000000" w:rsidRPr="00000000">
        <w:rPr>
          <w:rFonts w:ascii="Times New Roman" w:cs="Times New Roman" w:eastAsia="Times New Roman" w:hAnsi="Times New Roman"/>
          <w:sz w:val="28"/>
          <w:szCs w:val="28"/>
          <w:rtl w:val="0"/>
        </w:rPr>
        <w:t xml:space="preserve">проводиться з розбігу, місце початку якого знаходиться приблизно на одній лінії з м'ячем і ціллю (Рис. 1, </w:t>
      </w:r>
      <w:r w:rsidDel="00000000" w:rsidR="00000000" w:rsidRPr="00000000">
        <w:rPr>
          <w:rFonts w:ascii="Times New Roman" w:cs="Times New Roman" w:eastAsia="Times New Roman" w:hAnsi="Times New Roman"/>
          <w:i w:val="1"/>
          <w:sz w:val="28"/>
          <w:szCs w:val="28"/>
          <w:rtl w:val="0"/>
        </w:rPr>
        <w:t xml:space="preserve">в). </w:t>
      </w:r>
      <w:r w:rsidDel="00000000" w:rsidR="00000000" w:rsidRPr="00000000">
        <w:rPr>
          <w:rFonts w:ascii="Times New Roman" w:cs="Times New Roman" w:eastAsia="Times New Roman" w:hAnsi="Times New Roman"/>
          <w:sz w:val="28"/>
          <w:szCs w:val="28"/>
          <w:rtl w:val="0"/>
        </w:rPr>
        <w:t xml:space="preserve">Замах і ударний рух виконуються в одній площині. Носок ударної ноги максимально відтягнути униз. Умовна вісь, що як би з'єднує м'яч і колінний суглоб, у момент удару і «проводки» строго вертикальна.</w:t>
      </w:r>
    </w:p>
    <w:p w:rsidR="00000000" w:rsidDel="00000000" w:rsidP="00000000" w:rsidRDefault="00000000" w:rsidRPr="00000000" w14:paraId="0000020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зовнішньою частиною підйому </w:t>
      </w:r>
      <w:r w:rsidDel="00000000" w:rsidR="00000000" w:rsidRPr="00000000">
        <w:rPr>
          <w:rFonts w:ascii="Times New Roman" w:cs="Times New Roman" w:eastAsia="Times New Roman" w:hAnsi="Times New Roman"/>
          <w:sz w:val="28"/>
          <w:szCs w:val="28"/>
          <w:rtl w:val="0"/>
        </w:rPr>
        <w:t xml:space="preserve">найбільше часто застосовується для виконання різаних ударів. Структура рухів при ударах середньою і зовнішньою частиною підйому схожа. Відмінності полягають у тім, що під час ударного руху гомілка і стопа повертаються усередину (Рис. 1, г). </w:t>
      </w:r>
      <w:r w:rsidDel="00000000" w:rsidR="00000000" w:rsidRPr="00000000">
        <w:rPr>
          <w:rFonts w:ascii="Times New Roman" w:cs="Times New Roman" w:eastAsia="Times New Roman" w:hAnsi="Times New Roman"/>
          <w:i w:val="1"/>
          <w:sz w:val="28"/>
          <w:szCs w:val="28"/>
          <w:rtl w:val="0"/>
        </w:rPr>
        <w:t xml:space="preserve">Удар носком </w:t>
      </w:r>
      <w:r w:rsidDel="00000000" w:rsidR="00000000" w:rsidRPr="00000000">
        <w:rPr>
          <w:rFonts w:ascii="Times New Roman" w:cs="Times New Roman" w:eastAsia="Times New Roman" w:hAnsi="Times New Roman"/>
          <w:sz w:val="28"/>
          <w:szCs w:val="28"/>
          <w:rtl w:val="0"/>
        </w:rPr>
        <w:t xml:space="preserve">використовується, коли необхідно зробити несподіваний, без підготовки, удар по меті. При ударі місце початку розбігу, м'яч і ціль знаходяться на одній лінії. Останній крок розбігу – замах. У момент удару носок трохи піднятий [16,173].</w:t>
      </w:r>
    </w:p>
    <w:p w:rsidR="00000000" w:rsidDel="00000000" w:rsidP="00000000" w:rsidRDefault="00000000" w:rsidRPr="00000000" w14:paraId="0000020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п'ятою </w:t>
      </w:r>
      <w:r w:rsidDel="00000000" w:rsidR="00000000" w:rsidRPr="00000000">
        <w:rPr>
          <w:rFonts w:ascii="Times New Roman" w:cs="Times New Roman" w:eastAsia="Times New Roman" w:hAnsi="Times New Roman"/>
          <w:sz w:val="28"/>
          <w:szCs w:val="28"/>
          <w:rtl w:val="0"/>
        </w:rPr>
        <w:t xml:space="preserve">рідше застосовується в грі через складність виконання, незначної сили і точності. Достоїнство удару – несподіванка для суперників (Рис. 1, </w:t>
      </w:r>
      <w:r w:rsidDel="00000000" w:rsidR="00000000" w:rsidRPr="00000000">
        <w:rPr>
          <w:rFonts w:ascii="Times New Roman" w:cs="Times New Roman" w:eastAsia="Times New Roman" w:hAnsi="Times New Roman"/>
          <w:i w:val="1"/>
          <w:sz w:val="28"/>
          <w:szCs w:val="28"/>
          <w:rtl w:val="0"/>
        </w:rPr>
        <w:t xml:space="preserve">д). </w:t>
      </w:r>
      <w:r w:rsidDel="00000000" w:rsidR="00000000" w:rsidRPr="00000000">
        <w:rPr>
          <w:rFonts w:ascii="Times New Roman" w:cs="Times New Roman" w:eastAsia="Times New Roman" w:hAnsi="Times New Roman"/>
          <w:sz w:val="28"/>
          <w:szCs w:val="28"/>
          <w:rtl w:val="0"/>
        </w:rPr>
        <w:t xml:space="preserve">Опорна нога ставиться на рівні м'яча. Для замаху ударна нога рухається над м'ячем і виноситься вперед. Удар виконується різким рухом ноги назад. Стопа розташована паралельно землі.</w:t>
      </w:r>
    </w:p>
    <w:p w:rsidR="00000000" w:rsidDel="00000000" w:rsidP="00000000" w:rsidRDefault="00000000" w:rsidRPr="00000000" w14:paraId="0000020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Удари по м'ячу, що котиться, не відрізняються від виконання ідентичних способів по нерухомому м'ячу. Головна задача полягає в тім, щоб скоординувати швидкість власного руху з напрямком і швидкістю м'яча. При ударі по м'ячу, що котиться від гравця, опорна нога ставиться збоку – за м'яч. При ударі по м'ячу, що котиться назустріч, опорна нога не доходить до м'яча. Якщо м'яч котиться збоку, то раціонально виконати удар ближньою до м'яча ногою. У всіх випадках відстань постановки опорної ноги від м'яча залежить від швидкості його руху. Ударний рух виконується, коли м'яч наблизиться до опорної ноги.</w:t>
      </w:r>
      <w:r w:rsidDel="00000000" w:rsidR="00000000" w:rsidRPr="00000000">
        <w:drawing>
          <wp:anchor allowOverlap="1" behindDoc="0" distB="0" distT="0" distL="114300" distR="114300" hidden="0" layoutInCell="1" locked="0" relativeHeight="0" simplePos="0">
            <wp:simplePos x="0" y="0"/>
            <wp:positionH relativeFrom="column">
              <wp:posOffset>-393697</wp:posOffset>
            </wp:positionH>
            <wp:positionV relativeFrom="paragraph">
              <wp:posOffset>-231773</wp:posOffset>
            </wp:positionV>
            <wp:extent cx="1828800" cy="1504950"/>
            <wp:effectExtent b="0" l="0" r="0" t="0"/>
            <wp:wrapSquare wrapText="bothSides" distB="0" distT="0" distL="114300" distR="114300"/>
            <wp:docPr descr="C:\Program Files\Microsoft Office\MEDIA\CAGCAT10\j0299763.wmf" id="15"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1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Удари по м'ячу, що летить.</w:t>
      </w:r>
    </w:p>
    <w:p w:rsidR="00000000" w:rsidDel="00000000" w:rsidP="00000000" w:rsidRDefault="00000000" w:rsidRPr="00000000" w14:paraId="0000021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428750" cy="2371725"/>
            <wp:effectExtent b="0" l="0" r="0" t="0"/>
            <wp:docPr id="60" name="image77.png"/>
            <a:graphic>
              <a:graphicData uri="http://schemas.openxmlformats.org/drawingml/2006/picture">
                <pic:pic>
                  <pic:nvPicPr>
                    <pic:cNvPr id="0" name="image77.png"/>
                    <pic:cNvPicPr preferRelativeResize="0"/>
                  </pic:nvPicPr>
                  <pic:blipFill>
                    <a:blip r:embed="rId37"/>
                    <a:srcRect b="0" l="0" r="0" t="0"/>
                    <a:stretch>
                      <a:fillRect/>
                    </a:stretch>
                  </pic:blipFill>
                  <pic:spPr>
                    <a:xfrm>
                      <a:off x="0" y="0"/>
                      <a:ext cx="1428750"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2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2. Удари по м`ячу, який летить: </w:t>
      </w:r>
      <w:r w:rsidDel="00000000" w:rsidR="00000000" w:rsidRPr="00000000">
        <w:rPr>
          <w:rFonts w:ascii="Times New Roman" w:cs="Times New Roman" w:eastAsia="Times New Roman" w:hAnsi="Times New Roman"/>
          <w:i w:val="1"/>
          <w:sz w:val="28"/>
          <w:szCs w:val="28"/>
          <w:rtl w:val="0"/>
        </w:rPr>
        <w:t xml:space="preserve">а</w:t>
      </w:r>
      <w:r w:rsidDel="00000000" w:rsidR="00000000" w:rsidRPr="00000000">
        <w:rPr>
          <w:rFonts w:ascii="Times New Roman" w:cs="Times New Roman" w:eastAsia="Times New Roman" w:hAnsi="Times New Roman"/>
          <w:sz w:val="28"/>
          <w:szCs w:val="28"/>
          <w:rtl w:val="0"/>
        </w:rPr>
        <w:t xml:space="preserve"> – середньою частиною підйому, </w:t>
      </w: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Fonts w:ascii="Times New Roman" w:cs="Times New Roman" w:eastAsia="Times New Roman" w:hAnsi="Times New Roman"/>
          <w:sz w:val="28"/>
          <w:szCs w:val="28"/>
          <w:rtl w:val="0"/>
        </w:rPr>
        <w:t xml:space="preserve"> – з поворотом, </w:t>
      </w:r>
      <w:r w:rsidDel="00000000" w:rsidR="00000000" w:rsidRPr="00000000">
        <w:rPr>
          <w:rFonts w:ascii="Times New Roman" w:cs="Times New Roman" w:eastAsia="Times New Roman" w:hAnsi="Times New Roman"/>
          <w:i w:val="1"/>
          <w:sz w:val="28"/>
          <w:szCs w:val="28"/>
          <w:rtl w:val="0"/>
        </w:rPr>
        <w:t xml:space="preserve">в-</w:t>
      </w:r>
      <w:r w:rsidDel="00000000" w:rsidR="00000000" w:rsidRPr="00000000">
        <w:rPr>
          <w:rFonts w:ascii="Times New Roman" w:cs="Times New Roman" w:eastAsia="Times New Roman" w:hAnsi="Times New Roman"/>
          <w:sz w:val="28"/>
          <w:szCs w:val="28"/>
          <w:rtl w:val="0"/>
        </w:rPr>
        <w:t xml:space="preserve">з напівльоту.</w:t>
      </w:r>
    </w:p>
    <w:p w:rsidR="00000000" w:rsidDel="00000000" w:rsidP="00000000" w:rsidRDefault="00000000" w:rsidRPr="00000000" w14:paraId="0000021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Так як швидкість м'ячів, що летять, найчастіше вище, ніж тих, що котяться, то головні труднощі полягають у визначенні місця зустрічі з м'ячем, що летить. При ударах по м'ячах що опускаються і низько летять структура руху схожа з ударами по м'ячах, що котяться, (Рис. 2, а). Удари з поворотом і з напівльота мають деякі особливості [17,70].</w:t>
      </w:r>
    </w:p>
    <w:p w:rsidR="00000000" w:rsidDel="00000000" w:rsidP="00000000" w:rsidRDefault="00000000" w:rsidRPr="00000000" w14:paraId="0000021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з поворотом </w:t>
      </w:r>
      <w:r w:rsidDel="00000000" w:rsidR="00000000" w:rsidRPr="00000000">
        <w:rPr>
          <w:rFonts w:ascii="Times New Roman" w:cs="Times New Roman" w:eastAsia="Times New Roman" w:hAnsi="Times New Roman"/>
          <w:sz w:val="28"/>
          <w:szCs w:val="28"/>
          <w:rtl w:val="0"/>
        </w:rPr>
        <w:t xml:space="preserve">використовується для зміни напрямку польоту м'яча і виконується середньою частиною підйому (Рис. 2, б). Опорна нога повертається в напрямку удару. Тулуб відхиляється убік опорної ноги. З поворотом тулуба починається ударний рух у горизонтальній площині.</w:t>
      </w:r>
    </w:p>
    <w:p w:rsidR="00000000" w:rsidDel="00000000" w:rsidP="00000000" w:rsidRDefault="00000000" w:rsidRPr="00000000" w14:paraId="0000021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з напівльоту </w:t>
      </w:r>
      <w:r w:rsidDel="00000000" w:rsidR="00000000" w:rsidRPr="00000000">
        <w:rPr>
          <w:rFonts w:ascii="Times New Roman" w:cs="Times New Roman" w:eastAsia="Times New Roman" w:hAnsi="Times New Roman"/>
          <w:sz w:val="28"/>
          <w:szCs w:val="28"/>
          <w:rtl w:val="0"/>
        </w:rPr>
        <w:t xml:space="preserve">проводиться середньою або зовнішньою частиною підйому по м'ячу відразу ж після його відскоку від землі (Рис. 2, б). Опорна нога ставиться ближче до місця приземлення м'яча. Безпосередньо після відскоку наноситься удар. Гомілка в момент удару і «проводки» вертикальна, носок відтягнутий.</w:t>
      </w:r>
    </w:p>
    <w:p w:rsidR="00000000" w:rsidDel="00000000" w:rsidP="00000000" w:rsidRDefault="00000000" w:rsidRPr="00000000" w14:paraId="0000021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781425" cy="1552575"/>
            <wp:effectExtent b="0" l="0" r="0" t="0"/>
            <wp:docPr id="26" name="image22.png"/>
            <a:graphic>
              <a:graphicData uri="http://schemas.openxmlformats.org/drawingml/2006/picture">
                <pic:pic>
                  <pic:nvPicPr>
                    <pic:cNvPr id="0" name="image22.png"/>
                    <pic:cNvPicPr preferRelativeResize="0"/>
                  </pic:nvPicPr>
                  <pic:blipFill>
                    <a:blip r:embed="rId38"/>
                    <a:srcRect b="0" l="0" r="0" t="0"/>
                    <a:stretch>
                      <a:fillRect/>
                    </a:stretch>
                  </pic:blipFill>
                  <pic:spPr>
                    <a:xfrm>
                      <a:off x="0" y="0"/>
                      <a:ext cx="3781425" cy="155257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-185418</wp:posOffset>
            </wp:positionH>
            <wp:positionV relativeFrom="paragraph">
              <wp:posOffset>-171448</wp:posOffset>
            </wp:positionV>
            <wp:extent cx="1828800" cy="1504950"/>
            <wp:effectExtent b="0" l="0" r="0" t="0"/>
            <wp:wrapSquare wrapText="bothSides" distB="0" distT="0" distL="114300" distR="114300"/>
            <wp:docPr descr="C:\Program Files\Microsoft Office\MEDIA\CAGCAT10\j0299763.wmf" id="16"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1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Удари по м'ячу головою є ефективним засобом ведення гри. Вони використовуються як при завершальних ударах, так і для передач партнерові. Удари виконуються без стрибка й у стрибку. У процесі гри в основному використовуються удари середньою і бічною частиною чола.</w:t>
      </w:r>
    </w:p>
    <w:p w:rsidR="00000000" w:rsidDel="00000000" w:rsidP="00000000" w:rsidRDefault="00000000" w:rsidRPr="00000000" w14:paraId="0000021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серединою чола. </w:t>
      </w:r>
      <w:r w:rsidDel="00000000" w:rsidR="00000000" w:rsidRPr="00000000">
        <w:rPr>
          <w:rFonts w:ascii="Times New Roman" w:cs="Times New Roman" w:eastAsia="Times New Roman" w:hAnsi="Times New Roman"/>
          <w:sz w:val="28"/>
          <w:szCs w:val="28"/>
          <w:rtl w:val="0"/>
        </w:rPr>
        <w:t xml:space="preserve">Вихідним положенням при ударі без стрибка є стійка, при якій ноги розташовані в невеликому кроці (Рис. 3, а). Роблячи замах, тулуб відхиляється назад, нога що стоїть позаду трохи згинається, вага тіла переноситься на цю ногу. Руки злегка зігнуті. Ударний рух починається з розгинання ноги, випрямлення тулуба і закінчується різким рухом голови вперед. Вага тіла переноситься на ногу, яка стоїть спереду.</w:t>
      </w:r>
    </w:p>
    <w:p w:rsidR="00000000" w:rsidDel="00000000" w:rsidP="00000000" w:rsidRDefault="00000000" w:rsidRPr="00000000" w14:paraId="0000021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ударі в стрибку виконується поштовх нагору двома або одною ногою (Рис. 3, </w:t>
      </w:r>
      <w:r w:rsidDel="00000000" w:rsidR="00000000" w:rsidRPr="00000000">
        <w:rPr>
          <w:rFonts w:ascii="Times New Roman" w:cs="Times New Roman" w:eastAsia="Times New Roman" w:hAnsi="Times New Roman"/>
          <w:i w:val="1"/>
          <w:sz w:val="28"/>
          <w:szCs w:val="28"/>
          <w:rtl w:val="0"/>
        </w:rPr>
        <w:t xml:space="preserve">б). </w:t>
      </w:r>
      <w:r w:rsidDel="00000000" w:rsidR="00000000" w:rsidRPr="00000000">
        <w:rPr>
          <w:rFonts w:ascii="Times New Roman" w:cs="Times New Roman" w:eastAsia="Times New Roman" w:hAnsi="Times New Roman"/>
          <w:sz w:val="28"/>
          <w:szCs w:val="28"/>
          <w:rtl w:val="0"/>
        </w:rPr>
        <w:t xml:space="preserve">Після відштовхування тулуб відхиляється назад. У найвищій точці стрибка реалізується удар по м'ячу.</w:t>
      </w:r>
    </w:p>
    <w:p w:rsidR="00000000" w:rsidDel="00000000" w:rsidP="00000000" w:rsidRDefault="00000000" w:rsidRPr="00000000" w14:paraId="0000021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важко досяжному м'ячу, що летить, (3–4 м від гравця) виконується удар головою в падінні.</w:t>
      </w:r>
    </w:p>
    <w:p w:rsidR="00000000" w:rsidDel="00000000" w:rsidP="00000000" w:rsidRDefault="00000000" w:rsidRPr="00000000" w14:paraId="0000021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Удар бічною частиною чола </w:t>
      </w:r>
      <w:r w:rsidDel="00000000" w:rsidR="00000000" w:rsidRPr="00000000">
        <w:rPr>
          <w:rFonts w:ascii="Times New Roman" w:cs="Times New Roman" w:eastAsia="Times New Roman" w:hAnsi="Times New Roman"/>
          <w:sz w:val="28"/>
          <w:szCs w:val="28"/>
          <w:rtl w:val="0"/>
        </w:rPr>
        <w:t xml:space="preserve">використовується, коли м'яч летить збоку від гравця (Рис. 4). Вихідним положенням є стійка ноги нарізно (30–50 см). Якщо м'яч наближається ліворуч, то для замаху тулуб нахиляється вправо. Ударний рух починається з розгинання ноги і випрямлення тулуба. Вага тіла переноситься на ліву ногу.</w:t>
      </w:r>
    </w:p>
    <w:p w:rsidR="00000000" w:rsidDel="00000000" w:rsidP="00000000" w:rsidRDefault="00000000" w:rsidRPr="00000000" w14:paraId="0000021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476375" cy="971550"/>
            <wp:effectExtent b="0" l="0" r="0" t="0"/>
            <wp:docPr id="6" name="image5.png"/>
            <a:graphic>
              <a:graphicData uri="http://schemas.openxmlformats.org/drawingml/2006/picture">
                <pic:pic>
                  <pic:nvPicPr>
                    <pic:cNvPr id="0" name="image5.png"/>
                    <pic:cNvPicPr preferRelativeResize="0"/>
                  </pic:nvPicPr>
                  <pic:blipFill>
                    <a:blip r:embed="rId39"/>
                    <a:srcRect b="0" l="0" r="0" t="0"/>
                    <a:stretch>
                      <a:fillRect/>
                    </a:stretch>
                  </pic:blipFill>
                  <pic:spPr>
                    <a:xfrm>
                      <a:off x="0" y="0"/>
                      <a:ext cx="1476375" cy="97155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Рис. 4. Удар бічною частиною чола</w:t>
      </w:r>
    </w:p>
    <w:p w:rsidR="00000000" w:rsidDel="00000000" w:rsidP="00000000" w:rsidRDefault="00000000" w:rsidRPr="00000000" w14:paraId="0000021F">
      <w:pPr>
        <w:jc w:val="both"/>
        <w:rPr>
          <w:rFonts w:ascii="Times New Roman" w:cs="Times New Roman" w:eastAsia="Times New Roman" w:hAnsi="Times New Roman"/>
          <w:i w:val="1"/>
          <w:sz w:val="28"/>
          <w:szCs w:val="28"/>
        </w:rPr>
      </w:pPr>
      <w:bookmarkStart w:colFirst="0" w:colLast="0" w:name="_3dy6vkm" w:id="6"/>
      <w:bookmarkEnd w:id="6"/>
      <w:r w:rsidDel="00000000" w:rsidR="00000000" w:rsidRPr="00000000">
        <w:rPr>
          <w:rFonts w:ascii="Times New Roman" w:cs="Times New Roman" w:eastAsia="Times New Roman" w:hAnsi="Times New Roman"/>
          <w:i w:val="1"/>
          <w:sz w:val="28"/>
          <w:szCs w:val="28"/>
          <w:rtl w:val="0"/>
        </w:rPr>
        <w:t xml:space="preserve">Зупинки м'яча</w:t>
      </w:r>
      <w:r w:rsidDel="00000000" w:rsidR="00000000" w:rsidRPr="00000000">
        <w:drawing>
          <wp:anchor allowOverlap="1" behindDoc="0" distB="0" distT="0" distL="114300" distR="114300" hidden="0" layoutInCell="1" locked="0" relativeHeight="0" simplePos="0">
            <wp:simplePos x="0" y="0"/>
            <wp:positionH relativeFrom="column">
              <wp:posOffset>-254633</wp:posOffset>
            </wp:positionH>
            <wp:positionV relativeFrom="paragraph">
              <wp:posOffset>-82548</wp:posOffset>
            </wp:positionV>
            <wp:extent cx="1828800" cy="1504950"/>
            <wp:effectExtent b="0" l="0" r="0" t="0"/>
            <wp:wrapSquare wrapText="bothSides" distB="0" distT="0" distL="114300" distR="114300"/>
            <wp:docPr descr="C:\Program Files\Microsoft Office\MEDIA\CAGCAT10\j0299763.wmf" id="57"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2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Зупинки служать засобом прийому й оволодіння м'ячем. Ціль зупинки – погасити швидкість м'яча, що котиться або летить для здійснення подальших дій.</w:t>
      </w:r>
    </w:p>
    <w:p w:rsidR="00000000" w:rsidDel="00000000" w:rsidP="00000000" w:rsidRDefault="00000000" w:rsidRPr="00000000" w14:paraId="0000022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Зупинка ногою. </w:t>
      </w:r>
      <w:r w:rsidDel="00000000" w:rsidR="00000000" w:rsidRPr="00000000">
        <w:rPr>
          <w:rFonts w:ascii="Times New Roman" w:cs="Times New Roman" w:eastAsia="Times New Roman" w:hAnsi="Times New Roman"/>
          <w:sz w:val="28"/>
          <w:szCs w:val="28"/>
          <w:rtl w:val="0"/>
        </w:rPr>
        <w:t xml:space="preserve">Основні фази руху є загальними для різних способів.</w:t>
      </w:r>
    </w:p>
    <w:p w:rsidR="00000000" w:rsidDel="00000000" w:rsidP="00000000" w:rsidRDefault="00000000" w:rsidRPr="00000000" w14:paraId="0000022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Підготовча фаза – прийняття вихідного положення – характеризується переносом ваги тіла на опорну ногу, що трохи зігнута для стійкості. Нога, що зупиняє, посилається назустріч м'ячеві. </w:t>
      </w:r>
      <w:r w:rsidDel="00000000" w:rsidR="00000000" w:rsidRPr="00000000">
        <w:rPr>
          <w:rFonts w:ascii="Times New Roman" w:cs="Times New Roman" w:eastAsia="Times New Roman" w:hAnsi="Times New Roman"/>
          <w:sz w:val="28"/>
          <w:szCs w:val="28"/>
        </w:rPr>
        <w:drawing>
          <wp:inline distB="0" distT="0" distL="0" distR="0">
            <wp:extent cx="4133850" cy="1304925"/>
            <wp:effectExtent b="0" l="0" r="0" t="0"/>
            <wp:docPr id="49" name="image41.png"/>
            <a:graphic>
              <a:graphicData uri="http://schemas.openxmlformats.org/drawingml/2006/picture">
                <pic:pic>
                  <pic:nvPicPr>
                    <pic:cNvPr id="0" name="image41.png"/>
                    <pic:cNvPicPr preferRelativeResize="0"/>
                  </pic:nvPicPr>
                  <pic:blipFill>
                    <a:blip r:embed="rId40"/>
                    <a:srcRect b="0" l="0" r="0" t="0"/>
                    <a:stretch>
                      <a:fillRect/>
                    </a:stretch>
                  </pic:blipFill>
                  <pic:spPr>
                    <a:xfrm>
                      <a:off x="0" y="0"/>
                      <a:ext cx="4133850" cy="1304925"/>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5. Зупинка м'яча ногою: </w:t>
      </w:r>
      <w:r w:rsidDel="00000000" w:rsidR="00000000" w:rsidRPr="00000000">
        <w:rPr>
          <w:rFonts w:ascii="Times New Roman" w:cs="Times New Roman" w:eastAsia="Times New Roman" w:hAnsi="Times New Roman"/>
          <w:i w:val="1"/>
          <w:sz w:val="28"/>
          <w:szCs w:val="28"/>
          <w:rtl w:val="0"/>
        </w:rPr>
        <w:t xml:space="preserve">а – </w:t>
      </w:r>
      <w:r w:rsidDel="00000000" w:rsidR="00000000" w:rsidRPr="00000000">
        <w:rPr>
          <w:rFonts w:ascii="Times New Roman" w:cs="Times New Roman" w:eastAsia="Times New Roman" w:hAnsi="Times New Roman"/>
          <w:sz w:val="28"/>
          <w:szCs w:val="28"/>
          <w:rtl w:val="0"/>
        </w:rPr>
        <w:t xml:space="preserve">внутрішньою стороною стопи; </w:t>
      </w: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Fonts w:ascii="Times New Roman" w:cs="Times New Roman" w:eastAsia="Times New Roman" w:hAnsi="Times New Roman"/>
          <w:sz w:val="28"/>
          <w:szCs w:val="28"/>
          <w:rtl w:val="0"/>
        </w:rPr>
        <w:t xml:space="preserve"> – підйомом; </w:t>
      </w:r>
      <w:r w:rsidDel="00000000" w:rsidR="00000000" w:rsidRPr="00000000">
        <w:rPr>
          <w:rFonts w:ascii="Times New Roman" w:cs="Times New Roman" w:eastAsia="Times New Roman" w:hAnsi="Times New Roman"/>
          <w:i w:val="1"/>
          <w:sz w:val="28"/>
          <w:szCs w:val="28"/>
          <w:rtl w:val="0"/>
        </w:rPr>
        <w:t xml:space="preserve">в-</w:t>
      </w:r>
      <w:r w:rsidDel="00000000" w:rsidR="00000000" w:rsidRPr="00000000">
        <w:rPr>
          <w:rFonts w:ascii="Times New Roman" w:cs="Times New Roman" w:eastAsia="Times New Roman" w:hAnsi="Times New Roman"/>
          <w:sz w:val="28"/>
          <w:szCs w:val="28"/>
          <w:rtl w:val="0"/>
        </w:rPr>
        <w:t xml:space="preserve">стегном</w:t>
      </w:r>
    </w:p>
    <w:p w:rsidR="00000000" w:rsidDel="00000000" w:rsidP="00000000" w:rsidRDefault="00000000" w:rsidRPr="00000000" w14:paraId="0000022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Робоча фаза – амортизуюучий рух зупиняючою ногою, яка трохи розслаблена. У момент зіткнення з м'ячем (або трохи раніш) починається рух ноги назад. Швидкість руху поступово сповільнюється [17,72].</w:t>
      </w:r>
    </w:p>
    <w:p w:rsidR="00000000" w:rsidDel="00000000" w:rsidP="00000000" w:rsidRDefault="00000000" w:rsidRPr="00000000" w14:paraId="0000022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Завершальна фаза – прийняття необхідного положення для наступних дій. Загальний центр ваги тіла переноситься убік зупиняючої ноги і м'яча.</w:t>
      </w:r>
    </w:p>
    <w:p w:rsidR="00000000" w:rsidDel="00000000" w:rsidP="00000000" w:rsidRDefault="00000000" w:rsidRPr="00000000" w14:paraId="0000022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внутрішньою стороною стопи </w:t>
      </w:r>
      <w:r w:rsidDel="00000000" w:rsidR="00000000" w:rsidRPr="00000000">
        <w:rPr>
          <w:rFonts w:ascii="Times New Roman" w:cs="Times New Roman" w:eastAsia="Times New Roman" w:hAnsi="Times New Roman"/>
          <w:sz w:val="28"/>
          <w:szCs w:val="28"/>
          <w:rtl w:val="0"/>
        </w:rPr>
        <w:t xml:space="preserve">(Рис. 5, а). Для зупинки м'яча, що котиться, нога виноситься назустріч м'ячу. Стопа повернута назовні на 90°. У момент зіткнення м'яча і стопи нога відводиться назад до рівня опорної ноги.</w:t>
      </w:r>
    </w:p>
    <w:p w:rsidR="00000000" w:rsidDel="00000000" w:rsidP="00000000" w:rsidRDefault="00000000" w:rsidRPr="00000000" w14:paraId="0000022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зупинці м'ячів, які низько летять, у підготовчій фазі нога, що зупиняє, більше згинається в колінному суглобі і піднімається до рівня м'яча. М'ячі, які високо летять зупиняються в стрибку.</w:t>
      </w:r>
      <w:r w:rsidDel="00000000" w:rsidR="00000000" w:rsidRPr="00000000">
        <w:drawing>
          <wp:anchor allowOverlap="1" behindDoc="0" distB="0" distT="0" distL="114300" distR="114300" hidden="0" layoutInCell="1" locked="0" relativeHeight="0" simplePos="0">
            <wp:simplePos x="0" y="0"/>
            <wp:positionH relativeFrom="column">
              <wp:posOffset>-423543</wp:posOffset>
            </wp:positionH>
            <wp:positionV relativeFrom="paragraph">
              <wp:posOffset>410210</wp:posOffset>
            </wp:positionV>
            <wp:extent cx="1828800" cy="1504950"/>
            <wp:effectExtent b="0" l="0" r="0" t="0"/>
            <wp:wrapSquare wrapText="bothSides" distB="0" distT="0" distL="114300" distR="114300"/>
            <wp:docPr descr="C:\Program Files\Microsoft Office\MEDIA\CAGCAT10\j0299763.wmf" id="59"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2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підошвою. </w:t>
      </w:r>
      <w:r w:rsidDel="00000000" w:rsidR="00000000" w:rsidRPr="00000000">
        <w:rPr>
          <w:rFonts w:ascii="Times New Roman" w:cs="Times New Roman" w:eastAsia="Times New Roman" w:hAnsi="Times New Roman"/>
          <w:sz w:val="28"/>
          <w:szCs w:val="28"/>
          <w:rtl w:val="0"/>
        </w:rPr>
        <w:t xml:space="preserve">При наближенні м'яча, що котиться назустріч, нога виноситься вперед. Носок піднятий вгору під кутом 30–40°. Поступальний рух назад незначний.</w:t>
      </w:r>
    </w:p>
    <w:p w:rsidR="00000000" w:rsidDel="00000000" w:rsidP="00000000" w:rsidRDefault="00000000" w:rsidRPr="00000000" w14:paraId="0000022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щоб зупинити підошвою м'яч, що опускається, необхідно точно розрахувати місце його приземлення. Носок ноги піднятий. У момент торкання м'яча землі він накривається (але не давиться) підошвою.</w:t>
      </w:r>
    </w:p>
    <w:p w:rsidR="00000000" w:rsidDel="00000000" w:rsidP="00000000" w:rsidRDefault="00000000" w:rsidRPr="00000000" w14:paraId="0000022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підйомом. </w:t>
      </w:r>
      <w:r w:rsidDel="00000000" w:rsidR="00000000" w:rsidRPr="00000000">
        <w:rPr>
          <w:rFonts w:ascii="Times New Roman" w:cs="Times New Roman" w:eastAsia="Times New Roman" w:hAnsi="Times New Roman"/>
          <w:sz w:val="28"/>
          <w:szCs w:val="28"/>
          <w:rtl w:val="0"/>
        </w:rPr>
        <w:t xml:space="preserve">При зупинці м'ячів, що опускаються з високої траєкторії, стопа ноги, розташована паралельно землі (Рис. 5, </w:t>
      </w:r>
      <w:r w:rsidDel="00000000" w:rsidR="00000000" w:rsidRPr="00000000">
        <w:rPr>
          <w:rFonts w:ascii="Times New Roman" w:cs="Times New Roman" w:eastAsia="Times New Roman" w:hAnsi="Times New Roman"/>
          <w:i w:val="1"/>
          <w:sz w:val="28"/>
          <w:szCs w:val="28"/>
          <w:rtl w:val="0"/>
        </w:rPr>
        <w:t xml:space="preserve">б). </w:t>
      </w:r>
      <w:r w:rsidDel="00000000" w:rsidR="00000000" w:rsidRPr="00000000">
        <w:rPr>
          <w:rFonts w:ascii="Times New Roman" w:cs="Times New Roman" w:eastAsia="Times New Roman" w:hAnsi="Times New Roman"/>
          <w:sz w:val="28"/>
          <w:szCs w:val="28"/>
          <w:rtl w:val="0"/>
        </w:rPr>
        <w:t xml:space="preserve">Поступальний рух проводиться вниз-назад.</w:t>
      </w:r>
    </w:p>
    <w:p w:rsidR="00000000" w:rsidDel="00000000" w:rsidP="00000000" w:rsidRDefault="00000000" w:rsidRPr="00000000" w14:paraId="0000022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стегном. </w:t>
      </w:r>
      <w:r w:rsidDel="00000000" w:rsidR="00000000" w:rsidRPr="00000000">
        <w:rPr>
          <w:rFonts w:ascii="Times New Roman" w:cs="Times New Roman" w:eastAsia="Times New Roman" w:hAnsi="Times New Roman"/>
          <w:sz w:val="28"/>
          <w:szCs w:val="28"/>
          <w:rtl w:val="0"/>
        </w:rPr>
        <w:t xml:space="preserve">Необхідно розташувати стегно під прямим кутом до м'яча, що летить (Рис. 5, в). М'яч стикається із середньою частиною стегна. Поступальний рух проводиться вниз-назад.</w:t>
      </w:r>
    </w:p>
    <w:p w:rsidR="00000000" w:rsidDel="00000000" w:rsidP="00000000" w:rsidRDefault="00000000" w:rsidRPr="00000000" w14:paraId="0000022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м'яча грудьми.</w:t>
      </w:r>
      <w:r w:rsidDel="00000000" w:rsidR="00000000" w:rsidRPr="00000000">
        <w:rPr>
          <w:rFonts w:ascii="Times New Roman" w:cs="Times New Roman" w:eastAsia="Times New Roman" w:hAnsi="Times New Roman"/>
          <w:sz w:val="28"/>
          <w:szCs w:val="28"/>
          <w:rtl w:val="0"/>
        </w:rPr>
        <w:t xml:space="preserve"> У підготовчій фазі футболіст повертається обличчям до м'яча (Рис. 6), ноги на ширині пліч або невеликого кроку (50–70 см), груди подаються вперед, руки злегка зігнуті. При наближенні м'яча тулуб відводиться назад, плечі і руки – вперед.</w:t>
      </w:r>
    </w:p>
    <w:p w:rsidR="00000000" w:rsidDel="00000000" w:rsidP="00000000" w:rsidRDefault="00000000" w:rsidRPr="00000000" w14:paraId="0000022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М'ячі, які високо летять, зупиняються грудьми в стрибку.</w:t>
      </w:r>
    </w:p>
    <w:p w:rsidR="00000000" w:rsidDel="00000000" w:rsidP="00000000" w:rsidRDefault="00000000" w:rsidRPr="00000000" w14:paraId="0000022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2552700" cy="771525"/>
            <wp:effectExtent b="0" l="0" r="0" t="0"/>
            <wp:docPr id="13" name="image10.png"/>
            <a:graphic>
              <a:graphicData uri="http://schemas.openxmlformats.org/drawingml/2006/picture">
                <pic:pic>
                  <pic:nvPicPr>
                    <pic:cNvPr id="0" name="image10.png"/>
                    <pic:cNvPicPr preferRelativeResize="0"/>
                  </pic:nvPicPr>
                  <pic:blipFill>
                    <a:blip r:embed="rId41"/>
                    <a:srcRect b="0" l="0" r="0" t="0"/>
                    <a:stretch>
                      <a:fillRect/>
                    </a:stretch>
                  </pic:blipFill>
                  <pic:spPr>
                    <a:xfrm>
                      <a:off x="0" y="0"/>
                      <a:ext cx="2552700" cy="771525"/>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6. Зупинка м'яча грудьми та переведення м'яча зовнішньої частиною підйому</w:t>
      </w:r>
    </w:p>
    <w:p w:rsidR="00000000" w:rsidDel="00000000" w:rsidP="00000000" w:rsidRDefault="00000000" w:rsidRPr="00000000" w14:paraId="0000023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Зупинка м'яча головою рідше використовується в грі, тому що вона важка за виконанням. Зупиняють м'яч переважно чолом (середина чола) поступальним рухом вниз або назад.</w:t>
      </w:r>
    </w:p>
    <w:p w:rsidR="00000000" w:rsidDel="00000000" w:rsidP="00000000" w:rsidRDefault="00000000" w:rsidRPr="00000000" w14:paraId="0000023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Зупинка м'яча з переведенням.</w:t>
      </w:r>
      <w:r w:rsidDel="00000000" w:rsidR="00000000" w:rsidRPr="00000000">
        <w:rPr>
          <w:rFonts w:ascii="Times New Roman" w:cs="Times New Roman" w:eastAsia="Times New Roman" w:hAnsi="Times New Roman"/>
          <w:sz w:val="28"/>
          <w:szCs w:val="28"/>
          <w:rtl w:val="0"/>
        </w:rPr>
        <w:t xml:space="preserve"> Сучасний футбол характеризується тим, що гравці ще до прийому (зупинки) м'яча повинні прийняти рішення про подальші дії. Зупинки з переведенням саме і дозволяють не тільки погасити швидкість м'яча, але і цілеспрямовано змінити його напрямок, зручно підготуватися для подальших дій.</w:t>
      </w:r>
      <w:r w:rsidDel="00000000" w:rsidR="00000000" w:rsidRPr="00000000">
        <w:drawing>
          <wp:anchor allowOverlap="1" behindDoc="0" distB="0" distT="0" distL="114300" distR="114300" hidden="0" layoutInCell="1" locked="0" relativeHeight="0" simplePos="0">
            <wp:simplePos x="0" y="0"/>
            <wp:positionH relativeFrom="column">
              <wp:posOffset>-423543</wp:posOffset>
            </wp:positionH>
            <wp:positionV relativeFrom="paragraph">
              <wp:posOffset>-161923</wp:posOffset>
            </wp:positionV>
            <wp:extent cx="1828800" cy="1504950"/>
            <wp:effectExtent b="0" l="0" r="0" t="0"/>
            <wp:wrapSquare wrapText="bothSides" distB="0" distT="0" distL="114300" distR="114300"/>
            <wp:docPr descr="C:\Program Files\Microsoft Office\MEDIA\CAGCAT10\j0299763.wmf" id="23"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3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Переведення переважно виконуються убік (вправо – уліво) або назад (за спину) [18,240].</w:t>
      </w:r>
    </w:p>
    <w:p w:rsidR="00000000" w:rsidDel="00000000" w:rsidP="00000000" w:rsidRDefault="00000000" w:rsidRPr="00000000" w14:paraId="00000234">
      <w:pPr>
        <w:jc w:val="both"/>
        <w:rPr>
          <w:rFonts w:ascii="Times New Roman" w:cs="Times New Roman" w:eastAsia="Times New Roman" w:hAnsi="Times New Roman"/>
          <w:sz w:val="28"/>
          <w:szCs w:val="28"/>
        </w:rPr>
      </w:pPr>
      <w:bookmarkStart w:colFirst="0" w:colLast="0" w:name="_1t3h5sf" w:id="7"/>
      <w:bookmarkEnd w:id="7"/>
      <w:r w:rsidDel="00000000" w:rsidR="00000000" w:rsidRPr="00000000">
        <w:rPr>
          <w:rFonts w:ascii="Times New Roman" w:cs="Times New Roman" w:eastAsia="Times New Roman" w:hAnsi="Times New Roman"/>
          <w:sz w:val="28"/>
          <w:szCs w:val="28"/>
          <w:rtl w:val="0"/>
        </w:rPr>
        <w:t xml:space="preserve">Розглянемо особливості переведення на прикладі переведення м'яча зовнішньою частиною підйому (Рис. 6). Нога, що зупиняє, виноситься вперед. Стопа розвертається назовні. Рух ноги назад за м'ячем проводиться з таким розрахунком, щоб накрити його в момент відскоку. Тулуб повертається убік подальшого руху м'яча.</w:t>
      </w:r>
    </w:p>
    <w:p w:rsidR="00000000" w:rsidDel="00000000" w:rsidP="00000000" w:rsidRDefault="00000000" w:rsidRPr="00000000" w14:paraId="00000235">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Ведення м'яча</w:t>
      </w:r>
    </w:p>
    <w:p w:rsidR="00000000" w:rsidDel="00000000" w:rsidP="00000000" w:rsidRDefault="00000000" w:rsidRPr="00000000" w14:paraId="0000023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допомогою ведення здійснюються всілякі переміщення гравців з м'ячем. При веденні використовується біг (іноді ходьба), удари по м'ячу ногою виконуються в різній послідовності і ритмі. Виходячи з тактичних задач удари по м'ячу при веденні виконуються різної сили. Якщо необхідно швидко подолати значну відстань, м'яч «відпускають» від себе на 10–12 м. При протидії суперника варто постійно контролювати м'яч і не «відпускати» його далі 1–2 м. Необхідно відзначити що часті удари знижують швидкість ведення.</w:t>
      </w:r>
    </w:p>
    <w:p w:rsidR="00000000" w:rsidDel="00000000" w:rsidP="00000000" w:rsidRDefault="00000000" w:rsidRPr="00000000" w14:paraId="0000023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веденні середньою частиною підйому і носком здійснюється переважно прямолінійний рух. Ведення м'яча внутрішньою частиною підйому дає можливість виконати переміщення по дузі. Найбільш універсальним є ведення зовнішньою частиною підйому. При веденні стрибучих м'ячів використовуються удари середньою частиною підйому, стегном або головою.</w:t>
      </w:r>
    </w:p>
    <w:p w:rsidR="00000000" w:rsidDel="00000000" w:rsidP="00000000" w:rsidRDefault="00000000" w:rsidRPr="00000000" w14:paraId="00000238">
      <w:pPr>
        <w:jc w:val="both"/>
        <w:rPr>
          <w:rFonts w:ascii="Times New Roman" w:cs="Times New Roman" w:eastAsia="Times New Roman" w:hAnsi="Times New Roman"/>
          <w:b w:val="1"/>
          <w:sz w:val="28"/>
          <w:szCs w:val="28"/>
        </w:rPr>
      </w:pPr>
      <w:bookmarkStart w:colFirst="0" w:colLast="0" w:name="_4d34og8" w:id="8"/>
      <w:bookmarkEnd w:id="8"/>
      <w:r w:rsidDel="00000000" w:rsidR="00000000" w:rsidRPr="00000000">
        <w:rPr>
          <w:rFonts w:ascii="Times New Roman" w:cs="Times New Roman" w:eastAsia="Times New Roman" w:hAnsi="Times New Roman"/>
          <w:b w:val="1"/>
          <w:sz w:val="28"/>
          <w:szCs w:val="28"/>
          <w:rtl w:val="0"/>
        </w:rPr>
        <w:t xml:space="preserve">Обманні рухи (фінти)</w:t>
      </w:r>
    </w:p>
    <w:p w:rsidR="00000000" w:rsidDel="00000000" w:rsidP="00000000" w:rsidRDefault="00000000" w:rsidRPr="00000000" w14:paraId="0000023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Обманні рухи виконуються в безпосереднім єдиноборстві із суперником з метою подолання його опору і створення необхідних умов для подальшого ведення гри.</w:t>
      </w:r>
    </w:p>
    <w:p w:rsidR="00000000" w:rsidDel="00000000" w:rsidP="00000000" w:rsidRDefault="00000000" w:rsidRPr="00000000" w14:paraId="0000023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Виділяються дві найбільш загальні фази обманних рухів: підготовча і фаза реалізації. Інсценівка обманних дій у першій фазі спрямована на виклик відповідної реакції супротивника. Ця фаза відповідає підготовчій фазі техніки виконання ударів по м'ячу, зупинок, ведення. Природність виконання даної фази визначає відповідну реакцію супротивника. У другій фазі реалізуються наміри футболіста. Їй властива значна варіативність, що обумовлюється ігровими ситуаціями і тактичними прийомами. Використовуються різні варіанти: відхід з м'ячем, прибирання м'яча, пропускання м'яча партнерові і їх комбінації [18,241].</w:t>
      </w:r>
      <w:r w:rsidDel="00000000" w:rsidR="00000000" w:rsidRPr="00000000">
        <w:drawing>
          <wp:anchor allowOverlap="1" behindDoc="0" distB="0" distT="0" distL="114300" distR="114300" hidden="0" layoutInCell="1" locked="0" relativeHeight="0" simplePos="0">
            <wp:simplePos x="0" y="0"/>
            <wp:positionH relativeFrom="column">
              <wp:posOffset>-294638</wp:posOffset>
            </wp:positionH>
            <wp:positionV relativeFrom="paragraph">
              <wp:posOffset>-92708</wp:posOffset>
            </wp:positionV>
            <wp:extent cx="1828800" cy="1504950"/>
            <wp:effectExtent b="0" l="0" r="0" t="0"/>
            <wp:wrapSquare wrapText="bothSides" distB="0" distT="0" distL="114300" distR="114300"/>
            <wp:docPr descr="C:\Program Files\Microsoft Office\MEDIA\CAGCAT10\j0299763.wmf" id="7"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3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Фінти «відходом» основані на принципі несподіваної і швидкої зміни напрямку руху. При атаці супротивника спереду використовується «відхід» випадом. Розглянемо дії футболіста при обманному русі вліво і відході вправо. Зближаючись із супротивником, на відстані 1,5–2 м від нього поштовхом правої ноги виконується широкий випад вперед. Суперник намагається перекрити зону проходу і переміщається убік випаду. Різким поштовхом лівої ноги виконується крок вправо. Зовнішньою частиною підйому правої ноги м'яч посилається вперед.</w:t>
      </w:r>
    </w:p>
    <w:p w:rsidR="00000000" w:rsidDel="00000000" w:rsidP="00000000" w:rsidRDefault="00000000" w:rsidRPr="00000000" w14:paraId="0000023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Якщо супротивник атакує ззаду, застосовується фінт «відходом» з переносом ноги через м'яч (Рис. 7, </w:t>
      </w:r>
      <w:r w:rsidDel="00000000" w:rsidR="00000000" w:rsidRPr="00000000">
        <w:rPr>
          <w:rFonts w:ascii="Times New Roman" w:cs="Times New Roman" w:eastAsia="Times New Roman" w:hAnsi="Times New Roman"/>
          <w:i w:val="1"/>
          <w:sz w:val="28"/>
          <w:szCs w:val="28"/>
          <w:rtl w:val="0"/>
        </w:rPr>
        <w:t xml:space="preserve">а).</w:t>
      </w:r>
      <w:r w:rsidDel="00000000" w:rsidR="00000000" w:rsidRPr="00000000">
        <w:rPr>
          <w:rtl w:val="0"/>
        </w:rPr>
      </w:r>
    </w:p>
    <w:p w:rsidR="00000000" w:rsidDel="00000000" w:rsidP="00000000" w:rsidRDefault="00000000" w:rsidRPr="00000000" w14:paraId="0000023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Фінти «ударом» по м'ячу</w:t>
      </w:r>
      <w:r w:rsidDel="00000000" w:rsidR="00000000" w:rsidRPr="00000000">
        <w:rPr>
          <w:rFonts w:ascii="Times New Roman" w:cs="Times New Roman" w:eastAsia="Times New Roman" w:hAnsi="Times New Roman"/>
          <w:sz w:val="28"/>
          <w:szCs w:val="28"/>
          <w:rtl w:val="0"/>
        </w:rPr>
        <w:t xml:space="preserve"> виконуються під час ведення, після передачі м'яча партнером, після зупинки. Виконуючи фінт ударом по м'ячу ногою, гравець при зближенні із супротивником робить замах ударною ногою. Реагуючи на замах, супротивник намагається відібрати м'яч або перекрити зону удару. Для цього застосовується випад, шпагат, підкат, що зв'язано зі сповільненням руху або зупинкою. У залежності від ігрової ситуації у фазі реалізації виникає відхід уперед, вправо, вліво або назад (Рис. 7, </w:t>
      </w: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tl w:val="0"/>
        </w:rPr>
      </w:r>
    </w:p>
    <w:p w:rsidR="00000000" w:rsidDel="00000000" w:rsidP="00000000" w:rsidRDefault="00000000" w:rsidRPr="00000000" w14:paraId="0000023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Фінт «зупинкою» м'яча</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ногою</w:t>
      </w:r>
      <w:r w:rsidDel="00000000" w:rsidR="00000000" w:rsidRPr="00000000">
        <w:rPr>
          <w:rFonts w:ascii="Times New Roman" w:cs="Times New Roman" w:eastAsia="Times New Roman" w:hAnsi="Times New Roman"/>
          <w:sz w:val="28"/>
          <w:szCs w:val="28"/>
          <w:rtl w:val="0"/>
        </w:rPr>
        <w:t xml:space="preserve"> застосовується під час ведення і після передачі м'яча партнером. У першому випадку починається помилкова спроба зупинки з м'ячем. Суперник, що атакує, сповільнює рух. У цей момент виникає прискорення з м'ячем (Рис. 7, в).</w:t>
      </w:r>
    </w:p>
    <w:p w:rsidR="00000000" w:rsidDel="00000000" w:rsidP="00000000" w:rsidRDefault="00000000" w:rsidRPr="00000000" w14:paraId="0000023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другому випадку після передачі займається підготовче положення для зупинки м'яча. Суперник атакує гравця. Однак той замість зупинки пропускає м'яч, повертається на 180° і опановує ним.</w:t>
      </w:r>
    </w:p>
    <w:p w:rsidR="00000000" w:rsidDel="00000000" w:rsidP="00000000" w:rsidRDefault="00000000" w:rsidRPr="00000000" w14:paraId="0000024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1">
      <w:pPr>
        <w:jc w:val="both"/>
        <w:rPr>
          <w:rFonts w:ascii="Times New Roman" w:cs="Times New Roman" w:eastAsia="Times New Roman" w:hAnsi="Times New Roman"/>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1763395</wp:posOffset>
            </wp:positionH>
            <wp:positionV relativeFrom="paragraph">
              <wp:posOffset>194310</wp:posOffset>
            </wp:positionV>
            <wp:extent cx="1828800" cy="1504950"/>
            <wp:effectExtent b="0" l="0" r="0" t="0"/>
            <wp:wrapSquare wrapText="bothSides" distB="0" distT="0" distL="114300" distR="114300"/>
            <wp:docPr descr="C:\Program Files\Microsoft Office\MEDIA\CAGCAT10\j0299763.wmf" id="35" name="image2.png"/>
            <a:graphic>
              <a:graphicData uri="http://schemas.openxmlformats.org/drawingml/2006/picture">
                <pic:pic>
                  <pic:nvPicPr>
                    <pic:cNvPr descr="C:\Program Files\Microsoft Office\MEDIA\CAGCAT10\j0299763.wmf" id="0" name="image2.png"/>
                    <pic:cNvPicPr preferRelativeResize="0"/>
                  </pic:nvPicPr>
                  <pic:blipFill>
                    <a:blip r:embed="rId15"/>
                    <a:srcRect b="0" l="0" r="0" t="0"/>
                    <a:stretch>
                      <a:fillRect/>
                    </a:stretch>
                  </pic:blipFill>
                  <pic:spPr>
                    <a:xfrm>
                      <a:off x="0" y="0"/>
                      <a:ext cx="1828800" cy="1504950"/>
                    </a:xfrm>
                    <a:prstGeom prst="rect"/>
                    <a:ln/>
                  </pic:spPr>
                </pic:pic>
              </a:graphicData>
            </a:graphic>
          </wp:anchor>
        </w:drawing>
      </w:r>
    </w:p>
    <w:p w:rsidR="00000000" w:rsidDel="00000000" w:rsidP="00000000" w:rsidRDefault="00000000" w:rsidRPr="00000000" w14:paraId="0000024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5">
      <w:pPr>
        <w:jc w:val="both"/>
        <w:rPr>
          <w:rFonts w:ascii="Times New Roman" w:cs="Times New Roman" w:eastAsia="Times New Roman" w:hAnsi="Times New Roman"/>
          <w:sz w:val="28"/>
          <w:szCs w:val="28"/>
        </w:rPr>
      </w:pPr>
      <w:r w:rsidDel="00000000" w:rsidR="00000000" w:rsidRPr="00000000">
        <w:br w:type="page"/>
      </w:r>
      <w:r w:rsidDel="00000000" w:rsidR="00000000" w:rsidRPr="00000000">
        <w:rPr>
          <w:rFonts w:ascii="Times New Roman" w:cs="Times New Roman" w:eastAsia="Times New Roman" w:hAnsi="Times New Roman"/>
          <w:sz w:val="28"/>
          <w:szCs w:val="28"/>
        </w:rPr>
        <w:drawing>
          <wp:inline distB="0" distT="0" distL="0" distR="0">
            <wp:extent cx="3124200" cy="2886075"/>
            <wp:effectExtent b="0" l="0" r="0" t="0"/>
            <wp:docPr id="36" name="image26.png"/>
            <a:graphic>
              <a:graphicData uri="http://schemas.openxmlformats.org/drawingml/2006/picture">
                <pic:pic>
                  <pic:nvPicPr>
                    <pic:cNvPr id="0" name="image26.png"/>
                    <pic:cNvPicPr preferRelativeResize="0"/>
                  </pic:nvPicPr>
                  <pic:blipFill>
                    <a:blip r:embed="rId42"/>
                    <a:srcRect b="0" l="0" r="0" t="0"/>
                    <a:stretch>
                      <a:fillRect/>
                    </a:stretch>
                  </pic:blipFill>
                  <pic:spPr>
                    <a:xfrm>
                      <a:off x="0" y="0"/>
                      <a:ext cx="3124200" cy="2886075"/>
                    </a:xfrm>
                    <a:prstGeom prst="rect"/>
                    <a:ln/>
                  </pic:spPr>
                </pic:pic>
              </a:graphicData>
            </a:graphic>
          </wp:inline>
        </w:drawing>
      </w:r>
      <w:r w:rsidDel="00000000" w:rsidR="00000000" w:rsidRPr="00000000">
        <w:rPr>
          <w:rtl w:val="0"/>
        </w:rPr>
      </w:r>
    </w:p>
    <w:p w:rsidR="00000000" w:rsidDel="00000000" w:rsidP="00000000" w:rsidRDefault="00000000" w:rsidRPr="00000000" w14:paraId="0000024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7. Фінти: </w:t>
      </w:r>
      <w:r w:rsidDel="00000000" w:rsidR="00000000" w:rsidRPr="00000000">
        <w:rPr>
          <w:rFonts w:ascii="Times New Roman" w:cs="Times New Roman" w:eastAsia="Times New Roman" w:hAnsi="Times New Roman"/>
          <w:i w:val="1"/>
          <w:sz w:val="28"/>
          <w:szCs w:val="28"/>
          <w:rtl w:val="0"/>
        </w:rPr>
        <w:t xml:space="preserve">а </w:t>
      </w:r>
      <w:r w:rsidDel="00000000" w:rsidR="00000000" w:rsidRPr="00000000">
        <w:rPr>
          <w:rFonts w:ascii="Times New Roman" w:cs="Times New Roman" w:eastAsia="Times New Roman" w:hAnsi="Times New Roman"/>
          <w:sz w:val="28"/>
          <w:szCs w:val="28"/>
          <w:rtl w:val="0"/>
        </w:rPr>
        <w:t xml:space="preserve">– «відходом» з переносом ноги через м'яч; б – «ударом»; </w:t>
      </w:r>
      <w:r w:rsidDel="00000000" w:rsidR="00000000" w:rsidRPr="00000000">
        <w:rPr>
          <w:rFonts w:ascii="Times New Roman" w:cs="Times New Roman" w:eastAsia="Times New Roman" w:hAnsi="Times New Roman"/>
          <w:i w:val="1"/>
          <w:sz w:val="28"/>
          <w:szCs w:val="28"/>
          <w:rtl w:val="0"/>
        </w:rPr>
        <w:t xml:space="preserve">в – </w:t>
      </w:r>
      <w:r w:rsidDel="00000000" w:rsidR="00000000" w:rsidRPr="00000000">
        <w:rPr>
          <w:rFonts w:ascii="Times New Roman" w:cs="Times New Roman" w:eastAsia="Times New Roman" w:hAnsi="Times New Roman"/>
          <w:sz w:val="28"/>
          <w:szCs w:val="28"/>
          <w:rtl w:val="0"/>
        </w:rPr>
        <w:t xml:space="preserve">«зупинку»</w:t>
      </w:r>
    </w:p>
    <w:p w:rsidR="00000000" w:rsidDel="00000000" w:rsidP="00000000" w:rsidRDefault="00000000" w:rsidRPr="00000000" w14:paraId="0000024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8">
      <w:pPr>
        <w:jc w:val="both"/>
        <w:rPr>
          <w:rFonts w:ascii="Times New Roman" w:cs="Times New Roman" w:eastAsia="Times New Roman" w:hAnsi="Times New Roman"/>
          <w:b w:val="1"/>
          <w:sz w:val="28"/>
          <w:szCs w:val="28"/>
        </w:rPr>
      </w:pPr>
      <w:bookmarkStart w:colFirst="0" w:colLast="0" w:name="_2s8eyo1" w:id="9"/>
      <w:bookmarkEnd w:id="9"/>
      <w:r w:rsidDel="00000000" w:rsidR="00000000" w:rsidRPr="00000000">
        <w:rPr>
          <w:rFonts w:ascii="Times New Roman" w:cs="Times New Roman" w:eastAsia="Times New Roman" w:hAnsi="Times New Roman"/>
          <w:b w:val="1"/>
          <w:sz w:val="28"/>
          <w:szCs w:val="28"/>
          <w:rtl w:val="0"/>
        </w:rPr>
        <w:t xml:space="preserve">Відбирання м'яча</w:t>
      </w:r>
    </w:p>
    <w:p w:rsidR="00000000" w:rsidDel="00000000" w:rsidP="00000000" w:rsidRDefault="00000000" w:rsidRPr="00000000" w14:paraId="0000024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відбиранні м'яча, атакуючий робить ривок до м'яча, коли супротивник трохи «відпустить» його від себе, і ударом або зупинкою виконує відбирання. Існують два різновиди відбирання: повний і неповний. У першому випадку м'ячем опановує сам гравець, який відбирає або його партнер. При неповному відбиранні м'яч відбивається на визначену відстань або за бічну лінію. У складних ігрових ситуаціях для відбирання м'яча використовуються випад і підкат.</w:t>
      </w:r>
    </w:p>
    <w:p w:rsidR="00000000" w:rsidDel="00000000" w:rsidP="00000000" w:rsidRDefault="00000000" w:rsidRPr="00000000" w14:paraId="0000024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Відбирання м'яча у випаді дозволяє зробити прийом на відстані 1,5–2 м. Він застосовується при спробі супротивника «обійти» гравця праворуч або ліворуч. Швидким переміщенням убік м'яча здійснюється випад. Важко досяжні м'ячі вибиваються переважно носком у «напівшпагаті» або «шпагаті» (Рис. 8, а).</w:t>
      </w:r>
    </w:p>
    <w:p w:rsidR="00000000" w:rsidDel="00000000" w:rsidP="00000000" w:rsidRDefault="00000000" w:rsidRPr="00000000" w14:paraId="0000024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Відбирання м'яча в підкаті дає можливість опанувати м'ячем, що знаходиться на відстані більш 2 м від гравця. Відбирання виконується звичайно ззаду або збоку. Гравець, що атакує, зближаючись із супротивником, у падінні викидає ноги вперед. Сковзаючи по траві, він створює перешкоду на шлях м'ячу або вибиває його ногою (Рис. 8, б).</w:t>
      </w:r>
    </w:p>
    <w:p w:rsidR="00000000" w:rsidDel="00000000" w:rsidP="00000000" w:rsidRDefault="00000000" w:rsidRPr="00000000" w14:paraId="0000024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2543175" cy="1276350"/>
            <wp:effectExtent b="0" l="0" r="0" t="0"/>
            <wp:docPr id="55" name="image76.png"/>
            <a:graphic>
              <a:graphicData uri="http://schemas.openxmlformats.org/drawingml/2006/picture">
                <pic:pic>
                  <pic:nvPicPr>
                    <pic:cNvPr id="0" name="image76.png"/>
                    <pic:cNvPicPr preferRelativeResize="0"/>
                  </pic:nvPicPr>
                  <pic:blipFill>
                    <a:blip r:embed="rId43"/>
                    <a:srcRect b="0" l="0" r="0" t="0"/>
                    <a:stretch>
                      <a:fillRect/>
                    </a:stretch>
                  </pic:blipFill>
                  <pic:spPr>
                    <a:xfrm>
                      <a:off x="0" y="0"/>
                      <a:ext cx="2543175" cy="1276350"/>
                    </a:xfrm>
                    <a:prstGeom prst="rect"/>
                    <a:ln/>
                  </pic:spPr>
                </pic:pic>
              </a:graphicData>
            </a:graphic>
          </wp:inline>
        </w:drawing>
      </w:r>
      <w:r w:rsidDel="00000000" w:rsidR="00000000" w:rsidRPr="00000000">
        <w:rPr>
          <w:rtl w:val="0"/>
        </w:rPr>
      </w:r>
    </w:p>
    <w:p w:rsidR="00000000" w:rsidDel="00000000" w:rsidP="00000000" w:rsidRDefault="00000000" w:rsidRPr="00000000" w14:paraId="0000024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8. Відбирання м'яча: </w:t>
      </w:r>
      <w:r w:rsidDel="00000000" w:rsidR="00000000" w:rsidRPr="00000000">
        <w:rPr>
          <w:rFonts w:ascii="Times New Roman" w:cs="Times New Roman" w:eastAsia="Times New Roman" w:hAnsi="Times New Roman"/>
          <w:i w:val="1"/>
          <w:sz w:val="28"/>
          <w:szCs w:val="28"/>
          <w:rtl w:val="0"/>
        </w:rPr>
        <w:t xml:space="preserve">а </w:t>
      </w:r>
      <w:r w:rsidDel="00000000" w:rsidR="00000000" w:rsidRPr="00000000">
        <w:rPr>
          <w:rFonts w:ascii="Times New Roman" w:cs="Times New Roman" w:eastAsia="Times New Roman" w:hAnsi="Times New Roman"/>
          <w:sz w:val="28"/>
          <w:szCs w:val="28"/>
          <w:rtl w:val="0"/>
        </w:rPr>
        <w:t xml:space="preserve">– у шпагаті; </w:t>
      </w:r>
      <w:r w:rsidDel="00000000" w:rsidR="00000000" w:rsidRPr="00000000">
        <w:rPr>
          <w:rFonts w:ascii="Times New Roman" w:cs="Times New Roman" w:eastAsia="Times New Roman" w:hAnsi="Times New Roman"/>
          <w:i w:val="1"/>
          <w:sz w:val="28"/>
          <w:szCs w:val="28"/>
          <w:rtl w:val="0"/>
        </w:rPr>
        <w:t xml:space="preserve">б – </w:t>
      </w:r>
      <w:r w:rsidDel="00000000" w:rsidR="00000000" w:rsidRPr="00000000">
        <w:rPr>
          <w:rFonts w:ascii="Times New Roman" w:cs="Times New Roman" w:eastAsia="Times New Roman" w:hAnsi="Times New Roman"/>
          <w:sz w:val="28"/>
          <w:szCs w:val="28"/>
          <w:rtl w:val="0"/>
        </w:rPr>
        <w:t xml:space="preserve">у підкаті</w:t>
      </w:r>
    </w:p>
    <w:p w:rsidR="00000000" w:rsidDel="00000000" w:rsidP="00000000" w:rsidRDefault="00000000" w:rsidRPr="00000000" w14:paraId="0000024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Укидання м'яча через бічну лінію. </w:t>
      </w:r>
      <w:r w:rsidDel="00000000" w:rsidR="00000000" w:rsidRPr="00000000">
        <w:rPr>
          <w:rFonts w:ascii="Times New Roman" w:cs="Times New Roman" w:eastAsia="Times New Roman" w:hAnsi="Times New Roman"/>
          <w:sz w:val="28"/>
          <w:szCs w:val="28"/>
          <w:rtl w:val="0"/>
        </w:rPr>
        <w:t xml:space="preserve">При вкиданні тулуб відхиляється назад, руки з м'ячем за головою. Кидок починається з енергійного випрямлення ніг, тулуба, рук і завершується кистьовим зусиллям убік укидання. Для збільшення дальності використовується вкидання після розбігу і з падінням.</w:t>
      </w:r>
    </w:p>
    <w:p w:rsidR="00000000" w:rsidDel="00000000" w:rsidP="00000000" w:rsidRDefault="00000000" w:rsidRPr="00000000" w14:paraId="00000251">
      <w:pPr>
        <w:jc w:val="both"/>
        <w:rPr>
          <w:rFonts w:ascii="Times New Roman" w:cs="Times New Roman" w:eastAsia="Times New Roman" w:hAnsi="Times New Roman"/>
          <w:b w:val="1"/>
          <w:sz w:val="28"/>
          <w:szCs w:val="28"/>
        </w:rPr>
      </w:pPr>
      <w:bookmarkStart w:colFirst="0" w:colLast="0" w:name="_17dp8vu" w:id="10"/>
      <w:bookmarkEnd w:id="10"/>
      <w:r w:rsidDel="00000000" w:rsidR="00000000" w:rsidRPr="00000000">
        <w:rPr>
          <w:rFonts w:ascii="Times New Roman" w:cs="Times New Roman" w:eastAsia="Times New Roman" w:hAnsi="Times New Roman"/>
          <w:b w:val="1"/>
          <w:sz w:val="28"/>
          <w:szCs w:val="28"/>
          <w:rtl w:val="0"/>
        </w:rPr>
        <w:t xml:space="preserve">3. Особливості техніки воротаря</w:t>
      </w:r>
    </w:p>
    <w:p w:rsidR="00000000" w:rsidDel="00000000" w:rsidP="00000000" w:rsidRDefault="00000000" w:rsidRPr="00000000" w14:paraId="00000252">
      <w:pPr>
        <w:jc w:val="both"/>
        <w:rPr>
          <w:rFonts w:ascii="Times New Roman" w:cs="Times New Roman" w:eastAsia="Times New Roman" w:hAnsi="Times New Roman"/>
          <w:b w:val="1"/>
          <w:sz w:val="28"/>
          <w:szCs w:val="28"/>
        </w:rPr>
      </w:pPr>
      <w:bookmarkStart w:colFirst="0" w:colLast="0" w:name="_3rdcrjn" w:id="11"/>
      <w:bookmarkEnd w:id="11"/>
      <w:r w:rsidDel="00000000" w:rsidR="00000000" w:rsidRPr="00000000">
        <w:rPr>
          <w:rFonts w:ascii="Times New Roman" w:cs="Times New Roman" w:eastAsia="Times New Roman" w:hAnsi="Times New Roman"/>
          <w:b w:val="1"/>
          <w:sz w:val="28"/>
          <w:szCs w:val="28"/>
          <w:rtl w:val="0"/>
        </w:rPr>
        <w:t xml:space="preserve">Ловіння м'яча</w:t>
      </w:r>
    </w:p>
    <w:p w:rsidR="00000000" w:rsidDel="00000000" w:rsidP="00000000" w:rsidRDefault="00000000" w:rsidRPr="00000000" w14:paraId="0000025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Ловіння м'яча є основним засобом техніки воротаря. Вона здійснюється переважно двома руками. У залежності від напрямку, траєкторії і швидкості руху м'яча ловіння виконується знизу, зверху або збоку. Ловіння м'ячів, що летять на значній відстані від воротаря, здійснюється в падінні.</w:t>
      </w:r>
    </w:p>
    <w:p w:rsidR="00000000" w:rsidDel="00000000" w:rsidP="00000000" w:rsidRDefault="00000000" w:rsidRPr="00000000" w14:paraId="0000025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Ловіння м'яча знизу</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використовується для оволодіння м'ячами, що котяться, що опускаються і низько (до рівня грудей) летять назустріч воротареві. У підготовчій фазі воротар нахиляється вперед і опускає руки вниз (Рис. 9). Долоні повернені до м'яча, пальці трохи розставлені. Руки не повинні бути надмірно напружені. Ноги зімкнуті, прямі або небагато зігнуті. У момент зіткнення м'яч підхоплюється кистями знизу і підтягується до живота. Часто в процесі гри приходиться здійснювати ловіння м'ячів в стороні від воротаря. У цьому випадку необхідно попередньо переміститися убік напрямку руху м'яча [17,72].</w:t>
      </w:r>
    </w:p>
    <w:p w:rsidR="00000000" w:rsidDel="00000000" w:rsidP="00000000" w:rsidRDefault="00000000" w:rsidRPr="00000000" w14:paraId="0000025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Ловіння м'яча зверху</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застосовується для оволодіння м`ячами, які летять із середньою траєкторією (на рівні грудей і голови), а також м'ячів, що високо летять і опускаються (Рис. 10). Приймаючи вихідне положення, незначно зігнуті руки виносяться вперед або вгору. Долоні, повернені до м'яча, з розставленими і напівзігнутими пальцями утворюють своєрідну «півсферу». Швидкість м'яча гаситься за рахунок поступального руху кистей, і згинання рук.</w:t>
      </w:r>
    </w:p>
    <w:p w:rsidR="00000000" w:rsidDel="00000000" w:rsidP="00000000" w:rsidRDefault="00000000" w:rsidRPr="00000000" w14:paraId="0000025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943100" cy="904875"/>
            <wp:effectExtent b="0" l="0" r="0" t="0"/>
            <wp:docPr id="19" name="image12.png"/>
            <a:graphic>
              <a:graphicData uri="http://schemas.openxmlformats.org/drawingml/2006/picture">
                <pic:pic>
                  <pic:nvPicPr>
                    <pic:cNvPr id="0" name="image12.png"/>
                    <pic:cNvPicPr preferRelativeResize="0"/>
                  </pic:nvPicPr>
                  <pic:blipFill>
                    <a:blip r:embed="rId44"/>
                    <a:srcRect b="0" l="0" r="0" t="0"/>
                    <a:stretch>
                      <a:fillRect/>
                    </a:stretch>
                  </pic:blipFill>
                  <pic:spPr>
                    <a:xfrm>
                      <a:off x="0" y="0"/>
                      <a:ext cx="1943100" cy="904875"/>
                    </a:xfrm>
                    <a:prstGeom prst="rect"/>
                    <a:ln/>
                  </pic:spPr>
                </pic:pic>
              </a:graphicData>
            </a:graphic>
          </wp:inline>
        </w:drawing>
      </w:r>
      <w:r w:rsidDel="00000000" w:rsidR="00000000" w:rsidRPr="00000000">
        <w:rPr>
          <w:rtl w:val="0"/>
        </w:rPr>
      </w:r>
    </w:p>
    <w:p w:rsidR="00000000" w:rsidDel="00000000" w:rsidP="00000000" w:rsidRDefault="00000000" w:rsidRPr="00000000" w14:paraId="0000025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9. Ловіння м`яча, який котиться знизу</w:t>
      </w:r>
      <w:r w:rsidDel="00000000" w:rsidR="00000000" w:rsidRPr="00000000">
        <w:rPr>
          <w:rFonts w:ascii="Times New Roman" w:cs="Times New Roman" w:eastAsia="Times New Roman" w:hAnsi="Times New Roman"/>
          <w:sz w:val="28"/>
          <w:szCs w:val="28"/>
        </w:rPr>
        <w:drawing>
          <wp:inline distB="0" distT="0" distL="0" distR="0">
            <wp:extent cx="2171700" cy="1581150"/>
            <wp:effectExtent b="0" l="0" r="0" t="0"/>
            <wp:docPr id="54" name="image47.png"/>
            <a:graphic>
              <a:graphicData uri="http://schemas.openxmlformats.org/drawingml/2006/picture">
                <pic:pic>
                  <pic:nvPicPr>
                    <pic:cNvPr id="0" name="image47.png"/>
                    <pic:cNvPicPr preferRelativeResize="0"/>
                  </pic:nvPicPr>
                  <pic:blipFill>
                    <a:blip r:embed="rId45"/>
                    <a:srcRect b="0" l="0" r="0" t="0"/>
                    <a:stretch>
                      <a:fillRect/>
                    </a:stretch>
                  </pic:blipFill>
                  <pic:spPr>
                    <a:xfrm>
                      <a:off x="0" y="0"/>
                      <a:ext cx="2171700"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10. Ловіння м'яча, що летить, зверху в стрибку</w:t>
      </w:r>
    </w:p>
    <w:p w:rsidR="00000000" w:rsidDel="00000000" w:rsidP="00000000" w:rsidRDefault="00000000" w:rsidRPr="00000000" w14:paraId="0000025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М'ячі, які високо летять, варто ловити двома руками зверху в стрибку.</w:t>
      </w:r>
    </w:p>
    <w:p w:rsidR="00000000" w:rsidDel="00000000" w:rsidP="00000000" w:rsidRDefault="00000000" w:rsidRPr="00000000" w14:paraId="0000025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Ловіння м'яча в падінні</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ефективний засіб оволодіння м'ячами, спрямованими зненацька, точно і сильно убік від воротаря; перехоплення передач і «прострілів» уздовж воріт; відбирання м'яча в ногах у суперника. Є два варіанти ловіння: без фази польоту і з фазою польоту.</w:t>
      </w:r>
    </w:p>
    <w:p w:rsidR="00000000" w:rsidDel="00000000" w:rsidP="00000000" w:rsidRDefault="00000000" w:rsidRPr="00000000" w14:paraId="0000025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581400" cy="914400"/>
            <wp:effectExtent b="0" l="0" r="0" t="0"/>
            <wp:docPr id="12" name="image9.png"/>
            <a:graphic>
              <a:graphicData uri="http://schemas.openxmlformats.org/drawingml/2006/picture">
                <pic:pic>
                  <pic:nvPicPr>
                    <pic:cNvPr id="0" name="image9.png"/>
                    <pic:cNvPicPr preferRelativeResize="0"/>
                  </pic:nvPicPr>
                  <pic:blipFill>
                    <a:blip r:embed="rId46"/>
                    <a:srcRect b="0" l="0" r="0" t="0"/>
                    <a:stretch>
                      <a:fillRect/>
                    </a:stretch>
                  </pic:blipFill>
                  <pic:spPr>
                    <a:xfrm>
                      <a:off x="0" y="0"/>
                      <a:ext cx="358140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25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11. Ловіння м'яча в падінні</w:t>
      </w:r>
    </w:p>
    <w:p w:rsidR="00000000" w:rsidDel="00000000" w:rsidP="00000000" w:rsidRDefault="00000000" w:rsidRPr="00000000" w14:paraId="0000026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Перший варіант застосовується звичайно для ловіння м'ячів, що котяться на відстані 2–2,5 м від воротаря. Воротар попередньо робить широкий крок, руки спрямовуються до м'яча. Падіння відбувається «перекатом»: спочатку землі торкається гомілка, потім стегно і тулуб. Витягнуті паралельно руки створюють перешкоду на шляху м'яча [15,120].</w:t>
      </w:r>
    </w:p>
    <w:p w:rsidR="00000000" w:rsidDel="00000000" w:rsidP="00000000" w:rsidRDefault="00000000" w:rsidRPr="00000000" w14:paraId="0000026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ловіння м'ячів, що летять на значній відстані, використовується падіння з фазою польоту (Рис. 11). У попередній фазі виконується один або два швидких приставних кроки в напрямку польоту м'яча. Поштовх виконується ближньої до м'яча ногою. Руки найкоротшим шляхом активно виносяться до м'яча. Ловіння м'яча виконується у фазі польоту. Після оволодіння м'ячем проводиться групування. Приземлення відбувається в такій послідовності: спочатку на передпліччя, потім на плече, тулуб, ноги.</w:t>
      </w:r>
    </w:p>
    <w:p w:rsidR="00000000" w:rsidDel="00000000" w:rsidP="00000000" w:rsidRDefault="00000000" w:rsidRPr="00000000" w14:paraId="00000263">
      <w:pPr>
        <w:jc w:val="both"/>
        <w:rPr>
          <w:rFonts w:ascii="Times New Roman" w:cs="Times New Roman" w:eastAsia="Times New Roman" w:hAnsi="Times New Roman"/>
          <w:b w:val="1"/>
          <w:sz w:val="28"/>
          <w:szCs w:val="28"/>
        </w:rPr>
      </w:pPr>
      <w:bookmarkStart w:colFirst="0" w:colLast="0" w:name="_26in1rg" w:id="12"/>
      <w:bookmarkEnd w:id="12"/>
      <w:r w:rsidDel="00000000" w:rsidR="00000000" w:rsidRPr="00000000">
        <w:rPr>
          <w:rFonts w:ascii="Times New Roman" w:cs="Times New Roman" w:eastAsia="Times New Roman" w:hAnsi="Times New Roman"/>
          <w:b w:val="1"/>
          <w:sz w:val="28"/>
          <w:szCs w:val="28"/>
          <w:rtl w:val="0"/>
        </w:rPr>
        <w:t xml:space="preserve">Відбивання м'яча</w:t>
      </w:r>
    </w:p>
    <w:p w:rsidR="00000000" w:rsidDel="00000000" w:rsidP="00000000" w:rsidRDefault="00000000" w:rsidRPr="00000000" w14:paraId="0000026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тому випадку, коли неможливо виконати ловіння м'яча (протидія супротивника, сильний удар, важко досяжний м'яч і т.д.), застосовується відбивання м'яча. Назустріч м'ячу, який летить, швидко виноситься одна або дві руки. Відбивання проводиться найчастіше долонями (іноді удар м'яча приходиться на передпліччя). М'яч рекомендується направляти убік від воріт.</w:t>
      </w:r>
    </w:p>
    <w:p w:rsidR="00000000" w:rsidDel="00000000" w:rsidP="00000000" w:rsidRDefault="00000000" w:rsidRPr="00000000" w14:paraId="0000026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933575" cy="1552575"/>
            <wp:effectExtent b="0" l="0" r="0" t="0"/>
            <wp:docPr id="11" name="image8.png"/>
            <a:graphic>
              <a:graphicData uri="http://schemas.openxmlformats.org/drawingml/2006/picture">
                <pic:pic>
                  <pic:nvPicPr>
                    <pic:cNvPr id="0" name="image8.png"/>
                    <pic:cNvPicPr preferRelativeResize="0"/>
                  </pic:nvPicPr>
                  <pic:blipFill>
                    <a:blip r:embed="rId47"/>
                    <a:srcRect b="0" l="0" r="0" t="0"/>
                    <a:stretch>
                      <a:fillRect/>
                    </a:stretch>
                  </pic:blipFill>
                  <pic:spPr>
                    <a:xfrm>
                      <a:off x="0" y="0"/>
                      <a:ext cx="1933575" cy="1552575"/>
                    </a:xfrm>
                    <a:prstGeom prst="rect"/>
                    <a:ln/>
                  </pic:spPr>
                </pic:pic>
              </a:graphicData>
            </a:graphic>
          </wp:inline>
        </w:drawing>
      </w:r>
      <w:r w:rsidDel="00000000" w:rsidR="00000000" w:rsidRPr="00000000">
        <w:rPr>
          <w:rtl w:val="0"/>
        </w:rPr>
      </w:r>
    </w:p>
    <w:p w:rsidR="00000000" w:rsidDel="00000000" w:rsidP="00000000" w:rsidRDefault="00000000" w:rsidRPr="00000000" w14:paraId="0000026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12. Відбивання м`яча кулаком в стрибку</w:t>
      </w:r>
    </w:p>
    <w:p w:rsidR="00000000" w:rsidDel="00000000" w:rsidP="00000000" w:rsidRDefault="00000000" w:rsidRPr="00000000" w14:paraId="0000026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М'ячі, що летять на значній відстані від воротаря, варто відбивати одною рукою в падінні.</w:t>
      </w:r>
    </w:p>
    <w:p w:rsidR="00000000" w:rsidDel="00000000" w:rsidP="00000000" w:rsidRDefault="00000000" w:rsidRPr="00000000" w14:paraId="0000026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переривати «прострільні» і «начіпні» передачі, воротареві необхідно відбити м'яч на значну відстань. Для цього використовується удар по м'ячу одним або двома куркулями. Відбивання виконується на місці, у кроці, після різних переміщень і особливо часто в стрибку (Рис. 12).</w:t>
      </w:r>
    </w:p>
    <w:p w:rsidR="00000000" w:rsidDel="00000000" w:rsidP="00000000" w:rsidRDefault="00000000" w:rsidRPr="00000000" w14:paraId="0000026B">
      <w:pPr>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6C">
      <w:pPr>
        <w:jc w:val="both"/>
        <w:rPr>
          <w:rFonts w:ascii="Times New Roman" w:cs="Times New Roman" w:eastAsia="Times New Roman" w:hAnsi="Times New Roman"/>
          <w:b w:val="1"/>
          <w:sz w:val="28"/>
          <w:szCs w:val="28"/>
        </w:rPr>
      </w:pPr>
      <w:bookmarkStart w:colFirst="0" w:colLast="0" w:name="_lnxbz9" w:id="13"/>
      <w:bookmarkEnd w:id="13"/>
      <w:r w:rsidDel="00000000" w:rsidR="00000000" w:rsidRPr="00000000">
        <w:rPr>
          <w:rFonts w:ascii="Times New Roman" w:cs="Times New Roman" w:eastAsia="Times New Roman" w:hAnsi="Times New Roman"/>
          <w:b w:val="1"/>
          <w:sz w:val="28"/>
          <w:szCs w:val="28"/>
          <w:rtl w:val="0"/>
        </w:rPr>
        <w:t xml:space="preserve">Переведення м'яча</w:t>
      </w:r>
    </w:p>
    <w:p w:rsidR="00000000" w:rsidDel="00000000" w:rsidP="00000000" w:rsidRDefault="00000000" w:rsidRPr="00000000" w14:paraId="0000026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переведення відносяться дії воротаря, ціль яких – направити м'яч, що летить у ворота, через верхню поперечину. В основному переводяться м'ячі, що летять зі значною силою і з високою траєкторією над воротарем або осторонь від нього.</w:t>
      </w:r>
    </w:p>
    <w:p w:rsidR="00000000" w:rsidDel="00000000" w:rsidP="00000000" w:rsidRDefault="00000000" w:rsidRPr="00000000" w14:paraId="0000026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847850" cy="1104900"/>
            <wp:effectExtent b="0" l="0" r="0" t="0"/>
            <wp:docPr id="45" name="image36.png"/>
            <a:graphic>
              <a:graphicData uri="http://schemas.openxmlformats.org/drawingml/2006/picture">
                <pic:pic>
                  <pic:nvPicPr>
                    <pic:cNvPr id="0" name="image36.png"/>
                    <pic:cNvPicPr preferRelativeResize="0"/>
                  </pic:nvPicPr>
                  <pic:blipFill>
                    <a:blip r:embed="rId48"/>
                    <a:srcRect b="0" l="0" r="0" t="0"/>
                    <a:stretch>
                      <a:fillRect/>
                    </a:stretch>
                  </pic:blipFill>
                  <pic:spPr>
                    <a:xfrm>
                      <a:off x="0" y="0"/>
                      <a:ext cx="1847850"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27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13. Переведення м`яча двома руками в стрибку</w:t>
      </w:r>
    </w:p>
    <w:p w:rsidR="00000000" w:rsidDel="00000000" w:rsidP="00000000" w:rsidRDefault="00000000" w:rsidRPr="00000000" w14:paraId="0000027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7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Переведення має визначену схожість з відбиванням м'яча. Виконується однієї або двома руками (Рис. 13). Важко досяжні м'ячі переводяться в падінні.</w:t>
      </w:r>
    </w:p>
    <w:p w:rsidR="00000000" w:rsidDel="00000000" w:rsidP="00000000" w:rsidRDefault="00000000" w:rsidRPr="00000000" w14:paraId="00000273">
      <w:pPr>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74">
      <w:pPr>
        <w:jc w:val="both"/>
        <w:rPr>
          <w:rFonts w:ascii="Times New Roman" w:cs="Times New Roman" w:eastAsia="Times New Roman" w:hAnsi="Times New Roman"/>
          <w:b w:val="1"/>
          <w:sz w:val="28"/>
          <w:szCs w:val="28"/>
        </w:rPr>
      </w:pPr>
      <w:bookmarkStart w:colFirst="0" w:colLast="0" w:name="_35nkun2" w:id="14"/>
      <w:bookmarkEnd w:id="14"/>
      <w:r w:rsidDel="00000000" w:rsidR="00000000" w:rsidRPr="00000000">
        <w:rPr>
          <w:rFonts w:ascii="Times New Roman" w:cs="Times New Roman" w:eastAsia="Times New Roman" w:hAnsi="Times New Roman"/>
          <w:b w:val="1"/>
          <w:sz w:val="28"/>
          <w:szCs w:val="28"/>
          <w:rtl w:val="0"/>
        </w:rPr>
        <w:t xml:space="preserve">Кидки м`яча</w:t>
      </w:r>
    </w:p>
    <w:p w:rsidR="00000000" w:rsidDel="00000000" w:rsidP="00000000" w:rsidRDefault="00000000" w:rsidRPr="00000000" w14:paraId="0000027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Кидки м'яча виконуються однієї і двома руками.</w:t>
      </w:r>
    </w:p>
    <w:p w:rsidR="00000000" w:rsidDel="00000000" w:rsidP="00000000" w:rsidRDefault="00000000" w:rsidRPr="00000000" w14:paraId="0000027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Кидки одною рукою дозволяють більш точно направити м'яч партнеру. Застосовуються наступні способи кидка м'яча одною рукою: зверху, збоку і знизу [15,122].</w:t>
      </w:r>
    </w:p>
    <w:p w:rsidR="00000000" w:rsidDel="00000000" w:rsidP="00000000" w:rsidRDefault="00000000" w:rsidRPr="00000000" w14:paraId="0000027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Кидок зверху – найбільш розповсюджений спосіб. Він дозволяє направити партнерові м'яч з різною траєкторією, на значну відстань і з достатньою точністю (Рис. 14).</w:t>
      </w:r>
    </w:p>
    <w:p w:rsidR="00000000" w:rsidDel="00000000" w:rsidP="00000000" w:rsidRDefault="00000000" w:rsidRPr="00000000" w14:paraId="0000027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Кидки виконуються на місці, у русі. Їхнє використання в русі строго регламентується правилами.</w:t>
      </w:r>
    </w:p>
    <w:p w:rsidR="00000000" w:rsidDel="00000000" w:rsidP="00000000" w:rsidRDefault="00000000" w:rsidRPr="00000000" w14:paraId="0000027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733550" cy="1495425"/>
            <wp:effectExtent b="0" l="0" r="0" t="0"/>
            <wp:docPr id="29" name="image23.png"/>
            <a:graphic>
              <a:graphicData uri="http://schemas.openxmlformats.org/drawingml/2006/picture">
                <pic:pic>
                  <pic:nvPicPr>
                    <pic:cNvPr id="0" name="image23.png"/>
                    <pic:cNvPicPr preferRelativeResize="0"/>
                  </pic:nvPicPr>
                  <pic:blipFill>
                    <a:blip r:embed="rId49"/>
                    <a:srcRect b="0" l="0" r="0" t="0"/>
                    <a:stretch>
                      <a:fillRect/>
                    </a:stretch>
                  </pic:blipFill>
                  <pic:spPr>
                    <a:xfrm>
                      <a:off x="0" y="0"/>
                      <a:ext cx="1733550" cy="1495425"/>
                    </a:xfrm>
                    <a:prstGeom prst="rect"/>
                    <a:ln/>
                  </pic:spPr>
                </pic:pic>
              </a:graphicData>
            </a:graphic>
          </wp:inline>
        </w:drawing>
      </w:r>
      <w:r w:rsidDel="00000000" w:rsidR="00000000" w:rsidRPr="00000000">
        <w:rPr>
          <w:rtl w:val="0"/>
        </w:rPr>
      </w:r>
    </w:p>
    <w:p w:rsidR="00000000" w:rsidDel="00000000" w:rsidP="00000000" w:rsidRDefault="00000000" w:rsidRPr="00000000" w14:paraId="0000027A">
      <w:pPr>
        <w:jc w:val="both"/>
        <w:rPr>
          <w:rFonts w:ascii="Times New Roman" w:cs="Times New Roman" w:eastAsia="Times New Roman" w:hAnsi="Times New Roman"/>
          <w:sz w:val="28"/>
          <w:szCs w:val="28"/>
        </w:rPr>
      </w:pPr>
      <w:bookmarkStart w:colFirst="0" w:colLast="0" w:name="_1ksv4uv" w:id="15"/>
      <w:bookmarkEnd w:id="15"/>
      <w:r w:rsidDel="00000000" w:rsidR="00000000" w:rsidRPr="00000000">
        <w:rPr>
          <w:rFonts w:ascii="Times New Roman" w:cs="Times New Roman" w:eastAsia="Times New Roman" w:hAnsi="Times New Roman"/>
          <w:sz w:val="28"/>
          <w:szCs w:val="28"/>
          <w:rtl w:val="0"/>
        </w:rPr>
        <w:t xml:space="preserve">Рис. 14. Кидок м`яча зверху</w:t>
      </w:r>
    </w:p>
    <w:p w:rsidR="00000000" w:rsidDel="00000000" w:rsidP="00000000" w:rsidRDefault="00000000" w:rsidRPr="00000000" w14:paraId="0000027B">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 Технічна підготовка футболіста</w:t>
      </w:r>
    </w:p>
    <w:p w:rsidR="00000000" w:rsidDel="00000000" w:rsidP="00000000" w:rsidRDefault="00000000" w:rsidRPr="00000000" w14:paraId="0000027C">
      <w:pPr>
        <w:jc w:val="both"/>
        <w:rPr>
          <w:rFonts w:ascii="Times New Roman" w:cs="Times New Roman" w:eastAsia="Times New Roman" w:hAnsi="Times New Roman"/>
          <w:b w:val="1"/>
          <w:sz w:val="28"/>
          <w:szCs w:val="28"/>
        </w:rPr>
      </w:pPr>
      <w:bookmarkStart w:colFirst="0" w:colLast="0" w:name="_44sinio" w:id="16"/>
      <w:bookmarkEnd w:id="16"/>
      <w:r w:rsidDel="00000000" w:rsidR="00000000" w:rsidRPr="00000000">
        <w:rPr>
          <w:rFonts w:ascii="Times New Roman" w:cs="Times New Roman" w:eastAsia="Times New Roman" w:hAnsi="Times New Roman"/>
          <w:b w:val="1"/>
          <w:sz w:val="28"/>
          <w:szCs w:val="28"/>
          <w:rtl w:val="0"/>
        </w:rPr>
        <w:t xml:space="preserve">Навчання техніці пересування і її удосконалювання</w:t>
      </w:r>
    </w:p>
    <w:p w:rsidR="00000000" w:rsidDel="00000000" w:rsidP="00000000" w:rsidRDefault="00000000" w:rsidRPr="00000000" w14:paraId="0000027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Підбір вправ повинен відбивати специфіку ігрових пересувань. Навчання й удосконалювання техніки пересування тісно зв'язано з вихованням таких рухових якостей, як швидкість, спритність, стрибучість, швидкісна витривалість. У процесі навчання використовуються багато засобів загальної фізичної підготовки (легка атлетика, спортивні і рухливі ігри й ін.).</w:t>
      </w:r>
    </w:p>
    <w:p w:rsidR="00000000" w:rsidDel="00000000" w:rsidP="00000000" w:rsidRDefault="00000000" w:rsidRPr="00000000" w14:paraId="0000027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Найбільш ефективними для удосконалювання техніки є наступні вправи: стартові прискорення в бігу різними способами по прямій, після поворотів і зупинки; стартові прискорення з різних вихідних положень; «човниковий» біг; стрибки на одній і двох ногах у різних напрямках і послідовності і т.д.</w:t>
      </w:r>
    </w:p>
    <w:p w:rsidR="00000000" w:rsidDel="00000000" w:rsidP="00000000" w:rsidRDefault="00000000" w:rsidRPr="00000000" w14:paraId="0000027F">
      <w:pPr>
        <w:jc w:val="both"/>
        <w:rPr>
          <w:rFonts w:ascii="Times New Roman" w:cs="Times New Roman" w:eastAsia="Times New Roman" w:hAnsi="Times New Roman"/>
          <w:b w:val="1"/>
          <w:sz w:val="28"/>
          <w:szCs w:val="28"/>
        </w:rPr>
      </w:pPr>
      <w:bookmarkStart w:colFirst="0" w:colLast="0" w:name="_2jxsxqh" w:id="17"/>
      <w:bookmarkEnd w:id="17"/>
      <w:r w:rsidDel="00000000" w:rsidR="00000000" w:rsidRPr="00000000">
        <w:rPr>
          <w:rFonts w:ascii="Times New Roman" w:cs="Times New Roman" w:eastAsia="Times New Roman" w:hAnsi="Times New Roman"/>
          <w:b w:val="1"/>
          <w:sz w:val="28"/>
          <w:szCs w:val="28"/>
          <w:rtl w:val="0"/>
        </w:rPr>
        <w:t xml:space="preserve">Навчання ударам по м'ячу та їх удосконалювання</w:t>
      </w:r>
    </w:p>
    <w:p w:rsidR="00000000" w:rsidDel="00000000" w:rsidP="00000000" w:rsidRDefault="00000000" w:rsidRPr="00000000" w14:paraId="0000028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Навчання доцільне починати з ударів внутрішньою стороною стопи (передачі м'яча) і внутрішньою частиною підйому (удари в ціль), після чого варто освоювати удари середньою і зовнішньою частиною підйому. На закінчення необхідно знайомити з ударами носком і п'ятою. Після спроб виконати удари по нерухомому м'ячу переходять до ударів по м'ячу, що котиться від гравця, назустріч, праворуч і ліворуч. Потім освоюються удари по стрибаючому м'ячі, з напівльота і м'ячі, що летить.</w:t>
      </w:r>
    </w:p>
    <w:p w:rsidR="00000000" w:rsidDel="00000000" w:rsidP="00000000" w:rsidRDefault="00000000" w:rsidRPr="00000000" w14:paraId="0000028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Особливу увагу варто звернути на виконання останнього бігового кроку перед постановкою опорної ноги на рівні м'яча. Активний поштовх при збільшенні останнього кроку викликає значний замах ударної ноги [17,74].</w:t>
      </w:r>
    </w:p>
    <w:p w:rsidR="00000000" w:rsidDel="00000000" w:rsidP="00000000" w:rsidRDefault="00000000" w:rsidRPr="00000000" w14:paraId="0000028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процесі навчання для закріплення основ техніки, так називаної «школи» ударів, використовуються вправи з деяким варіюванням сили удару і швидкості (без досягнення максимальних величин). На етапі удосконалювання задачі розвитку влучності, сили і швидкості удару вирішуються одночасно.</w:t>
      </w:r>
    </w:p>
    <w:p w:rsidR="00000000" w:rsidDel="00000000" w:rsidP="00000000" w:rsidRDefault="00000000" w:rsidRPr="00000000" w14:paraId="0000028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Разом з вивченням ударів ногою вивчаються зупинки м'яча, що котиться, внутрішньою стороною стопи і підошвою. Потім приступають до освоєння зупинок стрибучих і м'ячів, що летять, стегном, тулубом, підйомом.</w:t>
      </w:r>
    </w:p>
    <w:p w:rsidR="00000000" w:rsidDel="00000000" w:rsidP="00000000" w:rsidRDefault="00000000" w:rsidRPr="00000000" w14:paraId="0000028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Навчання ударам по м'ячу головою треба починати з вивчення удару середньою частиною голови без стрибка. Найбільш ефективні вправи в парах, коли один з партнерів кидає м'ячі, що летять з різною траєкторією, а інший виконує удар. Потім освоюють удари в стрибку. Для розвитку «почуття м'яча» використовуються варіанти жонглювання: у парах, трійках, на місці, у русі, декількома м'ячами і т.д. [16,190].</w:t>
      </w:r>
    </w:p>
    <w:p w:rsidR="00000000" w:rsidDel="00000000" w:rsidP="00000000" w:rsidRDefault="00000000" w:rsidRPr="00000000" w14:paraId="00000285">
      <w:pPr>
        <w:jc w:val="both"/>
        <w:rPr>
          <w:rFonts w:ascii="Times New Roman" w:cs="Times New Roman" w:eastAsia="Times New Roman" w:hAnsi="Times New Roman"/>
          <w:sz w:val="28"/>
          <w:szCs w:val="28"/>
        </w:rPr>
      </w:pPr>
      <w:bookmarkStart w:colFirst="0" w:colLast="0" w:name="_z337ya" w:id="18"/>
      <w:bookmarkEnd w:id="18"/>
      <w:r w:rsidDel="00000000" w:rsidR="00000000" w:rsidRPr="00000000">
        <w:rPr>
          <w:rFonts w:ascii="Times New Roman" w:cs="Times New Roman" w:eastAsia="Times New Roman" w:hAnsi="Times New Roman"/>
          <w:sz w:val="28"/>
          <w:szCs w:val="28"/>
          <w:rtl w:val="0"/>
        </w:rPr>
        <w:t xml:space="preserve">При навчанні ударам і зупинкам потрібно широко використовувати допоміжне устаткування. Застосування тренувальної стінки і батутів (вертикальних і похилих) дозволяє конкретизувати задачі навчання на різних етапах, точніше дозувати силу ударів; сприяє кращому володінню м'ячем, істотно збільшує кількість повторень, допомагає вчасно фіксувати помилки і виявляти їхньої причини.</w:t>
      </w:r>
    </w:p>
    <w:p w:rsidR="00000000" w:rsidDel="00000000" w:rsidP="00000000" w:rsidRDefault="00000000" w:rsidRPr="00000000" w14:paraId="00000286">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Навчання веденню м'яча, фінтам, відбиранню м'яча й удосконалювання в цих прийомах</w:t>
      </w:r>
    </w:p>
    <w:p w:rsidR="00000000" w:rsidDel="00000000" w:rsidP="00000000" w:rsidRDefault="00000000" w:rsidRPr="00000000" w14:paraId="0000028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навчанні веденню м'яча спочатку освоюють прямолінійне ведення середньою і зовнішньою частиною підйому ноги, носком. Потім переходять до навчання ведення по кривих, зі зміною напрямку. Тому що рівень техніки ведення, досягнутий на низької швидкості, не зберігається при переході на більш високі швидкості руху, випливає після декількох успішних повторень ведення переходити до спроб виконувати вправи на швидкості, близькій до максимальної. При цьому ставиться задача не «відпускати» м'яч далі 1–2 м.</w:t>
      </w:r>
    </w:p>
    <w:p w:rsidR="00000000" w:rsidDel="00000000" w:rsidP="00000000" w:rsidRDefault="00000000" w:rsidRPr="00000000" w14:paraId="0000028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Навчання фінтам доцільно починати з обманного руху «відходом». Варто широко використовувати рухливі ігри, основані на несподіваній і швидкій зміні напряму руху.</w:t>
      </w:r>
    </w:p>
    <w:p w:rsidR="00000000" w:rsidDel="00000000" w:rsidP="00000000" w:rsidRDefault="00000000" w:rsidRPr="00000000" w14:paraId="00000289">
      <w:pPr>
        <w:jc w:val="both"/>
        <w:rPr>
          <w:rFonts w:ascii="Times New Roman" w:cs="Times New Roman" w:eastAsia="Times New Roman" w:hAnsi="Times New Roman"/>
          <w:sz w:val="28"/>
          <w:szCs w:val="28"/>
        </w:rPr>
      </w:pPr>
      <w:bookmarkStart w:colFirst="0" w:colLast="0" w:name="_3j2qqm3" w:id="19"/>
      <w:bookmarkEnd w:id="19"/>
      <w:r w:rsidDel="00000000" w:rsidR="00000000" w:rsidRPr="00000000">
        <w:rPr>
          <w:rFonts w:ascii="Times New Roman" w:cs="Times New Roman" w:eastAsia="Times New Roman" w:hAnsi="Times New Roman"/>
          <w:sz w:val="28"/>
          <w:szCs w:val="28"/>
          <w:rtl w:val="0"/>
        </w:rPr>
        <w:t xml:space="preserve">Паралельно з навчанням фінтам рекомендується освоювати прийоми відбирання м'яча. При вивченні найбільш ефективні єдиноборства й ігрові вправи: 2 х 1, 2 х 2, 3 х 2, 4 х 2 і т.д.</w:t>
      </w:r>
    </w:p>
    <w:p w:rsidR="00000000" w:rsidDel="00000000" w:rsidP="00000000" w:rsidRDefault="00000000" w:rsidRPr="00000000" w14:paraId="0000028A">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Особливості навчання й удосконалювання в техніку воротаря</w:t>
      </w:r>
    </w:p>
    <w:p w:rsidR="00000000" w:rsidDel="00000000" w:rsidP="00000000" w:rsidRDefault="00000000" w:rsidRPr="00000000" w14:paraId="0000028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Одним з факторів готовності воротаря до дії є правильний вибір вихідного положення. При навчанні «стійці» застосовуються вправи, пов'язані зі стартовими рухами, виконуваними в різних напрямках з вихідного положення звичайним, приставним і схресним кроком, стрибками, падіннями, перекидами, перекатами і т.д.</w:t>
      </w:r>
    </w:p>
    <w:p w:rsidR="00000000" w:rsidDel="00000000" w:rsidP="00000000" w:rsidRDefault="00000000" w:rsidRPr="00000000" w14:paraId="0000028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Вивчення техніки володіння м'ячем варто починати з ловіння м'яча двома руками на місці, у русі, у стрибку. Виконується серія ударів або кидків рукою з відстані 6–8 м із заданою траєкторією на воротаря або убік від нього (1–1,5 м). Поступово збільшується сила ударів (кидків), а потім відстань, траєкторія. Паралельно з ловом освоюються кидки м'яча рукою. На початку навчання даються завдання на техніку і точність кидків, потім на дальність (з різною траєкторією) і точність.</w:t>
      </w:r>
    </w:p>
    <w:p w:rsidR="00000000" w:rsidDel="00000000" w:rsidP="00000000" w:rsidRDefault="00000000" w:rsidRPr="00000000" w14:paraId="0000028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Освоєнню техніки лову і кидків м'яча сприяє широке використання рухливих (з елементами кидків і лову) і спортивних ігор (баскетболу і ручного м'яча) [15,126].</w:t>
      </w:r>
    </w:p>
    <w:p w:rsidR="00000000" w:rsidDel="00000000" w:rsidP="00000000" w:rsidRDefault="00000000" w:rsidRPr="00000000" w14:paraId="0000028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підготовці воротарів значна увага варто приділити навчанню ловінню м'яча в падінні. Після ознайомлення з технікою падіння «перекатом» у сторони розучується техніка ловіння м'ячів, що котяться і низько летять, на відстані 1,5–2 м від воротаря. Для освоєння ловіння м'яча в падінні з фазою польоту на початку навчання використовуються вправи, спрямовані на освоєння всіх компонентів складної структури падіння (переміщення, відштовхування, ловіння м'яча у фазі польоту, приземлення). Потім ідут завдання піймати м'ячі, що котяться і летять з різною траєкторією на відстані 2–2,5 м від воротаря.</w:t>
      </w:r>
    </w:p>
    <w:p w:rsidR="00000000" w:rsidDel="00000000" w:rsidP="00000000" w:rsidRDefault="00000000" w:rsidRPr="00000000" w14:paraId="0000028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вивчення перекладу і відбивання рекомендуються вправи, використовувані при вивченні ловіння м'яча.</w:t>
      </w:r>
    </w:p>
    <w:p w:rsidR="00000000" w:rsidDel="00000000" w:rsidP="00000000" w:rsidRDefault="00000000" w:rsidRPr="00000000" w14:paraId="0000029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Таблиця 1. Контрольні вправи і нормативи по технічній підготовці для зарахування студентів у навчальну групу по футболу відділення спортивного удосконалювання</w:t>
      </w:r>
    </w:p>
    <w:tbl>
      <w:tblPr>
        <w:tblStyle w:val="Table2"/>
        <w:tblW w:w="9297.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159"/>
        <w:gridCol w:w="6106"/>
        <w:gridCol w:w="2032"/>
        <w:tblGridChange w:id="0">
          <w:tblGrid>
            <w:gridCol w:w="1159"/>
            <w:gridCol w:w="6106"/>
            <w:gridCol w:w="2032"/>
          </w:tblGrid>
        </w:tblGridChange>
      </w:tblGrid>
      <w:tr>
        <w:tc>
          <w:tcPr/>
          <w:p w:rsidR="00000000" w:rsidDel="00000000" w:rsidP="00000000" w:rsidRDefault="00000000" w:rsidRPr="00000000" w14:paraId="0000029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п/п</w:t>
            </w:r>
          </w:p>
        </w:tc>
        <w:tc>
          <w:tcPr/>
          <w:p w:rsidR="00000000" w:rsidDel="00000000" w:rsidP="00000000" w:rsidRDefault="00000000" w:rsidRPr="00000000" w14:paraId="0000029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Вправи</w:t>
            </w:r>
          </w:p>
        </w:tc>
        <w:tc>
          <w:tcPr/>
          <w:p w:rsidR="00000000" w:rsidDel="00000000" w:rsidP="00000000" w:rsidRDefault="00000000" w:rsidRPr="00000000" w14:paraId="0000029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Результат</w:t>
            </w:r>
          </w:p>
        </w:tc>
      </w:tr>
      <w:tr>
        <w:tc>
          <w:tcPr/>
          <w:p w:rsidR="00000000" w:rsidDel="00000000" w:rsidP="00000000" w:rsidRDefault="00000000" w:rsidRPr="00000000" w14:paraId="0000029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29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Ведення м'яча 30 м, с</w:t>
            </w:r>
          </w:p>
        </w:tc>
        <w:tc>
          <w:tcPr/>
          <w:p w:rsidR="00000000" w:rsidDel="00000000" w:rsidP="00000000" w:rsidRDefault="00000000" w:rsidRPr="00000000" w14:paraId="0000029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5,4</w:t>
            </w:r>
          </w:p>
        </w:tc>
      </w:tr>
      <w:tr>
        <w:tc>
          <w:tcPr/>
          <w:p w:rsidR="00000000" w:rsidDel="00000000" w:rsidP="00000000" w:rsidRDefault="00000000" w:rsidRPr="00000000" w14:paraId="0000029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29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Удари по нерухомому м'ячу у ворота, кількість влучень</w:t>
            </w:r>
          </w:p>
        </w:tc>
        <w:tc>
          <w:tcPr/>
          <w:p w:rsidR="00000000" w:rsidDel="00000000" w:rsidP="00000000" w:rsidRDefault="00000000" w:rsidRPr="00000000" w14:paraId="0000029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c>
          <w:tcPr/>
          <w:p w:rsidR="00000000" w:rsidDel="00000000" w:rsidP="00000000" w:rsidRDefault="00000000" w:rsidRPr="00000000" w14:paraId="0000029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p w:rsidR="00000000" w:rsidDel="00000000" w:rsidP="00000000" w:rsidRDefault="00000000" w:rsidRPr="00000000" w14:paraId="000002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Укидання м'яча на дальність, м</w:t>
            </w:r>
          </w:p>
        </w:tc>
        <w:tc>
          <w:tcPr/>
          <w:p w:rsidR="00000000" w:rsidDel="00000000" w:rsidP="00000000" w:rsidRDefault="00000000" w:rsidRPr="00000000" w14:paraId="0000029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r>
    </w:tbl>
    <w:p w:rsidR="00000000" w:rsidDel="00000000" w:rsidP="00000000" w:rsidRDefault="00000000" w:rsidRPr="00000000" w14:paraId="0000029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9E">
      <w:pPr>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Умови виконання</w:t>
      </w:r>
    </w:p>
    <w:p w:rsidR="00000000" w:rsidDel="00000000" w:rsidP="00000000" w:rsidRDefault="00000000" w:rsidRPr="00000000" w14:paraId="0000029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Під час ведення виконується не менш трьох доторкань м'яча. Даються дві спроби.</w:t>
      </w:r>
    </w:p>
    <w:p w:rsidR="00000000" w:rsidDel="00000000" w:rsidP="00000000" w:rsidRDefault="00000000" w:rsidRPr="00000000" w14:paraId="000002A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Удари виконуються з відстані 16,5 м будь-яким способом. М'яч повинний перетнути лінію воріт по повітрю. Даються дві спроби по п'ятьох ударів.</w:t>
      </w:r>
    </w:p>
    <w:p w:rsidR="00000000" w:rsidDel="00000000" w:rsidP="00000000" w:rsidRDefault="00000000" w:rsidRPr="00000000" w14:paraId="000002A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Укидання м'яча на дальність за правилами гри з будь-якого положення (ноги нарізно, з положення кроку, з розбігу). Кидок перпендикулярно бічній лінії. Даються три спроби.</w:t>
      </w:r>
    </w:p>
    <w:p w:rsidR="00000000" w:rsidDel="00000000" w:rsidP="00000000" w:rsidRDefault="00000000" w:rsidRPr="00000000" w14:paraId="000002A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Загальна фізична підготовка футболістів забезпечується вправами загально-розвиваючого характеру і вправами з інших видів спорту (легкої атлетики, гімнастики, баскетболу, гандболу, хокею, лижного спорту, плавання і т.д.). За допомогою таких вправ досягається розвиток і зміцнення м'язового апарату, поліпшується функціональна діяльність всіх органів і систем організму, забезпечується всебічний розвиток рухових якостей, підвищується загальна тренованість спортсмена.</w:t>
      </w:r>
    </w:p>
    <w:p w:rsidR="00000000" w:rsidDel="00000000" w:rsidP="00000000" w:rsidRDefault="00000000" w:rsidRPr="00000000" w14:paraId="000002A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того, наскільки повно володіє футболіст усім різноманіттям технічних засобів, як вміло й ефективно застосовує їх багато в чому залежить досягнення високих спортивних результатів. Швидкість і надійність, простота й ефективність – от вимоги до техніки футболу в умовах підвищеного темпу гри і збільшення кількості єдиноборств.</w:t>
      </w:r>
    </w:p>
    <w:p w:rsidR="00000000" w:rsidDel="00000000" w:rsidP="00000000" w:rsidRDefault="00000000" w:rsidRPr="00000000" w14:paraId="000002A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характером ігрової діяльності в техніці виділяються два великих розділи: техніка польового гравця і техніка воротаря. Кожний з розділів складається з конкретних технічних прийомів, що виконуються різними способами. Ці способи мають загальну основу дій і відрізняються тільки деталями. Умови виконання надають техніці гри ще більшої різноманітності.</w:t>
      </w:r>
    </w:p>
    <w:p w:rsidR="00000000" w:rsidDel="00000000" w:rsidP="00000000" w:rsidRDefault="00000000" w:rsidRPr="00000000" w14:paraId="000002A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Техніка гри воротаря істотно відрізняється від техніки польового гравця. Це обумовлено тим, що воротареві дозволено грати руками в межах штрафного майданчика. У процесі гри воротар користується необхідним арсеналом техніки польового гравця.</w:t>
      </w:r>
    </w:p>
    <w:p w:rsidR="00000000" w:rsidDel="00000000" w:rsidP="00000000" w:rsidRDefault="00000000" w:rsidRPr="00000000" w14:paraId="000002A6">
      <w:pPr>
        <w:jc w:val="both"/>
        <w:rPr>
          <w:rFonts w:ascii="Times New Roman" w:cs="Times New Roman" w:eastAsia="Times New Roman" w:hAnsi="Times New Roman"/>
          <w:sz w:val="28"/>
          <w:szCs w:val="28"/>
        </w:rPr>
      </w:pPr>
      <w:bookmarkStart w:colFirst="0" w:colLast="0" w:name="_1y810tw" w:id="20"/>
      <w:bookmarkEnd w:id="20"/>
      <w:r w:rsidDel="00000000" w:rsidR="00000000" w:rsidRPr="00000000">
        <w:rPr>
          <w:rFonts w:ascii="Times New Roman" w:cs="Times New Roman" w:eastAsia="Times New Roman" w:hAnsi="Times New Roman"/>
          <w:sz w:val="28"/>
          <w:szCs w:val="28"/>
          <w:rtl w:val="0"/>
        </w:rPr>
        <w:t xml:space="preserve">Основною задачею технічної підготовки футболіста є доведення його спеціальних рухових дій до вищого ступеня автоматизації (тому що увага під час гри повинна бути спрямована не на спосіб виконання, а на вирішення тактичних задач), а також адаптація до умов ігрової діяльності, формування навички застосування технічних прийомів у різних ігрових поєднаннях. Для вирішення цієї задачі використовується весь комплекс методів фізичного виховання.</w:t>
      </w:r>
    </w:p>
    <w:p w:rsidR="00000000" w:rsidDel="00000000" w:rsidP="00000000" w:rsidRDefault="00000000" w:rsidRPr="00000000" w14:paraId="000002A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A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A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AA">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2" Type="http://schemas.openxmlformats.org/officeDocument/2006/relationships/image" Target="media/image35.png"/><Relationship Id="rId40" Type="http://schemas.openxmlformats.org/officeDocument/2006/relationships/image" Target="media/image41.png"/><Relationship Id="rId28" Type="http://schemas.openxmlformats.org/officeDocument/2006/relationships/image" Target="media/image79.png"/><Relationship Id="rId16" Type="http://schemas.openxmlformats.org/officeDocument/2006/relationships/image" Target="media/image78.png"/><Relationship Id="rId38" Type="http://schemas.openxmlformats.org/officeDocument/2006/relationships/image" Target="media/image22.png"/><Relationship Id="rId20" Type="http://schemas.openxmlformats.org/officeDocument/2006/relationships/image" Target="media/image27.png"/><Relationship Id="rId46" Type="http://schemas.openxmlformats.org/officeDocument/2006/relationships/image" Target="media/image9.png"/><Relationship Id="rId15" Type="http://schemas.openxmlformats.org/officeDocument/2006/relationships/image" Target="media/image2.png"/><Relationship Id="rId39" Type="http://schemas.openxmlformats.org/officeDocument/2006/relationships/image" Target="media/image5.png"/><Relationship Id="rId11" Type="http://schemas.microsoft.com/office/2007/relationships/diagramDrawing" Target="diagrams/drawing1.xml"/><Relationship Id="rId25" Type="http://schemas.openxmlformats.org/officeDocument/2006/relationships/image" Target="media/image13.png"/><Relationship Id="rId14" Type="http://schemas.openxmlformats.org/officeDocument/2006/relationships/image" Target="media/image29.png"/><Relationship Id="rId7" Type="http://schemas.openxmlformats.org/officeDocument/2006/relationships/fontTable" Target="fontTable.xml"/><Relationship Id="rId29" Type="http://schemas.openxmlformats.org/officeDocument/2006/relationships/image" Target="media/image18.png"/><Relationship Id="rId27" Type="http://schemas.openxmlformats.org/officeDocument/2006/relationships/image" Target="media/image44.png"/><Relationship Id="rId35" Type="http://schemas.openxmlformats.org/officeDocument/2006/relationships/image" Target="media/image30.png"/><Relationship Id="rId13" Type="http://schemas.openxmlformats.org/officeDocument/2006/relationships/image" Target="media/image1.png"/><Relationship Id="rId8" Type="http://schemas.openxmlformats.org/officeDocument/2006/relationships/numbering" Target="numbering.xml"/><Relationship Id="rId34" Type="http://schemas.openxmlformats.org/officeDocument/2006/relationships/image" Target="media/image40.png"/><Relationship Id="rId4" Type="http://schemas.openxmlformats.org/officeDocument/2006/relationships/diagramQuickStyle" Target="diagrams/quickStyle1.xml"/><Relationship Id="rId42" Type="http://schemas.openxmlformats.org/officeDocument/2006/relationships/image" Target="media/image26.png"/><Relationship Id="rId9" Type="http://schemas.openxmlformats.org/officeDocument/2006/relationships/styles" Target="styles.xml"/><Relationship Id="rId31" Type="http://schemas.openxmlformats.org/officeDocument/2006/relationships/image" Target="media/image20.png"/><Relationship Id="rId48" Type="http://schemas.openxmlformats.org/officeDocument/2006/relationships/image" Target="media/image36.png"/><Relationship Id="rId43" Type="http://schemas.openxmlformats.org/officeDocument/2006/relationships/image" Target="media/image76.png"/><Relationship Id="rId33" Type="http://schemas.openxmlformats.org/officeDocument/2006/relationships/image" Target="media/image6.png"/><Relationship Id="rId22" Type="http://schemas.openxmlformats.org/officeDocument/2006/relationships/image" Target="media/image43.png"/><Relationship Id="rId1" Type="http://schemas.openxmlformats.org/officeDocument/2006/relationships/diagramColors" Target="diagrams/colors1.xml"/><Relationship Id="rId44" Type="http://schemas.openxmlformats.org/officeDocument/2006/relationships/image" Target="media/image12.png"/><Relationship Id="rId30" Type="http://schemas.openxmlformats.org/officeDocument/2006/relationships/image" Target="media/image32.png"/><Relationship Id="rId18" Type="http://schemas.openxmlformats.org/officeDocument/2006/relationships/image" Target="media/image7.png"/><Relationship Id="rId5" Type="http://schemas.openxmlformats.org/officeDocument/2006/relationships/theme" Target="theme/theme1.xml"/><Relationship Id="rId26" Type="http://schemas.openxmlformats.org/officeDocument/2006/relationships/image" Target="media/image33.png"/><Relationship Id="rId24" Type="http://schemas.openxmlformats.org/officeDocument/2006/relationships/image" Target="media/image11.png"/><Relationship Id="rId36" Type="http://schemas.openxmlformats.org/officeDocument/2006/relationships/image" Target="media/image14.png"/><Relationship Id="rId49" Type="http://schemas.openxmlformats.org/officeDocument/2006/relationships/image" Target="media/image23.png"/><Relationship Id="rId23" Type="http://schemas.openxmlformats.org/officeDocument/2006/relationships/image" Target="media/image25.png"/><Relationship Id="rId21" Type="http://schemas.openxmlformats.org/officeDocument/2006/relationships/image" Target="media/image37.png"/><Relationship Id="rId2" Type="http://schemas.openxmlformats.org/officeDocument/2006/relationships/diagramData" Target="diagrams/data1.xml"/><Relationship Id="rId32" Type="http://schemas.openxmlformats.org/officeDocument/2006/relationships/image" Target="media/image4.png"/><Relationship Id="rId10" Type="http://schemas.openxmlformats.org/officeDocument/2006/relationships/image" Target="media/image39.png"/><Relationship Id="rId19" Type="http://schemas.openxmlformats.org/officeDocument/2006/relationships/image" Target="media/image46.png"/><Relationship Id="rId17" Type="http://schemas.openxmlformats.org/officeDocument/2006/relationships/image" Target="media/image3.png"/><Relationship Id="rId3" Type="http://schemas.openxmlformats.org/officeDocument/2006/relationships/diagramLayout" Target="diagrams/layout1.xml"/><Relationship Id="rId45" Type="http://schemas.openxmlformats.org/officeDocument/2006/relationships/image" Target="media/image47.png"/><Relationship Id="rId6" Type="http://schemas.openxmlformats.org/officeDocument/2006/relationships/settings" Target="settings.xml"/><Relationship Id="rId47" Type="http://schemas.openxmlformats.org/officeDocument/2006/relationships/image" Target="media/image8.png"/><Relationship Id="rId37" Type="http://schemas.openxmlformats.org/officeDocument/2006/relationships/image" Target="media/image77.png"/><Relationship Id="rId41" Type="http://schemas.openxmlformats.org/officeDocument/2006/relationships/image" Target="media/image10.png"/></Relationships>
</file>

<file path=word/diagrams/_rels/data1.xml.rels><?xml version="1.0" encoding="UTF-8" standalone="yes"?><Relationships xmlns="http://schemas.openxmlformats.org/package/2006/relationships"><Relationship Id="rId12" Type="http://schemas.openxmlformats.org/officeDocument/2006/relationships/image" Target="../media/image15.png"/><Relationship Id="rId40" Type="http://schemas.openxmlformats.org/officeDocument/2006/relationships/image" Target="../media/image56.png"/><Relationship Id="rId28" Type="http://schemas.openxmlformats.org/officeDocument/2006/relationships/image" Target="../media/image58.png"/><Relationship Id="rId16" Type="http://schemas.openxmlformats.org/officeDocument/2006/relationships/image" Target="../media/image57.png"/><Relationship Id="rId50" Type="http://schemas.openxmlformats.org/officeDocument/2006/relationships/image" Target="../media/image17.png"/><Relationship Id="rId38" Type="http://schemas.openxmlformats.org/officeDocument/2006/relationships/image" Target="../media/image16.png"/><Relationship Id="rId20" Type="http://schemas.openxmlformats.org/officeDocument/2006/relationships/image" Target="../media/image59.png"/><Relationship Id="rId46" Type="http://schemas.openxmlformats.org/officeDocument/2006/relationships/image" Target="../media/image21.png"/><Relationship Id="rId15" Type="http://schemas.openxmlformats.org/officeDocument/2006/relationships/image" Target="../media/image19.png"/><Relationship Id="rId39" Type="http://schemas.openxmlformats.org/officeDocument/2006/relationships/image" Target="../media/image60.png"/><Relationship Id="rId14" Type="http://schemas.openxmlformats.org/officeDocument/2006/relationships/image" Target="../media/image61.png"/><Relationship Id="rId25" Type="http://schemas.openxmlformats.org/officeDocument/2006/relationships/image" Target="../media/image24.png"/><Relationship Id="rId27" Type="http://schemas.openxmlformats.org/officeDocument/2006/relationships/image" Target="../media/image62.png"/><Relationship Id="rId29" Type="http://schemas.openxmlformats.org/officeDocument/2006/relationships/image" Target="../media/image28.png"/><Relationship Id="rId35" Type="http://schemas.openxmlformats.org/officeDocument/2006/relationships/image" Target="../media/image34.png"/><Relationship Id="rId13" Type="http://schemas.openxmlformats.org/officeDocument/2006/relationships/image" Target="../media/image31.png"/><Relationship Id="rId34" Type="http://schemas.openxmlformats.org/officeDocument/2006/relationships/image" Target="../media/image63.png"/><Relationship Id="rId42" Type="http://schemas.openxmlformats.org/officeDocument/2006/relationships/image" Target="../media/image38.png"/><Relationship Id="rId31" Type="http://schemas.openxmlformats.org/officeDocument/2006/relationships/image" Target="../media/image42.png"/><Relationship Id="rId48" Type="http://schemas.openxmlformats.org/officeDocument/2006/relationships/image" Target="../media/image45.png"/><Relationship Id="rId43" Type="http://schemas.openxmlformats.org/officeDocument/2006/relationships/image" Target="../media/image48.png"/><Relationship Id="rId22" Type="http://schemas.openxmlformats.org/officeDocument/2006/relationships/image" Target="../media/image64.png"/><Relationship Id="rId33" Type="http://schemas.openxmlformats.org/officeDocument/2006/relationships/image" Target="../media/image49.png"/><Relationship Id="rId44" Type="http://schemas.openxmlformats.org/officeDocument/2006/relationships/image" Target="../media/image50.png"/><Relationship Id="rId30" Type="http://schemas.openxmlformats.org/officeDocument/2006/relationships/image" Target="../media/image66.png"/><Relationship Id="rId18" Type="http://schemas.openxmlformats.org/officeDocument/2006/relationships/image" Target="../media/image65.png"/><Relationship Id="rId26" Type="http://schemas.openxmlformats.org/officeDocument/2006/relationships/image" Target="../media/image67.png"/><Relationship Id="rId24" Type="http://schemas.openxmlformats.org/officeDocument/2006/relationships/image" Target="../media/image51.png"/><Relationship Id="rId36" Type="http://schemas.openxmlformats.org/officeDocument/2006/relationships/image" Target="../media/image52.png"/><Relationship Id="rId49" Type="http://schemas.openxmlformats.org/officeDocument/2006/relationships/image" Target="../media/image69.png"/><Relationship Id="rId21" Type="http://schemas.openxmlformats.org/officeDocument/2006/relationships/image" Target="../media/image68.png"/><Relationship Id="rId23" Type="http://schemas.openxmlformats.org/officeDocument/2006/relationships/image" Target="../media/image53.png"/><Relationship Id="rId32" Type="http://schemas.openxmlformats.org/officeDocument/2006/relationships/image" Target="../media/image71.png"/><Relationship Id="rId10" Type="http://schemas.openxmlformats.org/officeDocument/2006/relationships/image" Target="../media/image70.png"/><Relationship Id="rId19" Type="http://schemas.openxmlformats.org/officeDocument/2006/relationships/image" Target="../media/image72.png"/><Relationship Id="rId17" Type="http://schemas.openxmlformats.org/officeDocument/2006/relationships/image" Target="../media/image73.png"/><Relationship Id="rId45" Type="http://schemas.openxmlformats.org/officeDocument/2006/relationships/image" Target="../media/image54.png"/><Relationship Id="rId47" Type="http://schemas.openxmlformats.org/officeDocument/2006/relationships/image" Target="../media/image75.png"/><Relationship Id="rId37" Type="http://schemas.openxmlformats.org/officeDocument/2006/relationships/image" Target="../media/image74.png"/><Relationship Id="rId41" Type="http://schemas.openxmlformats.org/officeDocument/2006/relationships/image" Target="../media/image5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B3B041-C696-43C6-9882-560AD8F9DD5C}" type="doc">
      <dgm:prSet loTypeId="urn:microsoft.com/office/officeart/2005/8/layout/chevron2" loCatId="list" qsTypeId="urn:microsoft.com/office/officeart/2005/8/quickstyle/simple5" qsCatId="simple" csTypeId="urn:microsoft.com/office/officeart/2005/8/colors/colorful5" csCatId="colorful" phldr="1"/>
      <dgm:spPr/>
      <dgm:t>
        <a:bodyPr/>
        <a:lstStyle/>
        <a:p>
          <a:endParaRPr lang="ru-RU"/>
        </a:p>
      </dgm:t>
    </dgm:pt>
    <dgm:pt modelId="{5CB30881-4618-4111-9E00-087404B6E84C}">
      <dgm:prSet phldrT="[Текст]" custT="1"/>
      <dgm:spPr/>
      <dgm:t>
        <a:bodyPr/>
        <a:lstStyle/>
        <a:p>
          <a:r>
            <a:rPr lang="uk-UA" sz="1400" b="1" i="1">
              <a:solidFill>
                <a:schemeClr val="tx1"/>
              </a:solidFill>
              <a:latin typeface="Times New Roman" pitchFamily="18" charset="0"/>
              <a:cs typeface="Times New Roman" pitchFamily="18" charset="0"/>
            </a:rPr>
            <a:t>ПІДГОТОВЧА  ЧАСТИНА</a:t>
          </a:r>
          <a:endParaRPr lang="ru-RU" sz="1400" b="1" i="1">
            <a:solidFill>
              <a:schemeClr val="tx1"/>
            </a:solidFill>
            <a:latin typeface="Times New Roman" pitchFamily="18" charset="0"/>
            <a:cs typeface="Times New Roman" pitchFamily="18" charset="0"/>
          </a:endParaRPr>
        </a:p>
      </dgm:t>
    </dgm:pt>
    <dgm:pt modelId="{5A726161-339A-4647-BC54-6CE26FCA67B4}" type="parTrans" cxnId="{F108B1EB-D676-42D5-B178-6ED2633EDBA0}">
      <dgm:prSet/>
      <dgm:spPr/>
      <dgm:t>
        <a:bodyPr/>
        <a:lstStyle/>
        <a:p>
          <a:endParaRPr lang="ru-RU"/>
        </a:p>
      </dgm:t>
    </dgm:pt>
    <dgm:pt modelId="{C74FBE00-F1ED-4364-81A8-398105239B8E}" type="sibTrans" cxnId="{F108B1EB-D676-42D5-B178-6ED2633EDBA0}">
      <dgm:prSet/>
      <dgm:spPr/>
      <dgm:t>
        <a:bodyPr/>
        <a:lstStyle/>
        <a:p>
          <a:endParaRPr lang="ru-RU"/>
        </a:p>
      </dgm:t>
    </dgm:pt>
    <dgm:pt modelId="{265741E2-050A-4ACF-BA16-B81CCCC43023}">
      <dgm:prSet phldrT="[Текст]" custT="1">
        <dgm:style>
          <a:lnRef idx="1">
            <a:schemeClr val="accent5"/>
          </a:lnRef>
          <a:fillRef idx="2">
            <a:schemeClr val="accent5"/>
          </a:fillRef>
          <a:effectRef idx="1">
            <a:schemeClr val="accent5"/>
          </a:effectRef>
          <a:fontRef idx="minor">
            <a:schemeClr val="dk1"/>
          </a:fontRef>
        </dgm:style>
      </dgm:prSet>
      <dgm:spPr/>
      <dgm:t>
        <a:bodyPr/>
        <a:lstStyle/>
        <a:p>
          <a:pPr algn="l"/>
          <a:r>
            <a:rPr lang="uk-UA" sz="1100">
              <a:latin typeface="Times New Roman" pitchFamily="18" charset="0"/>
              <a:cs typeface="Times New Roman" pitchFamily="18" charset="0"/>
            </a:rPr>
            <a:t>1.Початкова організація вихованців. </a:t>
          </a:r>
        </a:p>
        <a:p>
          <a:pPr algn="l"/>
          <a:r>
            <a:rPr lang="uk-UA" sz="1100">
              <a:latin typeface="Times New Roman" pitchFamily="18" charset="0"/>
              <a:cs typeface="Times New Roman" pitchFamily="18" charset="0"/>
            </a:rPr>
            <a:t>2.Обумовлення теми і завдання заняття.</a:t>
          </a:r>
        </a:p>
        <a:p>
          <a:pPr algn="l"/>
          <a:r>
            <a:rPr lang="uk-UA" sz="1100">
              <a:latin typeface="Times New Roman" pitchFamily="18" charset="0"/>
              <a:cs typeface="Times New Roman" pitchFamily="18" charset="0"/>
            </a:rPr>
            <a:t>3.Створення психологічного настрою.</a:t>
          </a:r>
        </a:p>
        <a:p>
          <a:pPr algn="l"/>
          <a:r>
            <a:rPr lang="uk-UA" sz="1100">
              <a:latin typeface="Times New Roman" pitchFamily="18" charset="0"/>
              <a:cs typeface="Times New Roman" pitchFamily="18" charset="0"/>
            </a:rPr>
            <a:t>4.Фунвціональна підготовка організму вихованців, пульсометрія. </a:t>
          </a:r>
          <a:endParaRPr lang="ru-RU" sz="1400">
            <a:latin typeface="Times New Roman" pitchFamily="18" charset="0"/>
            <a:cs typeface="Times New Roman" pitchFamily="18" charset="0"/>
          </a:endParaRPr>
        </a:p>
      </dgm:t>
    </dgm:pt>
    <dgm:pt modelId="{085FEEFE-76A7-4DAD-98E0-D11B63AB420E}" type="parTrans" cxnId="{D234E5EC-668D-48F6-867F-78FC88B0F3AC}">
      <dgm:prSet/>
      <dgm:spPr/>
      <dgm:t>
        <a:bodyPr/>
        <a:lstStyle/>
        <a:p>
          <a:endParaRPr lang="ru-RU"/>
        </a:p>
      </dgm:t>
    </dgm:pt>
    <dgm:pt modelId="{B06FC449-D8D4-49EA-93FE-A01DC48E67FA}" type="sibTrans" cxnId="{D234E5EC-668D-48F6-867F-78FC88B0F3AC}">
      <dgm:prSet/>
      <dgm:spPr/>
      <dgm:t>
        <a:bodyPr/>
        <a:lstStyle/>
        <a:p>
          <a:endParaRPr lang="ru-RU"/>
        </a:p>
      </dgm:t>
    </dgm:pt>
    <dgm:pt modelId="{2F82BCFC-0451-4E93-A17E-90FA169B0648}">
      <dgm:prSet phldrT="[Текст]" custT="1"/>
      <dgm:spPr/>
      <dgm:t>
        <a:bodyPr/>
        <a:lstStyle/>
        <a:p>
          <a:pPr algn="ctr"/>
          <a:endParaRPr lang="uk-UA" sz="1400" b="1" i="1">
            <a:solidFill>
              <a:schemeClr val="tx1"/>
            </a:solidFill>
            <a:latin typeface="Times New Roman" pitchFamily="18" charset="0"/>
            <a:cs typeface="Times New Roman" pitchFamily="18" charset="0"/>
          </a:endParaRPr>
        </a:p>
        <a:p>
          <a:pPr algn="ctr"/>
          <a:r>
            <a:rPr lang="uk-UA" sz="1400" b="1" i="1">
              <a:solidFill>
                <a:schemeClr val="tx1"/>
              </a:solidFill>
              <a:latin typeface="Times New Roman" pitchFamily="18" charset="0"/>
              <a:cs typeface="Times New Roman" pitchFamily="18" charset="0"/>
            </a:rPr>
            <a:t>ОСНОВНА ЧАСТИНА</a:t>
          </a:r>
        </a:p>
        <a:p>
          <a:pPr algn="ctr"/>
          <a:r>
            <a:rPr lang="uk-UA" sz="1100" b="1" i="0">
              <a:solidFill>
                <a:schemeClr val="tx1"/>
              </a:solidFill>
              <a:latin typeface="Times New Roman" pitchFamily="18" charset="0"/>
              <a:cs typeface="Times New Roman" pitchFamily="18" charset="0"/>
            </a:rPr>
            <a:t>1.Набуття вихованцями знань, умінь,навичок.</a:t>
          </a:r>
        </a:p>
        <a:p>
          <a:pPr algn="ctr"/>
          <a:r>
            <a:rPr lang="uk-UA" sz="1100" b="1" i="0">
              <a:solidFill>
                <a:schemeClr val="tx1"/>
              </a:solidFill>
              <a:latin typeface="Times New Roman" pitchFamily="18" charset="0"/>
              <a:cs typeface="Times New Roman" pitchFamily="18" charset="0"/>
            </a:rPr>
            <a:t>2.Виховання фізичних якостей.</a:t>
          </a:r>
        </a:p>
        <a:p>
          <a:pPr algn="ctr"/>
          <a:r>
            <a:rPr lang="uk-UA" sz="1100" b="1" i="0">
              <a:solidFill>
                <a:schemeClr val="tx1"/>
              </a:solidFill>
              <a:latin typeface="Times New Roman" pitchFamily="18" charset="0"/>
              <a:cs typeface="Times New Roman" pitchFamily="18" charset="0"/>
            </a:rPr>
            <a:t>3.Формування правильної постави.</a:t>
          </a:r>
        </a:p>
        <a:p>
          <a:pPr algn="ctr"/>
          <a:r>
            <a:rPr lang="uk-UA" sz="1100" b="1" i="0">
              <a:solidFill>
                <a:schemeClr val="tx1"/>
              </a:solidFill>
              <a:latin typeface="Times New Roman" pitchFamily="18" charset="0"/>
              <a:cs typeface="Times New Roman" pitchFamily="18" charset="0"/>
            </a:rPr>
            <a:t>4.Розширення функціональних можливостей</a:t>
          </a:r>
          <a:r>
            <a:rPr lang="uk-UA" sz="1100" b="1" i="0">
              <a:latin typeface="Times New Roman" pitchFamily="18" charset="0"/>
              <a:cs typeface="Times New Roman" pitchFamily="18" charset="0"/>
            </a:rPr>
            <a:t>.</a:t>
          </a:r>
        </a:p>
        <a:p>
          <a:pPr algn="ctr"/>
          <a:endParaRPr lang="ru-RU" sz="1200" b="1" i="1">
            <a:latin typeface="Times New Roman" pitchFamily="18" charset="0"/>
            <a:cs typeface="Times New Roman" pitchFamily="18" charset="0"/>
          </a:endParaRPr>
        </a:p>
      </dgm:t>
    </dgm:pt>
    <dgm:pt modelId="{1448836A-BEB1-4884-BF53-79F3D4DCC1B2}" type="parTrans" cxnId="{E14D6AAB-9254-4637-87D0-F40150E58548}">
      <dgm:prSet/>
      <dgm:spPr/>
      <dgm:t>
        <a:bodyPr/>
        <a:lstStyle/>
        <a:p>
          <a:endParaRPr lang="ru-RU"/>
        </a:p>
      </dgm:t>
    </dgm:pt>
    <dgm:pt modelId="{E7B750FA-44A2-4C37-8620-5DFF06C7E379}" type="sibTrans" cxnId="{E14D6AAB-9254-4637-87D0-F40150E58548}">
      <dgm:prSet/>
      <dgm:spPr/>
      <dgm:t>
        <a:bodyPr/>
        <a:lstStyle/>
        <a:p>
          <a:endParaRPr lang="ru-RU"/>
        </a:p>
      </dgm:t>
    </dgm:pt>
    <dgm:pt modelId="{E80443AB-9FA5-44D8-9E58-6378FD5FF048}">
      <dgm:prSet phldrT="[Текст]" custT="1"/>
      <dgm:spPr/>
      <dgm:t>
        <a:bodyPr/>
        <a:lstStyle/>
        <a:p>
          <a:r>
            <a:rPr lang="uk-UA" sz="1400" b="1" i="1">
              <a:solidFill>
                <a:schemeClr val="tx1"/>
              </a:solidFill>
              <a:latin typeface="Times New Roman" pitchFamily="18" charset="0"/>
              <a:cs typeface="Times New Roman" pitchFamily="18" charset="0"/>
            </a:rPr>
            <a:t>ЗАКЛЮЧНА </a:t>
          </a:r>
        </a:p>
        <a:p>
          <a:r>
            <a:rPr lang="uk-UA" sz="1400" b="1" i="1">
              <a:solidFill>
                <a:schemeClr val="tx1"/>
              </a:solidFill>
              <a:latin typeface="Times New Roman" pitchFamily="18" charset="0"/>
              <a:cs typeface="Times New Roman" pitchFamily="18" charset="0"/>
            </a:rPr>
            <a:t>ЧАСТИНА</a:t>
          </a:r>
          <a:endParaRPr lang="ru-RU" sz="1400" b="1" i="1">
            <a:solidFill>
              <a:schemeClr val="tx1"/>
            </a:solidFill>
            <a:latin typeface="Times New Roman" pitchFamily="18" charset="0"/>
            <a:cs typeface="Times New Roman" pitchFamily="18" charset="0"/>
          </a:endParaRPr>
        </a:p>
      </dgm:t>
    </dgm:pt>
    <dgm:pt modelId="{D955A350-4DE8-4B93-82BD-37E226AB110B}" type="parTrans" cxnId="{D957ECA9-F5AC-4FAE-938E-DEBEA60CD065}">
      <dgm:prSet/>
      <dgm:spPr/>
      <dgm:t>
        <a:bodyPr/>
        <a:lstStyle/>
        <a:p>
          <a:endParaRPr lang="ru-RU"/>
        </a:p>
      </dgm:t>
    </dgm:pt>
    <dgm:pt modelId="{9FCAED83-B4B0-4B7B-95E5-B09260302302}" type="sibTrans" cxnId="{D957ECA9-F5AC-4FAE-938E-DEBEA60CD065}">
      <dgm:prSet/>
      <dgm:spPr/>
      <dgm:t>
        <a:bodyPr/>
        <a:lstStyle/>
        <a:p>
          <a:endParaRPr lang="ru-RU"/>
        </a:p>
      </dgm:t>
    </dgm:pt>
    <dgm:pt modelId="{401AB088-8B7F-4F5C-AA80-222BEB446277}">
      <dgm:prSet phldrT="[Текст]" custT="1">
        <dgm:style>
          <a:lnRef idx="1">
            <a:schemeClr val="accent6"/>
          </a:lnRef>
          <a:fillRef idx="2">
            <a:schemeClr val="accent6"/>
          </a:fillRef>
          <a:effectRef idx="1">
            <a:schemeClr val="accent6"/>
          </a:effectRef>
          <a:fontRef idx="minor">
            <a:schemeClr val="dk1"/>
          </a:fontRef>
        </dgm:style>
      </dgm:prSet>
      <dgm:spPr/>
      <dgm:t>
        <a:bodyPr/>
        <a:lstStyle/>
        <a:p>
          <a:pPr algn="ctr"/>
          <a:r>
            <a:rPr lang="uk-UA" sz="1100" b="1" i="1">
              <a:latin typeface="Times New Roman" pitchFamily="18" charset="0"/>
              <a:cs typeface="Times New Roman" pitchFamily="18" charset="0"/>
            </a:rPr>
            <a:t>Завдання</a:t>
          </a:r>
        </a:p>
        <a:p>
          <a:pPr algn="l"/>
          <a:r>
            <a:rPr lang="uk-UA" sz="1100" b="0" i="0">
              <a:latin typeface="Times New Roman" pitchFamily="18" charset="0"/>
              <a:cs typeface="Times New Roman" pitchFamily="18" charset="0"/>
            </a:rPr>
            <a:t>1.Зниження збудження серцево- судинної,дихальної системи.</a:t>
          </a:r>
        </a:p>
        <a:p>
          <a:pPr algn="l"/>
          <a:r>
            <a:rPr lang="uk-UA" sz="1100" b="0" i="0">
              <a:latin typeface="Times New Roman" pitchFamily="18" charset="0"/>
              <a:cs typeface="Times New Roman" pitchFamily="18" charset="0"/>
            </a:rPr>
            <a:t>2.Регулювання емоційного стану вихованців.Пульсометрія.</a:t>
          </a:r>
        </a:p>
        <a:p>
          <a:pPr algn="l"/>
          <a:r>
            <a:rPr lang="uk-UA" sz="1100" b="0" i="0">
              <a:latin typeface="Times New Roman" pitchFamily="18" charset="0"/>
              <a:cs typeface="Times New Roman" pitchFamily="18" charset="0"/>
            </a:rPr>
            <a:t>3.Підведення підсумків заняття, відзнака кращих вихованців</a:t>
          </a:r>
          <a:endParaRPr lang="ru-RU" sz="1100" b="0" i="0">
            <a:latin typeface="Times New Roman" pitchFamily="18" charset="0"/>
            <a:cs typeface="Times New Roman" pitchFamily="18" charset="0"/>
          </a:endParaRPr>
        </a:p>
      </dgm:t>
    </dgm:pt>
    <dgm:pt modelId="{A47DE00E-F42F-4C5A-801F-D72E62FCB81A}" type="parTrans" cxnId="{987C56A4-20C6-4C3C-A363-0F6F0C55C85E}">
      <dgm:prSet/>
      <dgm:spPr/>
      <dgm:t>
        <a:bodyPr/>
        <a:lstStyle/>
        <a:p>
          <a:endParaRPr lang="ru-RU"/>
        </a:p>
      </dgm:t>
    </dgm:pt>
    <dgm:pt modelId="{E6EE2080-0F7E-4F35-9467-C5E76C364D57}" type="sibTrans" cxnId="{987C56A4-20C6-4C3C-A363-0F6F0C55C85E}">
      <dgm:prSet/>
      <dgm:spPr/>
      <dgm:t>
        <a:bodyPr/>
        <a:lstStyle/>
        <a:p>
          <a:endParaRPr lang="ru-RU"/>
        </a:p>
      </dgm:t>
    </dgm:pt>
    <dgm:pt modelId="{20770BF5-18F9-4FB7-886A-B2A7ED69DF58}">
      <dgm:prSet phldrT="[Текст]" custT="1">
        <dgm:style>
          <a:lnRef idx="1">
            <a:schemeClr val="accent6"/>
          </a:lnRef>
          <a:fillRef idx="2">
            <a:schemeClr val="accent6"/>
          </a:fillRef>
          <a:effectRef idx="1">
            <a:schemeClr val="accent6"/>
          </a:effectRef>
          <a:fontRef idx="minor">
            <a:schemeClr val="dk1"/>
          </a:fontRef>
        </dgm:style>
      </dgm:prSet>
      <dgm:spPr/>
      <dgm:t>
        <a:bodyPr/>
        <a:lstStyle/>
        <a:p>
          <a:pPr algn="ctr"/>
          <a:r>
            <a:rPr lang="uk-UA" sz="1100" b="1" i="1">
              <a:latin typeface="Times New Roman" pitchFamily="18" charset="0"/>
              <a:cs typeface="Times New Roman" pitchFamily="18" charset="0"/>
            </a:rPr>
            <a:t>Засоби</a:t>
          </a:r>
        </a:p>
        <a:p>
          <a:pPr algn="l"/>
          <a:r>
            <a:rPr lang="uk-UA" sz="1100" b="0" i="0">
              <a:latin typeface="Times New Roman" pitchFamily="18" charset="0"/>
              <a:cs typeface="Times New Roman" pitchFamily="18" charset="0"/>
            </a:rPr>
            <a:t>1.Коригуючі вправи.</a:t>
          </a:r>
        </a:p>
        <a:p>
          <a:pPr algn="l"/>
          <a:r>
            <a:rPr lang="uk-UA" sz="1100" b="0" i="0">
              <a:latin typeface="Times New Roman" pitchFamily="18" charset="0"/>
              <a:cs typeface="Times New Roman" pitchFamily="18" charset="0"/>
            </a:rPr>
            <a:t>2.Корекційно-реабілітаційні вправи</a:t>
          </a:r>
          <a:endParaRPr lang="ru-RU" sz="1100" b="0" i="0">
            <a:latin typeface="Times New Roman" pitchFamily="18" charset="0"/>
            <a:cs typeface="Times New Roman" pitchFamily="18" charset="0"/>
          </a:endParaRPr>
        </a:p>
      </dgm:t>
    </dgm:pt>
    <dgm:pt modelId="{1931CB4C-C120-4C3D-93BC-8EDB97254D1B}" type="parTrans" cxnId="{CD9D3077-8CC3-41C2-A4AF-7563957BAB73}">
      <dgm:prSet/>
      <dgm:spPr/>
      <dgm:t>
        <a:bodyPr/>
        <a:lstStyle/>
        <a:p>
          <a:endParaRPr lang="ru-RU"/>
        </a:p>
      </dgm:t>
    </dgm:pt>
    <dgm:pt modelId="{B1E9462A-8379-4506-8A87-17BC49ACBC65}" type="sibTrans" cxnId="{CD9D3077-8CC3-41C2-A4AF-7563957BAB73}">
      <dgm:prSet/>
      <dgm:spPr/>
      <dgm:t>
        <a:bodyPr/>
        <a:lstStyle/>
        <a:p>
          <a:endParaRPr lang="ru-RU"/>
        </a:p>
      </dgm:t>
    </dgm:pt>
    <dgm:pt modelId="{27574DD7-2885-4DF5-BB3D-57FAE9DC83DC}">
      <dgm:prSet phldrT="[Текст]" custT="1">
        <dgm:style>
          <a:lnRef idx="1">
            <a:schemeClr val="accent5"/>
          </a:lnRef>
          <a:fillRef idx="2">
            <a:schemeClr val="accent5"/>
          </a:fillRef>
          <a:effectRef idx="1">
            <a:schemeClr val="accent5"/>
          </a:effectRef>
          <a:fontRef idx="minor">
            <a:schemeClr val="dk1"/>
          </a:fontRef>
        </dgm:style>
      </dgm:prSet>
      <dgm:spPr/>
      <dgm:t>
        <a:bodyPr/>
        <a:lstStyle/>
        <a:p>
          <a:pPr algn="l"/>
          <a:r>
            <a:rPr lang="uk-UA" sz="1100" b="1">
              <a:latin typeface="Times New Roman" pitchFamily="18" charset="0"/>
              <a:cs typeface="Times New Roman" pitchFamily="18" charset="0"/>
            </a:rPr>
            <a:t>РОЗМИНКА</a:t>
          </a:r>
        </a:p>
        <a:p>
          <a:pPr algn="l"/>
          <a:r>
            <a:rPr lang="uk-UA" sz="1100" b="0">
              <a:latin typeface="Times New Roman" pitchFamily="18" charset="0"/>
              <a:cs typeface="Times New Roman" pitchFamily="18" charset="0"/>
            </a:rPr>
            <a:t>1.Види розминки: загальна, спеціальна.</a:t>
          </a:r>
        </a:p>
        <a:p>
          <a:pPr algn="l"/>
          <a:r>
            <a:rPr lang="uk-UA" sz="1100" b="0">
              <a:latin typeface="Times New Roman" pitchFamily="18" charset="0"/>
              <a:cs typeface="Times New Roman" pitchFamily="18" charset="0"/>
            </a:rPr>
            <a:t>2.Форми розминки: групова, індивідуальна.</a:t>
          </a:r>
          <a:endParaRPr lang="ru-RU" sz="1400">
            <a:latin typeface="Times New Roman" pitchFamily="18" charset="0"/>
            <a:cs typeface="Times New Roman" pitchFamily="18" charset="0"/>
          </a:endParaRPr>
        </a:p>
      </dgm:t>
    </dgm:pt>
    <dgm:pt modelId="{5BCFC0F2-8A49-447B-AF39-C502DEAB278F}" type="parTrans" cxnId="{827ACE31-43E7-40C5-98AB-1FF3CD55CF11}">
      <dgm:prSet/>
      <dgm:spPr/>
      <dgm:t>
        <a:bodyPr/>
        <a:lstStyle/>
        <a:p>
          <a:endParaRPr lang="ru-RU"/>
        </a:p>
      </dgm:t>
    </dgm:pt>
    <dgm:pt modelId="{1674F0B0-9DA4-4E14-9E24-0657C5CF0CEC}" type="sibTrans" cxnId="{827ACE31-43E7-40C5-98AB-1FF3CD55CF11}">
      <dgm:prSet/>
      <dgm:spPr/>
      <dgm:t>
        <a:bodyPr/>
        <a:lstStyle/>
        <a:p>
          <a:endParaRPr lang="ru-RU"/>
        </a:p>
      </dgm:t>
    </dgm:pt>
    <dgm:pt modelId="{5F23788B-6E49-4F3A-88AD-87FA51F784EF}">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ctr"/>
          <a:r>
            <a:rPr lang="uk-UA" sz="1100" b="1" i="1">
              <a:latin typeface="Times New Roman" pitchFamily="18" charset="0"/>
              <a:cs typeface="Times New Roman" pitchFamily="18" charset="0"/>
            </a:rPr>
            <a:t>Засоби виконання вправ</a:t>
          </a:r>
        </a:p>
      </dgm:t>
    </dgm:pt>
    <dgm:pt modelId="{B948FA74-B53A-42BE-B1D4-D8B77DDF7EEA}" type="parTrans" cxnId="{04E6D01A-AFB5-4DFF-96EF-EBA58A826F47}">
      <dgm:prSet/>
      <dgm:spPr/>
      <dgm:t>
        <a:bodyPr/>
        <a:lstStyle/>
        <a:p>
          <a:endParaRPr lang="ru-RU"/>
        </a:p>
      </dgm:t>
    </dgm:pt>
    <dgm:pt modelId="{6BE94554-67E3-4278-A347-D1D943F181E2}" type="sibTrans" cxnId="{04E6D01A-AFB5-4DFF-96EF-EBA58A826F47}">
      <dgm:prSet/>
      <dgm:spPr/>
      <dgm:t>
        <a:bodyPr/>
        <a:lstStyle/>
        <a:p>
          <a:endParaRPr lang="ru-RU"/>
        </a:p>
      </dgm:t>
    </dgm:pt>
    <dgm:pt modelId="{FA588846-C723-434D-9A61-443A4FBF461B}">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ctr"/>
          <a:endParaRPr lang="ru-RU" sz="1100" b="0" i="0">
            <a:latin typeface="Times New Roman" pitchFamily="18" charset="0"/>
            <a:cs typeface="Times New Roman" pitchFamily="18" charset="0"/>
          </a:endParaRPr>
        </a:p>
      </dgm:t>
    </dgm:pt>
    <dgm:pt modelId="{F2AEC46D-6F92-4D5E-BF05-252AFCB8DF26}" type="parTrans" cxnId="{B8F3FF07-AFC4-47A4-93C0-B71DF91E066E}">
      <dgm:prSet/>
      <dgm:spPr/>
      <dgm:t>
        <a:bodyPr/>
        <a:lstStyle/>
        <a:p>
          <a:endParaRPr lang="ru-RU"/>
        </a:p>
      </dgm:t>
    </dgm:pt>
    <dgm:pt modelId="{687C1BCF-0932-44E2-A3A5-B7E5DAF6FA09}" type="sibTrans" cxnId="{B8F3FF07-AFC4-47A4-93C0-B71DF91E066E}">
      <dgm:prSet/>
      <dgm:spPr/>
      <dgm:t>
        <a:bodyPr/>
        <a:lstStyle/>
        <a:p>
          <a:endParaRPr lang="ru-RU"/>
        </a:p>
      </dgm:t>
    </dgm:pt>
    <dgm:pt modelId="{0737EF40-B58E-4F3C-8F77-16E4F5FD5DE3}">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ctr"/>
          <a:endParaRPr lang="ru-RU" sz="1100" b="0" i="0">
            <a:latin typeface="Times New Roman" pitchFamily="18" charset="0"/>
            <a:cs typeface="Times New Roman" pitchFamily="18" charset="0"/>
          </a:endParaRPr>
        </a:p>
      </dgm:t>
    </dgm:pt>
    <dgm:pt modelId="{D602F8CD-1212-4655-A229-F578D1530483}" type="parTrans" cxnId="{55C7BCE4-B122-46CE-8A67-9BBE6254F0EA}">
      <dgm:prSet/>
      <dgm:spPr/>
      <dgm:t>
        <a:bodyPr/>
        <a:lstStyle/>
        <a:p>
          <a:endParaRPr lang="ru-RU"/>
        </a:p>
      </dgm:t>
    </dgm:pt>
    <dgm:pt modelId="{85DCF9CF-9251-4588-A3F3-8391C09644AA}" type="sibTrans" cxnId="{55C7BCE4-B122-46CE-8A67-9BBE6254F0EA}">
      <dgm:prSet/>
      <dgm:spPr/>
      <dgm:t>
        <a:bodyPr/>
        <a:lstStyle/>
        <a:p>
          <a:endParaRPr lang="ru-RU"/>
        </a:p>
      </dgm:t>
    </dgm:pt>
    <dgm:pt modelId="{55DA25B7-6B06-4B7D-A4EC-BCFB283624A7}">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ctr"/>
          <a:r>
            <a:rPr lang="uk-UA" sz="1100" b="1" i="1">
              <a:latin typeface="Times New Roman" pitchFamily="18" charset="0"/>
              <a:cs typeface="Times New Roman" pitchFamily="18" charset="0"/>
            </a:rPr>
            <a:t>Методи організації діяльності</a:t>
          </a:r>
        </a:p>
        <a:p>
          <a:pPr algn="l"/>
          <a:r>
            <a:rPr lang="uk-UA" sz="1100" b="0" i="0">
              <a:latin typeface="Times New Roman" pitchFamily="18" charset="0"/>
              <a:cs typeface="Times New Roman" pitchFamily="18" charset="0"/>
            </a:rPr>
            <a:t>1.Фронтальний.</a:t>
          </a:r>
        </a:p>
        <a:p>
          <a:pPr algn="l"/>
          <a:r>
            <a:rPr lang="uk-UA" sz="1100" b="0" i="0">
              <a:latin typeface="Times New Roman" pitchFamily="18" charset="0"/>
              <a:cs typeface="Times New Roman" pitchFamily="18" charset="0"/>
            </a:rPr>
            <a:t>2.Груповий.</a:t>
          </a:r>
        </a:p>
        <a:p>
          <a:pPr algn="l"/>
          <a:r>
            <a:rPr lang="uk-UA" sz="1100" b="0" i="0">
              <a:latin typeface="Times New Roman" pitchFamily="18" charset="0"/>
              <a:cs typeface="Times New Roman" pitchFamily="18" charset="0"/>
            </a:rPr>
            <a:t>3.Індивідуальний.</a:t>
          </a:r>
        </a:p>
        <a:p>
          <a:pPr algn="l"/>
          <a:r>
            <a:rPr lang="uk-UA" sz="1100" b="0" i="0">
              <a:latin typeface="Times New Roman" pitchFamily="18" charset="0"/>
              <a:cs typeface="Times New Roman" pitchFamily="18" charset="0"/>
            </a:rPr>
            <a:t>4.Тренування по колу.</a:t>
          </a:r>
          <a:endParaRPr lang="ru-RU" sz="1100" b="0" i="0">
            <a:latin typeface="Times New Roman" pitchFamily="18" charset="0"/>
            <a:cs typeface="Times New Roman" pitchFamily="18" charset="0"/>
          </a:endParaRPr>
        </a:p>
      </dgm:t>
    </dgm:pt>
    <dgm:pt modelId="{24E3B151-0F99-41E5-8D76-A05141026400}" type="parTrans" cxnId="{E2EAE9A1-521A-4009-A907-675BC12A3C34}">
      <dgm:prSet/>
      <dgm:spPr/>
      <dgm:t>
        <a:bodyPr/>
        <a:lstStyle/>
        <a:p>
          <a:endParaRPr lang="ru-RU"/>
        </a:p>
      </dgm:t>
    </dgm:pt>
    <dgm:pt modelId="{52693FF9-E600-47B4-8563-32BFC3166A28}" type="sibTrans" cxnId="{E2EAE9A1-521A-4009-A907-675BC12A3C34}">
      <dgm:prSet/>
      <dgm:spPr/>
      <dgm:t>
        <a:bodyPr/>
        <a:lstStyle/>
        <a:p>
          <a:endParaRPr lang="ru-RU"/>
        </a:p>
      </dgm:t>
    </dgm:pt>
    <dgm:pt modelId="{C30527AD-0DA6-412A-A5F3-13F1194A2E0B}">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l"/>
          <a:r>
            <a:rPr lang="uk-UA" sz="1100" b="0" i="0">
              <a:latin typeface="Times New Roman" pitchFamily="18" charset="0"/>
              <a:cs typeface="Times New Roman" pitchFamily="18" charset="0"/>
            </a:rPr>
            <a:t>2.Силові вправи.</a:t>
          </a:r>
        </a:p>
        <a:p>
          <a:pPr algn="l"/>
          <a:r>
            <a:rPr lang="uk-UA" sz="1100" b="0" i="0">
              <a:latin typeface="Times New Roman" pitchFamily="18" charset="0"/>
              <a:cs typeface="Times New Roman" pitchFamily="18" charset="0"/>
            </a:rPr>
            <a:t>3.Техніко- тактичні вправи.</a:t>
          </a:r>
        </a:p>
        <a:p>
          <a:pPr algn="ctr"/>
          <a:endParaRPr lang="ru-RU" sz="1100" b="1" i="1">
            <a:latin typeface="Times New Roman" pitchFamily="18" charset="0"/>
            <a:cs typeface="Times New Roman" pitchFamily="18" charset="0"/>
          </a:endParaRPr>
        </a:p>
      </dgm:t>
    </dgm:pt>
    <dgm:pt modelId="{65E4AFB3-058C-4F66-A362-14B238C4BE9C}" type="parTrans" cxnId="{29F8AC38-ECAF-42AA-8399-F135AA1CAC72}">
      <dgm:prSet/>
      <dgm:spPr/>
    </dgm:pt>
    <dgm:pt modelId="{3D8B89FC-EE13-4D70-A201-59AA065FAAAC}" type="sibTrans" cxnId="{29F8AC38-ECAF-42AA-8399-F135AA1CAC72}">
      <dgm:prSet/>
      <dgm:spPr/>
    </dgm:pt>
    <dgm:pt modelId="{604C6B21-2B18-492C-9E88-EDDF75D1112E}">
      <dgm:prSet phldrT="[Текст]" custT="1">
        <dgm:style>
          <a:lnRef idx="1">
            <a:schemeClr val="accent3"/>
          </a:lnRef>
          <a:fillRef idx="2">
            <a:schemeClr val="accent3"/>
          </a:fillRef>
          <a:effectRef idx="1">
            <a:schemeClr val="accent3"/>
          </a:effectRef>
          <a:fontRef idx="minor">
            <a:schemeClr val="dk1"/>
          </a:fontRef>
        </dgm:style>
      </dgm:prSet>
      <dgm:spPr/>
      <dgm:t>
        <a:bodyPr/>
        <a:lstStyle/>
        <a:p>
          <a:pPr algn="l"/>
          <a:r>
            <a:rPr lang="ru-RU" sz="1100" b="0" i="0">
              <a:latin typeface="Times New Roman" pitchFamily="18" charset="0"/>
              <a:cs typeface="Times New Roman" pitchFamily="18" charset="0"/>
            </a:rPr>
            <a:t>1.Загально розвиваючі вправи</a:t>
          </a:r>
          <a:endParaRPr lang="uk-UA" sz="1100" b="1" i="1">
            <a:latin typeface="Times New Roman" pitchFamily="18" charset="0"/>
            <a:cs typeface="Times New Roman" pitchFamily="18" charset="0"/>
          </a:endParaRPr>
        </a:p>
      </dgm:t>
    </dgm:pt>
    <dgm:pt modelId="{0FE9236C-D1ED-4C93-BDCC-1CF45814A3A7}" type="parTrans" cxnId="{229DD4FC-2878-4A5F-B44F-29ACAC54F9B5}">
      <dgm:prSet/>
      <dgm:spPr/>
    </dgm:pt>
    <dgm:pt modelId="{6E3390FC-ED03-4958-8FD4-E5902C9D995D}" type="sibTrans" cxnId="{229DD4FC-2878-4A5F-B44F-29ACAC54F9B5}">
      <dgm:prSet/>
      <dgm:spPr/>
    </dgm:pt>
    <dgm:pt modelId="{43DDEF75-1035-4356-B7A4-839CF2497AA5}" type="pres">
      <dgm:prSet presAssocID="{6AB3B041-C696-43C6-9882-560AD8F9DD5C}" presName="linearFlow" presStyleCnt="0">
        <dgm:presLayoutVars>
          <dgm:dir/>
          <dgm:animLvl val="lvl"/>
          <dgm:resizeHandles val="exact"/>
        </dgm:presLayoutVars>
      </dgm:prSet>
      <dgm:spPr/>
      <dgm:t>
        <a:bodyPr/>
        <a:lstStyle/>
        <a:p>
          <a:endParaRPr lang="ru-RU"/>
        </a:p>
      </dgm:t>
    </dgm:pt>
    <dgm:pt modelId="{6BC36E6C-5535-44A1-B9F5-839EB9DCCAA0}" type="pres">
      <dgm:prSet presAssocID="{5CB30881-4618-4111-9E00-087404B6E84C}" presName="composite" presStyleCnt="0"/>
      <dgm:spPr/>
      <dgm:t>
        <a:bodyPr/>
        <a:lstStyle/>
        <a:p>
          <a:endParaRPr lang="ru-RU"/>
        </a:p>
      </dgm:t>
    </dgm:pt>
    <dgm:pt modelId="{2CA3230C-482E-4823-9AB5-BAE5472D17FC}" type="pres">
      <dgm:prSet presAssocID="{5CB30881-4618-4111-9E00-087404B6E84C}" presName="parentText" presStyleLbl="alignNode1" presStyleIdx="0" presStyleCnt="3">
        <dgm:presLayoutVars>
          <dgm:chMax val="1"/>
          <dgm:bulletEnabled val="1"/>
        </dgm:presLayoutVars>
      </dgm:prSet>
      <dgm:spPr/>
      <dgm:t>
        <a:bodyPr/>
        <a:lstStyle/>
        <a:p>
          <a:endParaRPr lang="ru-RU"/>
        </a:p>
      </dgm:t>
    </dgm:pt>
    <dgm:pt modelId="{C92A18B8-625C-4240-8F63-1D3DF91AD343}" type="pres">
      <dgm:prSet presAssocID="{5CB30881-4618-4111-9E00-087404B6E84C}" presName="descendantText" presStyleLbl="alignAcc1" presStyleIdx="0" presStyleCnt="3">
        <dgm:presLayoutVars>
          <dgm:bulletEnabled val="1"/>
        </dgm:presLayoutVars>
      </dgm:prSet>
      <dgm:spPr/>
      <dgm:t>
        <a:bodyPr/>
        <a:lstStyle/>
        <a:p>
          <a:endParaRPr lang="ru-RU"/>
        </a:p>
      </dgm:t>
    </dgm:pt>
    <dgm:pt modelId="{B086D238-5B0A-432E-9C1B-009253866B18}" type="pres">
      <dgm:prSet presAssocID="{C74FBE00-F1ED-4364-81A8-398105239B8E}" presName="sp" presStyleCnt="0"/>
      <dgm:spPr/>
      <dgm:t>
        <a:bodyPr/>
        <a:lstStyle/>
        <a:p>
          <a:endParaRPr lang="ru-RU"/>
        </a:p>
      </dgm:t>
    </dgm:pt>
    <dgm:pt modelId="{F46DAA4C-9709-444B-8039-1E30B05BBA9D}" type="pres">
      <dgm:prSet presAssocID="{2F82BCFC-0451-4E93-A17E-90FA169B0648}" presName="composite" presStyleCnt="0"/>
      <dgm:spPr/>
      <dgm:t>
        <a:bodyPr/>
        <a:lstStyle/>
        <a:p>
          <a:endParaRPr lang="ru-RU"/>
        </a:p>
      </dgm:t>
    </dgm:pt>
    <dgm:pt modelId="{704D6D40-A668-449C-BA4E-93C8CA1EBD9D}" type="pres">
      <dgm:prSet presAssocID="{2F82BCFC-0451-4E93-A17E-90FA169B0648}" presName="parentText" presStyleLbl="alignNode1" presStyleIdx="1" presStyleCnt="3">
        <dgm:presLayoutVars>
          <dgm:chMax val="1"/>
          <dgm:bulletEnabled val="1"/>
        </dgm:presLayoutVars>
      </dgm:prSet>
      <dgm:spPr/>
      <dgm:t>
        <a:bodyPr/>
        <a:lstStyle/>
        <a:p>
          <a:endParaRPr lang="ru-RU"/>
        </a:p>
      </dgm:t>
    </dgm:pt>
    <dgm:pt modelId="{222439A3-A226-4855-9A7E-0284EAECE4BE}" type="pres">
      <dgm:prSet presAssocID="{2F82BCFC-0451-4E93-A17E-90FA169B0648}" presName="descendantText" presStyleLbl="alignAcc1" presStyleIdx="1" presStyleCnt="3">
        <dgm:presLayoutVars>
          <dgm:bulletEnabled val="1"/>
        </dgm:presLayoutVars>
      </dgm:prSet>
      <dgm:spPr/>
      <dgm:t>
        <a:bodyPr/>
        <a:lstStyle/>
        <a:p>
          <a:endParaRPr lang="ru-RU"/>
        </a:p>
      </dgm:t>
    </dgm:pt>
    <dgm:pt modelId="{534B9692-8F36-4AA4-87F4-ACC6DE19FEF1}" type="pres">
      <dgm:prSet presAssocID="{E7B750FA-44A2-4C37-8620-5DFF06C7E379}" presName="sp" presStyleCnt="0"/>
      <dgm:spPr/>
      <dgm:t>
        <a:bodyPr/>
        <a:lstStyle/>
        <a:p>
          <a:endParaRPr lang="ru-RU"/>
        </a:p>
      </dgm:t>
    </dgm:pt>
    <dgm:pt modelId="{9D8941F6-4F71-4CD8-93DA-21DCC7724FE6}" type="pres">
      <dgm:prSet presAssocID="{E80443AB-9FA5-44D8-9E58-6378FD5FF048}" presName="composite" presStyleCnt="0"/>
      <dgm:spPr/>
      <dgm:t>
        <a:bodyPr/>
        <a:lstStyle/>
        <a:p>
          <a:endParaRPr lang="ru-RU"/>
        </a:p>
      </dgm:t>
    </dgm:pt>
    <dgm:pt modelId="{F451916E-76C8-401E-A8A8-3946DB929046}" type="pres">
      <dgm:prSet presAssocID="{E80443AB-9FA5-44D8-9E58-6378FD5FF048}" presName="parentText" presStyleLbl="alignNode1" presStyleIdx="2" presStyleCnt="3">
        <dgm:presLayoutVars>
          <dgm:chMax val="1"/>
          <dgm:bulletEnabled val="1"/>
        </dgm:presLayoutVars>
      </dgm:prSet>
      <dgm:spPr/>
      <dgm:t>
        <a:bodyPr/>
        <a:lstStyle/>
        <a:p>
          <a:endParaRPr lang="ru-RU"/>
        </a:p>
      </dgm:t>
    </dgm:pt>
    <dgm:pt modelId="{4275F36C-960E-4E2D-AB5C-9BE0EC16F63A}" type="pres">
      <dgm:prSet presAssocID="{E80443AB-9FA5-44D8-9E58-6378FD5FF048}" presName="descendantText" presStyleLbl="alignAcc1" presStyleIdx="2" presStyleCnt="3">
        <dgm:presLayoutVars>
          <dgm:bulletEnabled val="1"/>
        </dgm:presLayoutVars>
      </dgm:prSet>
      <dgm:spPr/>
      <dgm:t>
        <a:bodyPr/>
        <a:lstStyle/>
        <a:p>
          <a:endParaRPr lang="ru-RU"/>
        </a:p>
      </dgm:t>
    </dgm:pt>
  </dgm:ptLst>
  <dgm:cxnLst>
    <dgm:cxn modelId="{7D9439DC-0E40-42D9-A360-D1D332A836A2}" type="presOf" srcId="{27574DD7-2885-4DF5-BB3D-57FAE9DC83DC}" destId="{C92A18B8-625C-4240-8F63-1D3DF91AD343}" srcOrd="0" destOrd="1" presId="urn:microsoft.com/office/officeart/2005/8/layout/chevron2"/>
    <dgm:cxn modelId="{229DD4FC-2878-4A5F-B44F-29ACAC54F9B5}" srcId="{2F82BCFC-0451-4E93-A17E-90FA169B0648}" destId="{604C6B21-2B18-492C-9E88-EDDF75D1112E}" srcOrd="4" destOrd="0" parTransId="{0FE9236C-D1ED-4C93-BDCC-1CF45814A3A7}" sibTransId="{6E3390FC-ED03-4958-8FD4-E5902C9D995D}"/>
    <dgm:cxn modelId="{01E4256C-334D-48C5-B2E4-9392E9285383}" type="presOf" srcId="{55DA25B7-6B06-4B7D-A4EC-BCFB283624A7}" destId="{222439A3-A226-4855-9A7E-0284EAECE4BE}" srcOrd="0" destOrd="2" presId="urn:microsoft.com/office/officeart/2005/8/layout/chevron2"/>
    <dgm:cxn modelId="{30EB73AD-402C-4205-B0FA-780E886025E9}" type="presOf" srcId="{6AB3B041-C696-43C6-9882-560AD8F9DD5C}" destId="{43DDEF75-1035-4356-B7A4-839CF2497AA5}" srcOrd="0" destOrd="0" presId="urn:microsoft.com/office/officeart/2005/8/layout/chevron2"/>
    <dgm:cxn modelId="{29F8AC38-ECAF-42AA-8399-F135AA1CAC72}" srcId="{2F82BCFC-0451-4E93-A17E-90FA169B0648}" destId="{C30527AD-0DA6-412A-A5F3-13F1194A2E0B}" srcOrd="5" destOrd="0" parTransId="{65E4AFB3-058C-4F66-A362-14B238C4BE9C}" sibTransId="{3D8B89FC-EE13-4D70-A201-59AA065FAAAC}"/>
    <dgm:cxn modelId="{70DD0F4D-BC84-4810-8958-60009558B65E}" type="presOf" srcId="{C30527AD-0DA6-412A-A5F3-13F1194A2E0B}" destId="{222439A3-A226-4855-9A7E-0284EAECE4BE}" srcOrd="0" destOrd="5" presId="urn:microsoft.com/office/officeart/2005/8/layout/chevron2"/>
    <dgm:cxn modelId="{D234E5EC-668D-48F6-867F-78FC88B0F3AC}" srcId="{5CB30881-4618-4111-9E00-087404B6E84C}" destId="{265741E2-050A-4ACF-BA16-B81CCCC43023}" srcOrd="0" destOrd="0" parTransId="{085FEEFE-76A7-4DAD-98E0-D11B63AB420E}" sibTransId="{B06FC449-D8D4-49EA-93FE-A01DC48E67FA}"/>
    <dgm:cxn modelId="{583F9E4C-8497-4C29-B776-467E1332DBBA}" type="presOf" srcId="{2F82BCFC-0451-4E93-A17E-90FA169B0648}" destId="{704D6D40-A668-449C-BA4E-93C8CA1EBD9D}" srcOrd="0" destOrd="0" presId="urn:microsoft.com/office/officeart/2005/8/layout/chevron2"/>
    <dgm:cxn modelId="{F108B1EB-D676-42D5-B178-6ED2633EDBA0}" srcId="{6AB3B041-C696-43C6-9882-560AD8F9DD5C}" destId="{5CB30881-4618-4111-9E00-087404B6E84C}" srcOrd="0" destOrd="0" parTransId="{5A726161-339A-4647-BC54-6CE26FCA67B4}" sibTransId="{C74FBE00-F1ED-4364-81A8-398105239B8E}"/>
    <dgm:cxn modelId="{EE7B50D2-6047-499B-970E-2A6F9DA99465}" type="presOf" srcId="{5F23788B-6E49-4F3A-88AD-87FA51F784EF}" destId="{222439A3-A226-4855-9A7E-0284EAECE4BE}" srcOrd="0" destOrd="3" presId="urn:microsoft.com/office/officeart/2005/8/layout/chevron2"/>
    <dgm:cxn modelId="{CD9D3077-8CC3-41C2-A4AF-7563957BAB73}" srcId="{E80443AB-9FA5-44D8-9E58-6378FD5FF048}" destId="{20770BF5-18F9-4FB7-886A-B2A7ED69DF58}" srcOrd="1" destOrd="0" parTransId="{1931CB4C-C120-4C3D-93BC-8EDB97254D1B}" sibTransId="{B1E9462A-8379-4506-8A87-17BC49ACBC65}"/>
    <dgm:cxn modelId="{27418493-8F1B-4C5B-AF1F-8D798ADB8CB3}" type="presOf" srcId="{E80443AB-9FA5-44D8-9E58-6378FD5FF048}" destId="{F451916E-76C8-401E-A8A8-3946DB929046}" srcOrd="0" destOrd="0" presId="urn:microsoft.com/office/officeart/2005/8/layout/chevron2"/>
    <dgm:cxn modelId="{9752F8FB-8D6D-4CEB-9B80-B2F9E81EF13F}" type="presOf" srcId="{5CB30881-4618-4111-9E00-087404B6E84C}" destId="{2CA3230C-482E-4823-9AB5-BAE5472D17FC}" srcOrd="0" destOrd="0" presId="urn:microsoft.com/office/officeart/2005/8/layout/chevron2"/>
    <dgm:cxn modelId="{D957ECA9-F5AC-4FAE-938E-DEBEA60CD065}" srcId="{6AB3B041-C696-43C6-9882-560AD8F9DD5C}" destId="{E80443AB-9FA5-44D8-9E58-6378FD5FF048}" srcOrd="2" destOrd="0" parTransId="{D955A350-4DE8-4B93-82BD-37E226AB110B}" sibTransId="{9FCAED83-B4B0-4B7B-95E5-B09260302302}"/>
    <dgm:cxn modelId="{E14D6AAB-9254-4637-87D0-F40150E58548}" srcId="{6AB3B041-C696-43C6-9882-560AD8F9DD5C}" destId="{2F82BCFC-0451-4E93-A17E-90FA169B0648}" srcOrd="1" destOrd="0" parTransId="{1448836A-BEB1-4884-BF53-79F3D4DCC1B2}" sibTransId="{E7B750FA-44A2-4C37-8620-5DFF06C7E379}"/>
    <dgm:cxn modelId="{87E86165-36AF-455A-BE9E-D033857EFBD8}" type="presOf" srcId="{FA588846-C723-434D-9A61-443A4FBF461B}" destId="{222439A3-A226-4855-9A7E-0284EAECE4BE}" srcOrd="0" destOrd="0" presId="urn:microsoft.com/office/officeart/2005/8/layout/chevron2"/>
    <dgm:cxn modelId="{E2EAE9A1-521A-4009-A907-675BC12A3C34}" srcId="{2F82BCFC-0451-4E93-A17E-90FA169B0648}" destId="{55DA25B7-6B06-4B7D-A4EC-BCFB283624A7}" srcOrd="2" destOrd="0" parTransId="{24E3B151-0F99-41E5-8D76-A05141026400}" sibTransId="{52693FF9-E600-47B4-8563-32BFC3166A28}"/>
    <dgm:cxn modelId="{987C56A4-20C6-4C3C-A363-0F6F0C55C85E}" srcId="{E80443AB-9FA5-44D8-9E58-6378FD5FF048}" destId="{401AB088-8B7F-4F5C-AA80-222BEB446277}" srcOrd="0" destOrd="0" parTransId="{A47DE00E-F42F-4C5A-801F-D72E62FCB81A}" sibTransId="{E6EE2080-0F7E-4F35-9467-C5E76C364D57}"/>
    <dgm:cxn modelId="{827ACE31-43E7-40C5-98AB-1FF3CD55CF11}" srcId="{5CB30881-4618-4111-9E00-087404B6E84C}" destId="{27574DD7-2885-4DF5-BB3D-57FAE9DC83DC}" srcOrd="1" destOrd="0" parTransId="{5BCFC0F2-8A49-447B-AF39-C502DEAB278F}" sibTransId="{1674F0B0-9DA4-4E14-9E24-0657C5CF0CEC}"/>
    <dgm:cxn modelId="{5D25AC5E-04C1-418A-9B49-55A1D65CAAB6}" type="presOf" srcId="{265741E2-050A-4ACF-BA16-B81CCCC43023}" destId="{C92A18B8-625C-4240-8F63-1D3DF91AD343}" srcOrd="0" destOrd="0" presId="urn:microsoft.com/office/officeart/2005/8/layout/chevron2"/>
    <dgm:cxn modelId="{FC9FD11B-20A9-4F47-B215-9DDC6CF933DA}" type="presOf" srcId="{0737EF40-B58E-4F3C-8F77-16E4F5FD5DE3}" destId="{222439A3-A226-4855-9A7E-0284EAECE4BE}" srcOrd="0" destOrd="1" presId="urn:microsoft.com/office/officeart/2005/8/layout/chevron2"/>
    <dgm:cxn modelId="{04A928B0-2C97-462D-98BE-B7F8D8EC5061}" type="presOf" srcId="{20770BF5-18F9-4FB7-886A-B2A7ED69DF58}" destId="{4275F36C-960E-4E2D-AB5C-9BE0EC16F63A}" srcOrd="0" destOrd="1" presId="urn:microsoft.com/office/officeart/2005/8/layout/chevron2"/>
    <dgm:cxn modelId="{B8F3FF07-AFC4-47A4-93C0-B71DF91E066E}" srcId="{2F82BCFC-0451-4E93-A17E-90FA169B0648}" destId="{FA588846-C723-434D-9A61-443A4FBF461B}" srcOrd="0" destOrd="0" parTransId="{F2AEC46D-6F92-4D5E-BF05-252AFCB8DF26}" sibTransId="{687C1BCF-0932-44E2-A3A5-B7E5DAF6FA09}"/>
    <dgm:cxn modelId="{247656F9-923B-4CD8-9D11-0884A597C89F}" type="presOf" srcId="{604C6B21-2B18-492C-9E88-EDDF75D1112E}" destId="{222439A3-A226-4855-9A7E-0284EAECE4BE}" srcOrd="0" destOrd="4" presId="urn:microsoft.com/office/officeart/2005/8/layout/chevron2"/>
    <dgm:cxn modelId="{04E6D01A-AFB5-4DFF-96EF-EBA58A826F47}" srcId="{2F82BCFC-0451-4E93-A17E-90FA169B0648}" destId="{5F23788B-6E49-4F3A-88AD-87FA51F784EF}" srcOrd="3" destOrd="0" parTransId="{B948FA74-B53A-42BE-B1D4-D8B77DDF7EEA}" sibTransId="{6BE94554-67E3-4278-A347-D1D943F181E2}"/>
    <dgm:cxn modelId="{55C7BCE4-B122-46CE-8A67-9BBE6254F0EA}" srcId="{2F82BCFC-0451-4E93-A17E-90FA169B0648}" destId="{0737EF40-B58E-4F3C-8F77-16E4F5FD5DE3}" srcOrd="1" destOrd="0" parTransId="{D602F8CD-1212-4655-A229-F578D1530483}" sibTransId="{85DCF9CF-9251-4588-A3F3-8391C09644AA}"/>
    <dgm:cxn modelId="{F7C62825-ADEA-40D6-86A3-AFD2C53BCB30}" type="presOf" srcId="{401AB088-8B7F-4F5C-AA80-222BEB446277}" destId="{4275F36C-960E-4E2D-AB5C-9BE0EC16F63A}" srcOrd="0" destOrd="0" presId="urn:microsoft.com/office/officeart/2005/8/layout/chevron2"/>
    <dgm:cxn modelId="{6438E9E7-B809-4F80-AED2-6178E069358E}" type="presParOf" srcId="{43DDEF75-1035-4356-B7A4-839CF2497AA5}" destId="{6BC36E6C-5535-44A1-B9F5-839EB9DCCAA0}" srcOrd="0" destOrd="0" presId="urn:microsoft.com/office/officeart/2005/8/layout/chevron2"/>
    <dgm:cxn modelId="{7C11A36B-6459-4CF5-8B38-235766DA506D}" type="presParOf" srcId="{6BC36E6C-5535-44A1-B9F5-839EB9DCCAA0}" destId="{2CA3230C-482E-4823-9AB5-BAE5472D17FC}" srcOrd="0" destOrd="0" presId="urn:microsoft.com/office/officeart/2005/8/layout/chevron2"/>
    <dgm:cxn modelId="{7D98A997-75BD-42A8-9ADA-060E0292109B}" type="presParOf" srcId="{6BC36E6C-5535-44A1-B9F5-839EB9DCCAA0}" destId="{C92A18B8-625C-4240-8F63-1D3DF91AD343}" srcOrd="1" destOrd="0" presId="urn:microsoft.com/office/officeart/2005/8/layout/chevron2"/>
    <dgm:cxn modelId="{ABEFFD45-B9A3-4B6B-B17E-69D1FCDC3520}" type="presParOf" srcId="{43DDEF75-1035-4356-B7A4-839CF2497AA5}" destId="{B086D238-5B0A-432E-9C1B-009253866B18}" srcOrd="1" destOrd="0" presId="urn:microsoft.com/office/officeart/2005/8/layout/chevron2"/>
    <dgm:cxn modelId="{B876BA3B-3501-49C6-AE7D-7534BEAC8AF0}" type="presParOf" srcId="{43DDEF75-1035-4356-B7A4-839CF2497AA5}" destId="{F46DAA4C-9709-444B-8039-1E30B05BBA9D}" srcOrd="2" destOrd="0" presId="urn:microsoft.com/office/officeart/2005/8/layout/chevron2"/>
    <dgm:cxn modelId="{D670C77C-B0A3-4EA3-AC90-A611CF2BA2F4}" type="presParOf" srcId="{F46DAA4C-9709-444B-8039-1E30B05BBA9D}" destId="{704D6D40-A668-449C-BA4E-93C8CA1EBD9D}" srcOrd="0" destOrd="0" presId="urn:microsoft.com/office/officeart/2005/8/layout/chevron2"/>
    <dgm:cxn modelId="{5F87C933-91F3-4EF9-BDBC-B232CEAC5767}" type="presParOf" srcId="{F46DAA4C-9709-444B-8039-1E30B05BBA9D}" destId="{222439A3-A226-4855-9A7E-0284EAECE4BE}" srcOrd="1" destOrd="0" presId="urn:microsoft.com/office/officeart/2005/8/layout/chevron2"/>
    <dgm:cxn modelId="{5FC5DC82-F572-486A-B35D-51C6499E90B6}" type="presParOf" srcId="{43DDEF75-1035-4356-B7A4-839CF2497AA5}" destId="{534B9692-8F36-4AA4-87F4-ACC6DE19FEF1}" srcOrd="3" destOrd="0" presId="urn:microsoft.com/office/officeart/2005/8/layout/chevron2"/>
    <dgm:cxn modelId="{D12ACC86-6685-4989-86E4-C5DB8DFA127C}" type="presParOf" srcId="{43DDEF75-1035-4356-B7A4-839CF2497AA5}" destId="{9D8941F6-4F71-4CD8-93DA-21DCC7724FE6}" srcOrd="4" destOrd="0" presId="urn:microsoft.com/office/officeart/2005/8/layout/chevron2"/>
    <dgm:cxn modelId="{BF0CCCB1-4DAB-4DA9-9154-0A24D726B61F}" type="presParOf" srcId="{9D8941F6-4F71-4CD8-93DA-21DCC7724FE6}" destId="{F451916E-76C8-401E-A8A8-3946DB929046}" srcOrd="0" destOrd="0" presId="urn:microsoft.com/office/officeart/2005/8/layout/chevron2"/>
    <dgm:cxn modelId="{4BE99661-2A46-4C34-8F6E-F6977AFC1CC0}" type="presParOf" srcId="{9D8941F6-4F71-4CD8-93DA-21DCC7724FE6}" destId="{4275F36C-960E-4E2D-AB5C-9BE0EC16F63A}" srcOrd="1" destOrd="0" presId="urn:microsoft.com/office/officeart/2005/8/layout/chevron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 JFIF      �� �Photoshop 3.0 8BIM     hg RG-UKWrPv5jlq4Q4wyvi( JFBMD0f000770010000ce0b00009d210000b32600004d2c0000fc3c0000b75c0000d45d0000�� C 

	
")$+*($''-2@7-0=0''8L9=CEHIH+6OUNFT@GHE�� C!!E.'.EEEEEEEEEEEEEEEEEEEEEEEEEEEEEEEEEEEEEEEEEEEEEEEEEE�� :�" ��     ��    ��     �52@�^���s,�.�/l��仗ܝ�i3���u���S��������.)����m�5��Si�������2A�΋E���n�ꪬ�a��q��������rycP|�M�	t�*~����diQsh�*4�X�/q��dqNn#��{'b�gsC��wE �_��f٪�]�3Y�zVnlL��S�k�ݾ��\6� }��\j� 5o1��g����O�;R䪘zv����kX�9�\��*��zo�zN~��O�u�� y�D���rF%�ɮ���й 5�%���D毘���5�E�#�;n�*��:���R�D1:E�\�FH��I{�^CqEk*G��=�)��ܖ��Z�[t�J�Nڹ��Ӥ��_6F
��J;+����pB�\
�w�2W��a �^��Ю�D�9��`�őe
v����,�%�TmV��:ޖ❷��4�i���E+�I�Z�Z���9���g�t��d@8>��uݶ������LK=;h�a��&Di��s���D�+�X��f��g���>{���rI�������Ӄ>�������Y�^�q��/�9�|k���Ye 8r@�sQ٪9P�VE�Ք�d���͢k�]eʪ-y����VN������xV�W��nV}�ȱ{�����l�{+j~��S[eU@�`��A
]VB�]l��Y��Ic��Z�T���G���4y|��L��~��D���:˪�z�e���%����W벚Z~��u��uT�#GQ�F3�V��@��YH`�!KwR��diN�m�=�ş6��ޖ��-4e���<�����aᾜ�',=x�S��kр�����ԁ�U.�XNwC��m/ĵ�,�>�=�BD�U���]6_��4�� 0��3&Ď�R�+�`����A�E����xW}E��M����1�S�,I���Y%֔�ݏt�Y��C�k���g;?s%��v��6��&&DU��ʖT2�>�����V.���Į�ڪ69-�SέI��9z�Ƅ u��8w�r�d�fD3��?��i��R����Wiv���������(u��s�hI]Ր/3���y]��L$�ς�J���;�8�A�ƎUC��!Y
�+e��g0�Z�E�����74��I���]�.Uxi]��س0����aL�(�QU0̙�dCF��*=;Nr��G�t��N�5���$N�,m!Y׺�5�ρY���m���yۮ�SǑ�])�0�<��y�H��m7�B�S�mH	8��4���U����f��iKȓ��X�2����3��Uy����k�����<�����!�*i����Q"�S��	k�)U[$��B*n����CJI9��rg����X�K�f�X���hPl�X$c��z�KRH��e����Nü���tC����-��Y����P�ч�3�Yl��^uo"f�l�ѥ��"����q_ֱ�D)�VR`�:�%�e��X��ִ�3���N]�jZ�`_6kU��{ �ǰ�5G%��b�G��Q��#��wY���4�tS����Y]�虜����".�V)����sدЁYi���)�sc*
�o"C�m!�ylX��]�3�6U�z���L7L�r#v�,�b�)�p���e�Ym�$�X�5Y9��
<�w��[��6�u
�`�cX�Z�o���Y����� PQ�F��+��rVF	 ���H$��DNy�ʦ��A����6��������@�����X�$A�,j=����?W#]��݃�d,��E��@-VzJۯ�ف���x��w��GF���QBY"DI�S	�ǜҸ,�7�����1����a����L�6޳��*�m�T/yX�<yH܍�y���Y�ߢ�����\\�����3f��ȓ��ҩ�]˧����y��]ŋ[�eT����������6����芹�`�9����4��ڲ���9��:��h�Qdq#�A4�]j<��M��1�����Վ�9�9�������I1�V�HΣw;E������6ٸ��y+ij�R�X[rW�B���z�I���$4U%� q��6�'t^���lQ*���K�����3���1l�����Inj�T�r,�Q��R��*������Z��
�+�e��s����`~�dGr=���q�ЄJ��k�B1Z�aQcv��Q9d$�R4Wvė�$QL����=Ÿ�2f��y���'"H�{�
�1DV�H�F��9��\X�D�f/t&ᨊ����� ����=�;���k$6�+2���\�U$(	`z��9x�`��:�}ƌ�&z-%����֩�ڹܝ�wwC�ސ�
FsW�g$c��5U�9��v�(F�+��*f�IF��7����6���X�q����"�H�`�y�U����������$a�R�DHM�=�ع������+>�QȪ5VDj�NC��_�H��3FV+��#��{�9\�9Gп��or����Lӷd�Hl��<�L4�:�
��`"�#!yc�`p�?���Z��z]lf%�s�~{Фy�ɾE�P��8�"+
5X
� ���sV�0�,RF�HG(-HÏ�ő�Q��NT|�� 0      !1"2A #3$BQa4%CR��  ����'�_��i���S� ��I����}���p���6��⯰J?���#}�S��[� �!��G� !Lh��Ĭ�(�o:��i�O�c@�H?~���M��W�*���^��S��v��?(Ls�@M,5Kj����f�O�oV=�����s����Q��4ޏmY���O�C���S��5�}th�4�z�Ը�����Y��\��L��۷[� �c{��=&�}}D&u]SKe�=!�\�o�$%9�Z�6���D?v~'So�À�� O�Ծ��v��ͳEy� �3�-�L��3��_ ���bY=��p?A����}]}f�}U5X��}��?�v֓� ah?l� 3�v��:3:����>�v�W���5폖_�2��hL�M�q����7R��i�u!:��}!�zw�-���J���]z������MU"��M�7q:��F��U� ��)����'�6ޞ��3�,2� �P	F'�h`E�����_p�њ����3���G�>�v�t����L0�f#�|;ǷR�	���7����^�C�Q6��/	�[,��.�� }E��lk���X��8a��� ����%j.4iE�^��W��c/���_QM*�z�C�_H�]bYN���FK��)g�8���|��|�tmJSёt>�g]|i�����e��R�y��!�b���1 ����\~0����i�5v��=[Q�z��p�j�a�:�%=[W�a}���[�a"g��f�6_��^�BX��sj���`D�񰌇��WkҸnN2����C���ڑc%I�j�����j�l��b�����j��M�.!�ɯ|�s�jꚺj��Y^�Q���� �Lb{�@9� �f
�͒y�,v� e�ĸ���a�x�zQ�K5���XهVaմ���Fg�	��>���5Ҹik�WU��Q���kQ��ۜ��̴��/��ҳ��
������I�9\Ќ,S�ѥwyu��)��[+��]n���"��6^?��Lя�L��yfw�6���1|���f#�����Օ{?�܊�Zۘ�f5�\�Ĳ��amu>�U��j�O���l�~FmL3�� ~�m��CD�٩��K-j��M5����6W�X� �ݴ��t��٬_v߸1f݉�)I�_�3JZiӑ���à�{��j��N�#0n%��~�P1��d�U�����"��)&Ó<�M��WZ�E�ݳ3��Wq��q-;�ʲ������b� F�#���� 32���︻M�V^i%��F5Y�R�7��6g���Zm3S������P�n��F�
�s��K��n�� +�,�f��T�5l����Ǚa���?�f�I�\T!h�Y���f�������=�W0;���/��j����,2ޚ�.44i��i�M'�aW�&��P�oq��Ii�͍<f vm�&�@�N9��y��Z>�P/ބ�-dmK��Wyfź�G���E��Li�[{�\��V3E����ao[XgP���v�;!xH�	��@8#��t��rE`j.��"X�i�wn5x�.�|�[R��:26aGjFnX�ԲЬ��(J�&�ֻjݩ�ǩ��w�ШX�-gu�9&j�QQ����D:�u�n�+�Yȟ(�R�5KU}SGb�+%���4�).����Y���*��ZJ�[��[K�h��R0�D�P����t�]w���L��t��3Ƹ�æ�M���a޳�Q�hjp���|um�>�`�R�+�TH�$���?6}#���z�=���EI���L��gIR�	��]�g� �SQ!5�0c�V�-�O�	��-�3�[G�EO[���نׅ���a�W��`]��7�%K�͢b?a_���R�<4dR`���+��<8� 3q�i��[J3����u@���y�D�Y)��U���1U���^��r�U߉v��b�����b�Jۮj�E�,?ő�A�-��u�/�6`�F��ޞ犑?ig�D��i���kS4�Gw�S�45�s�a��`�X�D*62�h*C�[I�R�OG�D�WC���V�e���X�a�O���U���l�11jaӤ�D	�_Qm0����F�l�E��F�x� |�9K
��qRK,Rv/&9���ի��n�zrt7٫>�j��?�y�������D	�X�7iZ����a�W��m7�L�P�B͂li6a\�O�l�Q�oP٫E��}]����R�:�:�
�Z҂�k/2�54��s�o|C뽜%p���Q3��`�8׾ʶ�4�v�w�oSϑB��r��Ӵ��A�nT������y�j�񙉈��bix�!޶��>����e9jU��YC��6&����L�+l�,��&�tbh����Z	Q���[q����]��9��kN&%킫��u��S3�t��5�=�O�ޤ
)�j�K�ZCV��L��<Eg� �o�El4+����y47>ͿP���}5mEr��z��$��o�j��Mi��Q�	�iv�ɨƬ� �8�&�z�l��.���M.�=>�9�EJ�� ��v��3h�*ul��G��ﳔ�X�=`g�в���
��Xj,RϢ�d�æ�^��[h�cr�J��5 �RSn��W����Њ�K�1�C:��O&��z��4��5Ŭ���,�䪎no�+^�ªl~l^UMB�B?" ����+�)�`6ٹ����i�bp!i�1fs	1�?�'�ѷ4�ȟ�X����\���wk���WB�j�j��bǢ�A�����
zy�N�L���QmV3'�����Xͫ�b 2F;*�ѳ�g��ҙ�����˙}?1l��ȳS��``���D��d�6s�4:� x]>;�b��+�Fxq6�3�J�a�X�uQ>LL�q-?���k]F����^��i�t�K�eO���a��Ԇ3���k�;K9'=�2�*#&& �f�	���[c�5V���Ҷƪ��Q�-�R߀35K���ڽE�6k�5����<�F"f{���͐=�	u"�7��X�(!��^&�<KM�:�t��͊Qt4xt�6�L+n�@1n�96ޖ>(@���g�Zq	�8槚��`�̫i\�XS����S��T�1f���Ț�Pͼ��d�N"���E�(b_C���p&Y�T�ΧiV|Xw�A���PKKe��G��f�-�����tw���� ��Ǘu�E�Wv'����̵x�9�3�'.b���&T؅��6�ena�}Uu��Y�G|�@�2q�ԇ�S���3�N&y���W}b����5zc<�������F�ݫ�]p���X���,�<�@�zZɟ\I2�]�Z�=��GQ� [:�n�K�fij�M��64A�+#K6�1_!�c�1���� �u<����rOLi��������G另��l�������f@��O�[f��0G��jN��^��G�S���QBW�K����f6�`#���fI��1hQ�F-�R�}�4�X�}4�j!�Q�Lct�9��k?��麌G�jB�[�To` '�c	ı��l�f8������n_8̯Wu<y�~l�P�>����Ó33�8����yld�M'�Y|su�[�:�}@�\C#C�;1y3��`\ψӑ0E�r0{b@�{	�-<Zv��Cp�S'%�`	a��3>�����c�y�v�8\�s*��?^Z���Zyud8��m��Z:bz�,��f3Q�?N�uW:�r�|���ƀf	�s�1,�	��-��0���sb�����Ze�>�2�ې��LfT�c`@[3z�r�f<��W�� �.�]�l�i.�g��t��aR�ܸ��:w��f&�n��큉�330�=F9�fm�a�g=����R"��3�39���b�x��''R�G�p r7 &D�^��l�������:�E<>�I�����ޙ��3NͰ�)r�*q�Q�5�*�����`��8����0L LOFs��y8�wlA�I3�Lَ߉�G��e��%Z��m�ٵC��#f��9�fa��h�n����b�����n��t�lCd==��k�h�bUf�*yԓ5%�`�&3=C��S)��(�����x�����ـ�{��I�cV�smU���ewV�Xa_��V5�τnf36�=N��&i��^��ߍF�j59�mU���|U��ڽ]�O�����li���3�_C�`0&x�Ǚ��s3���+f��F2��0�g�V�C8'&c"و�D0�N{iے�Z��-������"5K��Âfx�fbm̠�\�u�~���U]�^���j��ؾ���C�)Y�,��@�HhR� ��2!�Ou~&cz��ȟ�Ĩ3$�L,�Ry(�FB���0b�{���\͸�j��R�uM^����I���-��<���<��!-�{PCe��3؜rz�iM�d&�a��CߪmM�ʵ��>����ޗ�.�;����c�a!D99� ��&R��0�`���'�� DF]�0�	��`0�w=�Y�-�	��|�fb�0��*&��ۈ�� /��gP�%ڛ5@F0����^�bu;��n���,�٦�l��m����[lc�'��q���'��.@���0L�D�IǼ�ބ���}����;c�&H��L�?E��q2#�P� ��s9�L�9��z���s3��ɰA��)�0���3�ŷ�=�Q�H�CNn-	��{*3�;ק���Z����3�ffa�&	�dv=��D�a��S6,�Ldq?3�r����	�n�)��D߈s8����}��"9[L܆:6&�!$�v�Q��U
����qT��L��'��l����\�33�	�9�ǣ�1�f6B3�3?8�NÈ���?@�϶g"	�o^E~�͌�%E��ʴ�n��;5��a=�{b8�b&V2�g<w3'��7|6� �Sт�o\�����M����{�	����ݐP���P���� �|D�0���Y���~�S�Yu�_f��6��;P@�?��333��0��{��@�`d�s�{�{z���i�یÒ0�-1� ��;	�a�m�qn�f	����q�I�s��|T.�GZ�8��O�ɧ뿇�Eԗy��B��W4n�=�?�s�oFc3q�7���}���s�=w�f�,�	�OC>��a� 3na`&KC0�n�v��@��h�*����4��/�7�����i�Y���݂ ����o�[C`b~&	�1�=� 	���� �C n�d��ۓ��oS��g��'�x��*!���f��C�g����LgӨ�UW/���K������m3k]D��&g=����^�-=��jt�GU�j�f��T� +��<̈g���@	��䜙��1��_��1���93v ����s3�{}��jJ��@�S�Xu�U��4�X��z�YgX�<:�cL��Ƀ�TFrD-ɜb{��Ԛ~#��6"K��AYF��7~�K������.�OH�i�8��=w�& ���b���{o;v�Y� OY�م���a<�3����K
� ���y�����XS�so
"�ѽ�� �����?�"��>����D���D�ؾ�]�:kjV���T�J�,��'���� Ͼ~;����"��_�h��>��������� *      !1 "A2QB0a#q�� ? ��W��fv1|F�	�+�/�"�p!�H����X��bW��D�3x�7�6DVCؔ�G�G�L1X@������zP`ｌ0Nb&u:�"\E:�w�MN�[j&�@�Fr���FLk��&\��4��oHM3�n���>Ii�j9T�I���7$l%��!��P+�@��O�f�qX0�U���KK���r��j�1����zx0k9���%8�v�̼䈲�����X�8��0ۃ��ٜ�R~���C%h�1ɔ�^�q9��z��y}nˁtDӏ��1ps�v�Ml2�NF'ıU�i�&f5a�A���+o�8E!T��c�-�cڵ��mEl�#w(�(<�jX�>���Tx�i����*�Nc�2s��<˙��!��D@�ڃ��\	��x�D��OpFD>a�'�,����`��XnҐX�m&���\�t�&��@n檯Q�q�LְY��T��	v���X�q��
���;�k^����଺�@b��"ц���9��MC���(U'��+�5D�&��PL�>o��de������*]���N���`B�D���J3�x ^ǀ#���`1.�L�f<�r&!9���|L���91���3����!��˪<��ԥc������M<JD��'�Gp`1�lƖh��qՑ~B!� u� b����3N�������0M&���q� [`�5���;��5�p��*�&&A�r �a@#6��������Y�?�j� Xkq�J4�1�zuAG�X��Wa�������D�e�^��L��͉���,�}ź���Y?s֯��|D�Ƿ��C��/U���r%zP�,�����1�z�4K,p^~�N��}��vZ���6V��b4c�'Dn���U�[:����=bn�����rq�@!F���8�GL�+�'��gQ�AȔ�����H��?#�&3�O�xz�Z&�	��~C��D�I���8n�z^�\�+;f[�f��;�r%k�;8�1�F!6Z�U������L��;cb�G$��3�e9.�l����Y�+�gǎ�Av���+@��a���{	1���&��ۏpj��%�82ڬ_"WSXp��:�� ��c|m�=��P|�ǐ#�� b��>"QC �/���Ҭ��^n�1�����ń'�f�?�i�t�&�&&���a��}��� `���3��P&z`B�L{I�Y�Ry	��VLc�a�w �>���� ,      !1A "Q#23Bq$0��� ? ��k8��+_�%�� ����L���X�i�����%p)G�5<m���/�&�<���P���ZqD�nF�d�fl�Q���ĉŧ�g�GL�scc!ߋ"�9]��e&��j�lh�QX3�=�qm<N�<I��7��;$�m��m�H�M�]����$��)�5���%k���8����S_�������2��j�e���7�-{d���I>�7��^�m��\�#,m��1��X;}�ȉG�_�=V'���c4�m����G�F�s�59���IŨ�(m�%�Y�U�D�rɥ�F;�l��dq�=3����y<d��P��Mv��MN���-,.G�����ԖY'S�Q��b1����$�6��Qm~�V'�:��$��C�Q9~�!��~p�e�8=�d%�d�I��Pm���=լF�����wX�i��lc$]���5�
�=�4fl��g퐪Me���g덹1R�C�2���ni�Rԛ�e|ܚ%���L��Uɑ�8�t/�:���i�J����э�Mn�'����f���ψ�ӺO�K?t��u<�3���}h���~OkG���Ds'�T�%�[T��(�M7���K��X���h��$�>B���%�let�]*+��>?��VV��Bq��M\g*%v�4�Le�����Z��z5qŭ7�Q�[B̫�2̣�����Ⰼ�,�|DW�M��f�%/�N��oٹ��Y�W��i�d�c8�h�Tz1�W{���G�7K׶=2�a�䔲�ω�F�O���7[�&��� �2M`��yD��.���FN(��>ņ��!��U�=y��_[�G<����Jo�ɑXFܚ\�R�u��i!�\xHo�"ؘ�OkXfŞZ�$Hl��e2:�����+��dٔ6�,�s���(�)��;��J����$��da$zf�f�T�����x5Ǌ�#����_D{���8!~9e�N��ɠ���PO(����d�p!�[ؙ�~8"�R%[,O{#�D�Q٘�A��41	��[�rm�ܥ�C,��$X����2�?�yČ�L��"�+�7�R����U�ԲY>
g��f�;2��dI���"`�By�׆��e��ƌ�
sJO�8�*m��7$A�C����#�|}�8K%�iS=�E�Xbx��0Ф��?+ͣ�#��d��m������1)�YT����WM_�ɪ�=E���2r��ڥ�=r^W�'ٵ���ߕ�ۄ6c�L���{2n���k�&n$r��򄼳a��RLrK���%7'��?$̎lɓ��� �9$NȞ�ˌ�]����ϒ�--���<�g^��&E�dއjD�D�D��7dK'��Ngb�>n�%%G�F�|�+�	#�y����s=�������%l#�\�[�Im��74�Y��H���W�X,������ 8     !1 AQa"2q���BRb�0r�#��3@c����  ?۟��$7W��u�ڽ֚�K9*:����� �ϩL�#��K.s[��g��ʈ�Ι�]�"ʝ�2���B�� �g����ʗ��0a���oD|JXnO�8��JU�6`����H>GL� ��+".���s'�,t?#�蒻g��C�U��	}g��g��3U��eO���>tO��b)>H�����s�'�R+��Yt��Q��n��RU��Z*ӑ%bWp[#��sn�G�CLG�k���?���s�g6��.l�".V��JޜIB,p�ܧ�xZ}H�Pq��o4�ڶty�T�(�Ě�d�Q(�c٧�,X���bRK�M3K,���{C�o�(MP�ҧ3{0�0��V�Ly�l^-��IR�%٢ՋG�6-�]X��O>�Ux�=�hm!<���w���A�Vi�'���/D|�d|��W\d�[��B��jq�aˍ�-�)G�� MS�6�����i�ۇ��!��)m;j���\Y���al���� D6^Ի{KU���u&�p��D'���N����:6a֑�n���woS�+$,v|F#����ˣj��%�
q�>l࿊/��r�IӸ��y6ͦT�td��_�&��*����vibKkj/�mړz��b�TG���$���I޵C�źmr"�T�bCn�iӁ�Z|���TK��B�ղ��[�&�T�\�XZ���q�B<������\V�1;�2Q���".�:2����9|�Eگ���\�!��QA%vS���u�:���i9.+��V۵�l-����k�����osQ_aYU�4��I�V)��>2����:3�������]7+�7�^�{=
�syr"��Y��P�[z6��|8�閶���z�X���"+��a�i=��λ�-I�/:��QT\�)4)�V������F�m�ˏ#�U#�jˉ�P�)�*T��^t�;����6%�}����3i��6vd��
���
-�P����ۼ�(�[^$ʽU1����B�� R$�G���Z�1(��qIS�*�4$��*K�E(/���II߁.6�e�>�H��\��[��%7����H�tcZȊh���$����K��4��Sm#o6�U�(-�c���k��2�*f�Yj)'[jl2��͎�<��۵O�����fN��h����r�r\4G):�?,���Q�-3\�Z�b�)�RS���O�]<hQyʢixD�o�xlV$�Ǉ_1�tʙpf�Xm��]�:�{#��wc���n�fʦl�Y\kB.Q�%:���_Qb:�b�����,J�wLHөZU��]���7����X\�M������>d�*7��<J���>_������"V���LQ���"���ŝ�hHC#����5�����=O�1�:-͝��b[o��4%��J�uh^�i2%=���N)h����$�]�a��pY�2�6*��'���9pb�U�O�7�2�j�K�Ә�[�B�ξ��$QX���֨��u��Ņc]L.�u$�⊶��f�AQ}�C����/��G��6c_�>�WB=���L�.�!_�'��+kJ2:�Y�e�J�T�	h��K�t6ռ�M]�+�*�(�k�UޥEE���8�K�uYA6���$�����t:;Mr�;E6���~φ���N;3��\�=D�C�#�BM8�f$0�?�G�8WR	��{K�n5G�$ׁNx�{O�Or�_�Kn�<��M�,����4E
	{�3kتʛ�*��$��Ք�G�S�����K�	l���3�iDJ���Q2No�E8?i(�0�֙Ћk�Ħ"��I�8uÑ��
���8�%a�6�k��j��d�)B��+�Y�imI^C���_�跨�a�<�5�9��Gܝ���$*����$�M�B}���%)5�Dhp5�Ⓩ�8��F�X�/�������d���V,FΆ�.;���lǾ��jpR�z
�ԹR����&�ܩ�sG7��ٵ*�0�iY��� E+ә-�-k�"RW/��DS��m"��^%߀��n=�n=nK
��Є��%BU�B�'O�T�70��� &46�)�~ܮ�EШU�����]V�*U���0��bN���u)�wy+�%(U�%���]��"�r���
�����d�b�O��	�t�)G�]r�E�W���\�~����W10Z����U�+
�O���c�n�wp�8�U�i��X��ye&�Q�,R��'���a�����lF-W+��J=X�QA硴��#�Lr��R��tM���O/�aE��L���ŏ��>��	�<�ۯ,��Q	ӭO���rXQ���aN>�����ߘ�e�#e������>�m��b��e(p0�ܟ�G��K��d�rT�	�W�&� �Q��tj�eEq2�U#��[�;��*���5��F��T�%�)2���-H�a�1vq#�"Xs���C};�ņǈ�=�VTʻ����'��n�*�>s�_�LI.����э�����ZK�u�1"�9iAȪ�r����%���3b�6%�l��[k̮!�=�G�H�a�����~:��U�"R��Z��
���|���%l=y�\�'NF/å�Aј_G�Ppn<�u������#i��L�m=R1�n���̜��-�VN2I]U	[�����"���갛&��T<���%�ġ(�~�:�/c��W�-��Yx光(>���(cuj�S��}{H��1��"Qq��\�h�Qt�{D�_��p��x�xo��U�o��[���wR�]�5|����F$�� 4��W�J����*l��X�]�����bǖ"���,.�Nއ��N'F�Y��%��h�wOSL��{��oao脊��� �R�4������6v)����4g�Ֆ���n��b�Á�/�=�`|�>��������I_�h�kI]n�����^��4Rznh(����~�\�f��֒D�y>e����z����p�d����1`��J�� �պ�^ǌ>#�\�͌L����ظx�+Fb�P�B8d�Y�Ws�.'안���E�l����i��W�vDUJ�hy<�+�7F�*�5-��my�VJ^�Y7OrՉ_Y��(FmQQ�J�+^ݳ�+����^8V0�&��,IQ��L|QZ�-N"�"�Vބ}�	�u�(yR�{%�d?q��/b�Q4���Yдz�V�z��H�L׫+Dji�#A���ƨ��V�x	�������#�O:vy�ⴗ�H|L�9;uH��Y��J��Ôw4�h�!�Q��T�
�*�f����W�uji�;x����k��[&ŜӤ�j((��l�� Q+�Q��F�97��T%�Z~�ņҭ��2z�Z"8���ψ�h>��0�!�7�K<��M5��J�tEߋ��h�Z	\�k�~�|N"��L���:�Ov+��Wk�Od:G��;�Zx��Uu?cr�Ǔ𲛓�#5DB윬��c0ܣ�Y�Le�hk��ꏇ��,N��1p�9�ԫ}"R��ש��*P�"�Dש=zҞlJ�$�]�?%����oDk��)�P�Jz���^���C�]�V����z�ˈ�q�A�x���ѯ�T�.l������"���7��~D�D(�G����!ʝ�R�X��D�!q軫�\���� ,�he2u^3z��y!��������I�Gw��ē�T���BM˙'��O�#a+��&E�� J����BY�j=sY�!_�Lgd�x�hP��� F+��]�͕�;���5�U�~H�P�X���5Bv\�rV1$�����.#8g+K�V������L�Ĩ,�TɊ�h,�ش���:"*��~H�W���+��CDEy�=�7^��*E�T���_��1d�.�iVI��,�HyS)h�O>yh,�n=�k.��L]�I����Vw�-	=��"j���;�y,��D���χ��|ރ��'��������д����:k84V�bɏAh�Z�9f�2z��ʻ��1�W.�#�L��
�V%~�X}�C�n���'�I��ɑ{�Ʉ��11%'�S�y�MK�F#ڒWf"���lJ�3� ً�&pI�[��5|���=���{����3���9�bL�(:ˡJ��)"���_ٟ1K����3�l/Ĝ��͛V\��6!�!�t���.��k� f'a��F`O�>_I���~��'�}s��zC��V�ʃ�b\2g�+��I��r���0�P�#�R�����"Q�u���#��z�nR�%�U+nCߐ��c�"�+�#��#��^�:�rz�Q�zKFE,H��e�Z�K&腦h�T�{�N��q�=J��X�+w8e�.��sM�Fr�|9�؎�u�� ���� &     !1AQaq�����������  ��&�[ N�ԗ�[!����0���(">3��7�*S��+j��qI_��3�7�?�y�5�=��� ��a�f�<B� �� ��a�?Ǹ
��S����
�J||��!v����S:"L}�ں4;3���WJ2J�������J��E��2p!,��d5�??��� �I��`(U�@72T�&����Z�)Pw�(����.	@���?����(?��-��y��V(��5zK�]��<��H���Ƞ#=p�R����9�'�EYgz1�$�)4S�`E�J��?� ��[[mK�F\0_�N��}�����V}�x��67��,w*`>CC�� �h��k�aq�� #���0�3���Ǝ���a����A���$	W<M|8����*�&䠈VտXtB��"h�f�P�e�<ˀ���Xp���C��%��E@�0j)�g\������B��xզ	uv�u�(;�Z��K�?�T�s���j�v�n]�Ŏ�-Ə���5}`&�J�f��*� -EA~ �բ�q�z��F�VY�h��a5d~"-Ǆt�X�3.d�F�-��RUE��������i1B#������-�o�̃���e�1����]��,٫3?���M���V@��)j�av+_�S�Q�s�-��s�FT6�u�՘���i#�x�"�#��� ^73kD�Q�����~�ZY� Rm����9̡0k�L��$��#3�'����ٍjڢ d��dU�V�SW|	q�i�ql(�j�*.P��D�B�D�h�"|ZEg�%*��� e`�=���.�+<��Jv1֬]��᪣�e�-`�tx�9|-H�����]�DnM�FЈ��y[-�N���y���aE������A�c4%Ɉ�"���P���Kh
;%�5b+z�B�F�2�'9ͭ��D�E�H���U���R2�o.,M�{+�=J�7u3��v8B��|��cR�J�a�Fk?*+]��֠�z�� 2�P��Wₚ(Ze`�Yi
X�â6� "�)R[��CoV���|�E����6�F��c�~��[��$�R(�ר����� IB�	�ꂘ0�0 9�V�8GzQ7����m��m����*��CH����	qV(��+�"������1A�E��a�?�(0���f���&:�r��;��,�m
H��h�(�e-_�4c�CaK9s�b�0���Q�|��ʵ�5Qڪ�%F�Rl"�mhWM"�r＄b2^S�Ĩm��!1eͥUj�g؂��q]_�9�
�2�^�{�l�KA���;#C]0��ņf|�X�lw]���b��qZҒ�/�� �g�Xr���S)T�
j̐�ؗ��D{!4	`���'|G�*��0r�E3.�3��"t�\KǠόR1t'�<ۨ���2m�\��߽]#�T<@�B��ɖ����	��D �����ǃQ�E
�(.��ķE֨�k �Gvǐ��&i��R�?1R,�a(��MU�J��Xc��a���8{
F��j�a�5N�q�B`��"��q(�-�p�#gZ�IL�i�ғ�����9��P��F�2����[2lZ��vG�H�.�- �dB'b�R��L��g$r`sw�~bp_�GK-D�ce�� !��(Kv�lc/� �P%�1[��U�Z��t�Ō.�8�_�A���v\� QUWc6��y-�|ZJ��V���N�H��r�pEv7���IW����\@�4q��tg:/��QA\� ܽ�۾eF�b�T�C?	yP������
Θ%�9���ވ����+6e���0�$���@&�$4�zڥ+i!c8=[b ���L��v��1xИ�ͪ�CH��IBtw���c��
8e�t�ڑ�i/%53�Vy�[b��	���%�e����x-��t�Y}�� �1`[th�1�:	��]up� PB��TP�����.���R��7�6�ْ�<��Z���)n�F�b�,���@����ģK �;��p]���F2��&A�w
Di�IZ�# �I��8�*�� Tц�L�B_�	�Th"��;�%���v��q��BH���>�ۧ��
��Ц��̳B`�pZ໤�m � �r<��1�K��
�{�Y���:؆��pFh-{�,��E�\=G�j*x�8p �;ZZl1��_�mX/s��0��*��l��/o���F��D�h�@Anc�	7z�6����i��e\�!.8+�M�`6�J:�Ad�9�qb-P���&55����	G��	�Nc��b��o,Z�=(	" ��#�����Ȧ�#y���-����� ��Pi0��	PnL�,UR��P�����������bjpHS��T��\MTϢ( �W���d4�̜w��~�[%��;��Y/�0aJ�Q �P
��hU� �|��0��d[g��b�QP��L�;�D(~0�%NQ�nq;�l�e0uݡ,��
iiLN��u�c�A�fY(��1� �kF��1�MD��¥g?��R�fY�k�k+�8&�Ju��]o��tG$�y�?#�т�v��y�jȮJ���2[fW6�$�en͑ ���������&Kp�
� �s{����B6�J	���e 0#nB(n�ˢP��X�h�l�4ͱa	��jTȋC7�1_&STNSH�����;�x	�:5��0�+H��/p\�b˄��.˺�;z'��ʺg��L��<��ey6��k��J7�,BV��(ظ1Q,� �Qx��q�D�q���j?����^�h�q%ݸbj^�&�KU�E�.@)�0U�ҝ�D�\pC��_�v����4< ���f߫��Ld�a���͕PU��pJ(��]��YPf&��O�.(�E��ٓ?�/T��A��Bڦ6#7���%��R�=�e�5�$]R_������3-{~��6���v))�_(e�K4@N�t�p�j�]]�˃dl���xh����� (�1��vf$�;ڨ!^1�-�1Z��/�6%�yL �r��,0=T��A�:Ӑ��+.�Y9 �#g7�2ŤbR��v�-eF�
��/�7rW	z 5me��{b���IYC�E'o=��5dh���
�Ɇie��c���ر89�|�>C� �^ƣ�
�}����\��AڳZ�=����0 ��ih�{cd�yL溍�X���DT$ ��!|�J��\]$jX�Ķ�:HX+r�D,�}� ��>�R��W��;�ʲ��;�f�X����1_���)Qj��R���t���_.af��H�`��ˠ���Mr��A@/H�t�5�IN�<cM� �_��eZ�P8�7�V%ʰ�T:��R��ƥ�ȍj�3M��%n�����\NmLv��﵂��ӝ�	s��(. ���)R����Fq0Sr��ʚ� ���aZ��y���/Ε��8B%�{i(��/�c
0p"[�ʅ�d����Xv�m� #�� 2�S��Ϟ/������cGW1�6ɟY@�<��ss�w�3%M�.�������c�\1�	��,JzE���M�>S�]P%��u	@�v#�Ψ�KAa͑�b]n>6�^�� ���z�E�6^�vTD���Ɖ�IU��t���b�8%�]�T�'�S���L��B�J����t6]��O�#P�������n�T�\_�J�_bh�sq��v�2�EX���=�P�p,��Ȍ�Y�/��{�A�q��'k�����
)��i�{#Y�FPed�"�C�%q��SvH�{"QSU����V��]e1l��E�؍��tG��qw�� ���ֱ{b#k�A���g��f&7c�>�="�8`)� )i�&N��q���q)�hFqI�e>�CA�)�*��;��
�ј �E�J)NI�HC�0l��[DR���j��D�P8 ���P,߀���C��f��J��T��ט5��(d�c�^�D8����ws#hC�t� ��T�(�d��w?M��$L� �X�_�m1����c	�^���t�+��|Ei�R+��0��L�C�"�Rv���^�9�7�h�b0��ʱD,�e�#G*7���� ĴܐH�,:j �g�
AWcK���E!���q1K;���%r��/X9����	\��~D��'T#(6
�MY�)�g�8d����L\+`�x��s�f�� ��_�a
9s�Q{�j�b[-2���9��G	�L9���})'�@��g�9��j���P_C:ԕ@'�!x�P����*�j��;�bg˷�׏4��@������캂����YY�TNK;��;�1_�X��qOKW	�p�H�Ba ��)sw�#��X��.h�7j��6��K���WJ�n�	��̠n�~�CF�-�~�u��U��b���q�ETɻ�9s9j�W�nf|�-�9�*-�.X�7�GF��v�Y�%�}c�тb.��b�7>�i�C�U�u�\4��DwP�-�ћ��;ض��R`_�L�g`�H��K1O�Y)T��CL��`������n�L�tY�#�%MƷ@�*ԍ�j��/G�%�;�ED���#2e�M�J��p�\��b���/��5�@����cQ���Ae�l�m���T2h!zf�n�sm�"4 ��6o�&OK.�ԩ���uzb*��B��#z= ��kI3�j�$x�{6�MD&K��K�a(ږm�p7v��TV4�K�����F�.*�LO/M�)w�5<L�c��@K��a�Ach��.�MT=E��%�<N��rq�.�{e�&!?��8��0��k�Ì�CŰ�_zM��b&�}��+y��F��X>�vد+�f����5-��P��n)6�!k������*]�O���}��_su�>9���Ay�U�P�ۂ6�V�Z��:,�� ?�P[Y��xbԢcq�O�����;�9�Y�ct����$U�E$���B;��]?B8$l0U雏�&�����$M���U�9ftܱ�F��ܧ����?>+@�����vF��/��*<��������sYGd4� E��'z���bY��*���V��X"��;�?�"?!Y���r@J��JT�A��w� ��P�,���T:h �pM�HU�(��&k�R�(��W�Y�Ӿ�:��\c�h3=�o��Fyo�z��ua���>�hV�Z���/8����� ��"�˶L&�:D��[��E�>+�澖���Rݎ!z��6Z=��d�؁�m�P��QI��ܩ�%��|�I�0U�2��'�a� ����c� �~�j!�D'nQ�'��8�VB9�-�����_c���(��5;�����/+�Y��� �f�ՂJۨރj)wq��&5b��s0i�j[v˖�vʓ���`32�\XƲ�J������aʻC$��K{�/h�ؕk:@h|�_��~�aE��M��-��CV_�b�e탔��Z(�~k3���-c�H��M�0 &? �:-b��3�_|�;!W�Q�1�v2�j�(\i ^4����jW��Vh���4��"4W�UR���,�õ���0���!��v�]$L���Vmߥ�zZ�|TY�`E���x��G�*�`����3�8��)Y�E9K+�(WcN�XCb�{X���nux[lnU�@�i�Q �ɔQ�
�W&f���E�S�M�yd�1��Ne��4Y0J��|0K��(�p�"£���Je]=�b�V=-vϹ��E(-sr(�r�*�]�Y��P��{�/��x���N~�d�6����f�Li�qh�9x���0U��?1�1����U�0DtZ�!M��=��_]��`J=|;�1�RE�� ��+�ɍ��e�6��A�SD�«@�9TѭŎ�f��'�u���Z�}��:��G�O�hˎDX�@?j�V��"RW�YC0镗pi�m^�\�l�̌m1 (��<� q��ċ{�QPE��w芟�Mt%v��Y{c��s�&���I�^�3�ܬ�S�2�a7�S�k��؍��X%�R*;�u)]%?#�4�=E׾��e����p�Jp�!H�j�,�p"�d����o�w*��Bv�x2�o��	U�AF���!Y� �%�8�c�TB^`]��p'6~��-�r��O�v��Q����ׄ���X%���<�Sy���A9��+�2УjSF]�o)V�Կ�A��ϣ�c%����6�-�B)��ӓt",�$����$m����S��ޘOw7��"�o���hF(�c8	5o�D�>f`($���7Ĵ�� �ui�]����@�`V���<	`M�eh��-X���+�^6����,˴�F،�D�R�/S;@Q�C�����%�l�u_a����J_�>4B�S����JR�{�Q���;6�L���jۗe{97��\uf�	�N�wH�(<����m�v�5*�q�;�/5*�ʾ]r-�T�-���T�b�zU��I�4X)���̠OzDla�	W�~�QϘ�<s)�=�i.mK�� �+W�潣��m�Օ�-J�����a突(2�GZ׉[�`J���moP����,��9�l�"��d���`@��� Ì��o��V\������W2��<3��c�2���ҋF}��#��-�(��+>D��oQN����(�	m��-�Kβ��>�
m;_A��]�J40�MhZu����lĢ�ќ씻�lY h<E/�& �,�٨��x�+0��з�lU6��"��(�P�`/���(.��"�3B�����Z�,��6�Cf�P�T&.(i[�F���4Q
 ��,�l[)�_��⻗���opZ�M�����$٣0-�6��e�d��f A2
�;7YXъ=á{\D�A��c�,�L�����Y070%͞��p[�<�[e�70�&_�	ʇm��E�=�a�� �t͟�g2����z��ŌX�k��B�0����FP(c\e;��3 !頖��y1�T(�m�g�Y�w S)f������ÓI����޺������7+�PV���90����Er����5���:�󸡤� "BP�ܰ�������8
�^y����]���r����@(���%_��`��,��Tb�sCPq�7���6)���x�ʪ�v���_2�tB� �@U��5�!V_P���=�(��<��<�����-,˰�U��JO�uY� T�� +�5�fX9���E2�%kQo�+�g��2�p�J��7+��h��T���a"7�X �O2�2�,�1���Jd��
!����Y2�lʀ��({�"�u��%忱�zٖ�yV`�bks�?�ɦ$3�˪J�#۲$���=�-��Q�9}��eF�:j�Ѝ�ޮd_�9��f��p���."R�d#eW��"�����-�k�,h�-h��4K]rJ��Yf�4r���:�L�囫�D�&��@�5��q��إ˼Vp����B|AU p��T�jKP�L�
��1�M�C����[ܚ��^bvlYuFV��FV�;oɗ�ĳYJ�^9��`��sN�%6`Zeɴ]��<�X�:�)7p�m�#B�|��o��Q ��[��ȳ(r� H�0w;��B���z��S�ĪjEb?�K�����a�R��q�����Yf������E��2� q�@w���(����]H�!���QY�  ��~�����2]̈� Ro�a���i���Hqk��:LS{^�%.�A��֦C?AAt�^2e7Nŉ�,`��Ti��C������K�R���%� �*�*�h[��*��J�ԴԪ�m�����)-�0Zt=@`:�72���-l8������r�y,*�f[H4=K7��1I]��4V���%I,X�� (���/�[�;.,�.*	�̛۬����bB�fo?�HQ�X�#LU�51?�	�ݙ����z0h��_fRp�.A��8�Q�7��o�H4�	�L)�%L�df�h�5̗��	�M��M�G�����sq*��o�!  /��i�v� )rN_��?�� $  ! 0@1P`aAQq����  ?��8�MEh(	�v�����y
7��3Ec��Q�6�۩}��!��gMi�0rt��0�&�� s>����⧬rqژ�O����@�"�N��T)\dp�F��3A��h:rqȤ/{�g��J
�\�@���W�H\h�Cs��T�6�,,�d�Fv99Л��s�Jĝg\Vq��l���VbJ)F$��*q���BrEeN�A5��sHQ�p�?u�Pi7N���ta��<�4����tV�\��c�G/���;�ż��Ecƿ��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