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1FD" w:rsidRPr="006951FD" w:rsidRDefault="006951FD" w:rsidP="006951FD">
      <w:pPr>
        <w:jc w:val="center"/>
        <w:rPr>
          <w:b/>
          <w:sz w:val="36"/>
          <w:szCs w:val="36"/>
        </w:rPr>
      </w:pPr>
      <w:r w:rsidRPr="006951FD">
        <w:rPr>
          <w:b/>
          <w:sz w:val="36"/>
          <w:szCs w:val="36"/>
        </w:rPr>
        <w:t>План-конспект уроку</w:t>
      </w:r>
    </w:p>
    <w:p w:rsidR="006951FD" w:rsidRPr="006951FD" w:rsidRDefault="006951FD" w:rsidP="006951FD">
      <w:pPr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з фізичної культури для учнів 8 класу</w:t>
      </w:r>
      <w:bookmarkStart w:id="0" w:name="_GoBack"/>
      <w:bookmarkEnd w:id="0"/>
    </w:p>
    <w:p w:rsidR="006951FD" w:rsidRDefault="006951FD" w:rsidP="003D3F06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3D3F06" w:rsidRPr="003D3F06" w:rsidRDefault="003D3F06" w:rsidP="003D3F06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9932FC">
        <w:rPr>
          <w:b/>
          <w:sz w:val="28"/>
          <w:szCs w:val="28"/>
          <w:lang w:val="uk-UA"/>
        </w:rPr>
        <w:t>Тема уроку</w:t>
      </w:r>
      <w:r w:rsidRPr="003D3F06">
        <w:rPr>
          <w:b/>
          <w:sz w:val="28"/>
          <w:szCs w:val="28"/>
          <w:lang w:val="uk-UA"/>
        </w:rPr>
        <w:t xml:space="preserve">: </w:t>
      </w:r>
      <w:r w:rsidR="000B2449">
        <w:rPr>
          <w:b/>
          <w:sz w:val="28"/>
          <w:szCs w:val="28"/>
          <w:lang w:val="uk-UA"/>
        </w:rPr>
        <w:t>Футбол</w:t>
      </w:r>
      <w:r w:rsidRPr="003D3F06">
        <w:rPr>
          <w:b/>
          <w:sz w:val="28"/>
          <w:szCs w:val="28"/>
          <w:lang w:val="uk-UA"/>
        </w:rPr>
        <w:t>.</w:t>
      </w:r>
    </w:p>
    <w:p w:rsidR="000B2449" w:rsidRPr="000B2449" w:rsidRDefault="003D3F06" w:rsidP="000B2449">
      <w:pPr>
        <w:spacing w:line="360" w:lineRule="auto"/>
        <w:rPr>
          <w:rFonts w:eastAsia="Calibri"/>
          <w:sz w:val="28"/>
          <w:szCs w:val="28"/>
          <w:lang w:val="uk-UA" w:eastAsia="en-US"/>
        </w:rPr>
      </w:pPr>
      <w:r>
        <w:rPr>
          <w:b/>
          <w:sz w:val="28"/>
          <w:lang w:eastAsia="uk-UA"/>
        </w:rPr>
        <w:t>Мета уроку:</w:t>
      </w:r>
      <w:r>
        <w:rPr>
          <w:b/>
          <w:sz w:val="28"/>
          <w:lang w:val="uk-UA" w:eastAsia="uk-UA"/>
        </w:rPr>
        <w:t xml:space="preserve"> </w:t>
      </w:r>
      <w:r w:rsidR="000B2449" w:rsidRPr="000B2449">
        <w:rPr>
          <w:rFonts w:eastAsia="Calibri"/>
          <w:sz w:val="28"/>
          <w:szCs w:val="28"/>
          <w:lang w:val="uk-UA" w:eastAsia="en-US"/>
        </w:rPr>
        <w:t xml:space="preserve">Формувати свідоме ставлення до занять фізичною культурою і               </w:t>
      </w:r>
    </w:p>
    <w:p w:rsidR="000B2449" w:rsidRPr="000B2449" w:rsidRDefault="000B2449" w:rsidP="000B2449">
      <w:pPr>
        <w:tabs>
          <w:tab w:val="left" w:pos="1664"/>
        </w:tabs>
        <w:spacing w:line="360" w:lineRule="auto"/>
        <w:rPr>
          <w:rFonts w:eastAsia="Calibri"/>
          <w:sz w:val="28"/>
          <w:szCs w:val="28"/>
          <w:lang w:val="uk-UA" w:eastAsia="en-US"/>
        </w:rPr>
      </w:pPr>
      <w:r w:rsidRPr="000B2449">
        <w:rPr>
          <w:rFonts w:eastAsia="Calibri"/>
          <w:sz w:val="28"/>
          <w:szCs w:val="28"/>
          <w:lang w:val="uk-UA" w:eastAsia="en-US"/>
        </w:rPr>
        <w:tab/>
        <w:t xml:space="preserve">спортом та сприяти зміцненню здоров’я засобами футболу та </w:t>
      </w:r>
    </w:p>
    <w:p w:rsidR="000B2449" w:rsidRPr="000B2449" w:rsidRDefault="000B2449" w:rsidP="000B2449">
      <w:pPr>
        <w:tabs>
          <w:tab w:val="left" w:pos="1664"/>
        </w:tabs>
        <w:spacing w:line="360" w:lineRule="auto"/>
        <w:rPr>
          <w:rFonts w:eastAsia="Calibri"/>
          <w:sz w:val="28"/>
          <w:szCs w:val="28"/>
          <w:lang w:val="uk-UA" w:eastAsia="en-US"/>
        </w:rPr>
      </w:pPr>
      <w:r w:rsidRPr="000B2449">
        <w:rPr>
          <w:rFonts w:eastAsia="Calibri"/>
          <w:sz w:val="28"/>
          <w:szCs w:val="28"/>
          <w:lang w:val="uk-UA" w:eastAsia="en-US"/>
        </w:rPr>
        <w:tab/>
        <w:t xml:space="preserve">розвивати почуття патріотизму. </w:t>
      </w:r>
    </w:p>
    <w:p w:rsidR="00E94913" w:rsidRDefault="000B2449" w:rsidP="000B2449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D30476">
        <w:rPr>
          <w:b/>
          <w:sz w:val="28"/>
          <w:szCs w:val="28"/>
          <w:lang w:val="uk-UA"/>
        </w:rPr>
        <w:t>Завдання:</w:t>
      </w:r>
    </w:p>
    <w:p w:rsidR="00496023" w:rsidRPr="00496023" w:rsidRDefault="00496023" w:rsidP="00496023">
      <w:pPr>
        <w:spacing w:line="360" w:lineRule="auto"/>
        <w:jc w:val="both"/>
        <w:rPr>
          <w:sz w:val="28"/>
          <w:szCs w:val="28"/>
        </w:rPr>
      </w:pPr>
      <w:r w:rsidRPr="00496023">
        <w:rPr>
          <w:sz w:val="28"/>
          <w:szCs w:val="28"/>
        </w:rPr>
        <w:t xml:space="preserve"> 1.</w:t>
      </w:r>
      <w:r>
        <w:rPr>
          <w:sz w:val="28"/>
          <w:szCs w:val="28"/>
          <w:lang w:val="uk-UA"/>
        </w:rPr>
        <w:t xml:space="preserve"> </w:t>
      </w:r>
      <w:r w:rsidRPr="00496023">
        <w:rPr>
          <w:sz w:val="28"/>
          <w:szCs w:val="28"/>
        </w:rPr>
        <w:t xml:space="preserve">Виховання в учнів інтересу,потреби і звички до занять фізичними вправами. Виховання бережливого ставлення до свого здоров’я і здоров’я оточуючих. Формування стійких мотиваційних установок щодо здорового способу життя. </w:t>
      </w:r>
    </w:p>
    <w:p w:rsidR="00496023" w:rsidRPr="00496023" w:rsidRDefault="00496023" w:rsidP="00496023">
      <w:pPr>
        <w:spacing w:line="360" w:lineRule="auto"/>
        <w:jc w:val="both"/>
        <w:rPr>
          <w:sz w:val="28"/>
          <w:szCs w:val="28"/>
        </w:rPr>
      </w:pPr>
      <w:r w:rsidRPr="00496023">
        <w:rPr>
          <w:sz w:val="28"/>
          <w:szCs w:val="28"/>
        </w:rPr>
        <w:t>2.</w:t>
      </w:r>
      <w:r>
        <w:rPr>
          <w:sz w:val="28"/>
          <w:szCs w:val="28"/>
          <w:lang w:val="uk-UA"/>
        </w:rPr>
        <w:t xml:space="preserve"> </w:t>
      </w:r>
      <w:r w:rsidRPr="00496023">
        <w:rPr>
          <w:sz w:val="28"/>
          <w:szCs w:val="28"/>
        </w:rPr>
        <w:t xml:space="preserve">Сприяти розвитку швидкості, спритності та координації рухів. </w:t>
      </w:r>
    </w:p>
    <w:p w:rsidR="00496023" w:rsidRPr="00496023" w:rsidRDefault="00496023" w:rsidP="00496023">
      <w:pPr>
        <w:spacing w:line="360" w:lineRule="auto"/>
        <w:jc w:val="both"/>
        <w:rPr>
          <w:sz w:val="28"/>
          <w:szCs w:val="28"/>
        </w:rPr>
      </w:pPr>
      <w:r w:rsidRPr="00496023">
        <w:rPr>
          <w:sz w:val="28"/>
          <w:szCs w:val="28"/>
        </w:rPr>
        <w:t xml:space="preserve">3. Вдосконалення техніки передачі м’яча внутрішньою частиною підйому. </w:t>
      </w:r>
    </w:p>
    <w:p w:rsidR="00496023" w:rsidRPr="00496023" w:rsidRDefault="00496023" w:rsidP="00496023">
      <w:pPr>
        <w:spacing w:line="360" w:lineRule="auto"/>
        <w:jc w:val="both"/>
        <w:rPr>
          <w:sz w:val="28"/>
          <w:szCs w:val="28"/>
        </w:rPr>
      </w:pPr>
      <w:r w:rsidRPr="00496023">
        <w:rPr>
          <w:sz w:val="28"/>
          <w:szCs w:val="28"/>
        </w:rPr>
        <w:t>4.</w:t>
      </w:r>
      <w:r>
        <w:rPr>
          <w:sz w:val="28"/>
          <w:szCs w:val="28"/>
          <w:lang w:val="uk-UA"/>
        </w:rPr>
        <w:t xml:space="preserve"> </w:t>
      </w:r>
      <w:r w:rsidRPr="00496023">
        <w:rPr>
          <w:sz w:val="28"/>
          <w:szCs w:val="28"/>
        </w:rPr>
        <w:t xml:space="preserve">Повторити техніку зупинка м’яча підошвою. </w:t>
      </w:r>
    </w:p>
    <w:p w:rsidR="00496023" w:rsidRDefault="00496023" w:rsidP="00496023">
      <w:pPr>
        <w:spacing w:line="360" w:lineRule="auto"/>
        <w:jc w:val="both"/>
        <w:rPr>
          <w:sz w:val="28"/>
          <w:szCs w:val="28"/>
        </w:rPr>
      </w:pPr>
      <w:r w:rsidRPr="00496023">
        <w:rPr>
          <w:sz w:val="28"/>
          <w:szCs w:val="28"/>
        </w:rPr>
        <w:t>5.</w:t>
      </w:r>
      <w:r>
        <w:rPr>
          <w:sz w:val="28"/>
          <w:szCs w:val="28"/>
          <w:lang w:val="uk-UA"/>
        </w:rPr>
        <w:t xml:space="preserve"> </w:t>
      </w:r>
      <w:r w:rsidRPr="00496023">
        <w:rPr>
          <w:sz w:val="28"/>
          <w:szCs w:val="28"/>
        </w:rPr>
        <w:t>Закріпити техніку ведення м’яча з ударом по воротах.</w:t>
      </w:r>
    </w:p>
    <w:p w:rsidR="00496023" w:rsidRPr="00496023" w:rsidRDefault="00496023" w:rsidP="00496023">
      <w:pPr>
        <w:tabs>
          <w:tab w:val="left" w:pos="1571"/>
        </w:tabs>
        <w:spacing w:line="360" w:lineRule="auto"/>
        <w:rPr>
          <w:rFonts w:eastAsia="Calibri"/>
          <w:sz w:val="28"/>
          <w:szCs w:val="28"/>
          <w:lang w:val="uk-UA" w:eastAsia="en-US"/>
        </w:rPr>
      </w:pPr>
      <w:r w:rsidRPr="00496023">
        <w:rPr>
          <w:rFonts w:eastAsia="Calibri"/>
          <w:b/>
          <w:sz w:val="28"/>
          <w:szCs w:val="28"/>
          <w:lang w:val="uk-UA" w:eastAsia="en-US"/>
        </w:rPr>
        <w:t>Тип уроку:</w:t>
      </w:r>
      <w:r w:rsidRPr="00496023">
        <w:rPr>
          <w:rFonts w:eastAsia="Calibri"/>
          <w:sz w:val="28"/>
          <w:szCs w:val="28"/>
          <w:lang w:val="uk-UA" w:eastAsia="en-US"/>
        </w:rPr>
        <w:t xml:space="preserve"> Навчально – тренувальний.</w:t>
      </w:r>
    </w:p>
    <w:p w:rsidR="000B2449" w:rsidRDefault="000B2449" w:rsidP="00496023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Компетентності:</w:t>
      </w:r>
      <w:r w:rsidRPr="000B2449">
        <w:rPr>
          <w:sz w:val="28"/>
          <w:szCs w:val="28"/>
          <w:lang w:val="uk-UA"/>
        </w:rPr>
        <w:t>Спілкуватися державною мовою; математична компетентність; уміння вчитися впродовж життя; обізнаність і самовираження у сфері культури.</w:t>
      </w:r>
      <w:r>
        <w:rPr>
          <w:b/>
          <w:sz w:val="28"/>
          <w:szCs w:val="28"/>
          <w:lang w:val="uk-UA"/>
        </w:rPr>
        <w:t xml:space="preserve"> </w:t>
      </w:r>
    </w:p>
    <w:p w:rsidR="000B2449" w:rsidRDefault="000B2449" w:rsidP="00496023">
      <w:pPr>
        <w:spacing w:line="360" w:lineRule="auto"/>
        <w:rPr>
          <w:rFonts w:eastAsia="Calibri"/>
          <w:sz w:val="28"/>
          <w:szCs w:val="28"/>
          <w:lang w:val="uk-UA" w:eastAsia="en-US"/>
        </w:rPr>
      </w:pPr>
      <w:r w:rsidRPr="000B2449">
        <w:rPr>
          <w:rFonts w:eastAsia="Calibri"/>
          <w:b/>
          <w:sz w:val="28"/>
          <w:szCs w:val="28"/>
          <w:lang w:val="uk-UA" w:eastAsia="en-US"/>
        </w:rPr>
        <w:t>Місце проведення:</w:t>
      </w:r>
      <w:r w:rsidRPr="000B2449">
        <w:rPr>
          <w:rFonts w:eastAsia="Calibri"/>
          <w:sz w:val="28"/>
          <w:szCs w:val="28"/>
          <w:lang w:val="uk-UA" w:eastAsia="en-US"/>
        </w:rPr>
        <w:t xml:space="preserve"> спортивний зал.</w:t>
      </w:r>
    </w:p>
    <w:p w:rsidR="00496023" w:rsidRPr="00496023" w:rsidRDefault="00496023" w:rsidP="00496023">
      <w:pPr>
        <w:spacing w:line="360" w:lineRule="auto"/>
        <w:rPr>
          <w:sz w:val="28"/>
          <w:szCs w:val="28"/>
          <w:lang w:val="uk-UA"/>
        </w:rPr>
      </w:pPr>
      <w:r w:rsidRPr="001F6E88">
        <w:rPr>
          <w:b/>
          <w:sz w:val="28"/>
          <w:szCs w:val="28"/>
          <w:lang w:val="uk-UA"/>
        </w:rPr>
        <w:t>Час:</w:t>
      </w:r>
      <w:r>
        <w:rPr>
          <w:sz w:val="28"/>
          <w:szCs w:val="28"/>
          <w:lang w:val="uk-UA"/>
        </w:rPr>
        <w:t xml:space="preserve"> 45 хвилин.</w:t>
      </w:r>
    </w:p>
    <w:p w:rsidR="00496023" w:rsidRDefault="00496023" w:rsidP="00496023">
      <w:pPr>
        <w:spacing w:line="360" w:lineRule="auto"/>
        <w:rPr>
          <w:sz w:val="28"/>
          <w:szCs w:val="28"/>
          <w:lang w:val="uk-UA"/>
        </w:rPr>
      </w:pPr>
      <w:r w:rsidRPr="00496023">
        <w:rPr>
          <w:b/>
          <w:sz w:val="28"/>
          <w:szCs w:val="28"/>
          <w:lang w:val="uk-UA"/>
        </w:rPr>
        <w:lastRenderedPageBreak/>
        <w:t>Обладнання та інвентар: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магнітофон </w:t>
      </w:r>
      <w:r w:rsidRPr="00496023">
        <w:rPr>
          <w:sz w:val="28"/>
          <w:szCs w:val="28"/>
          <w:lang w:val="uk-UA"/>
        </w:rPr>
        <w:t>(музичний супровід)</w:t>
      </w:r>
      <w:r>
        <w:rPr>
          <w:sz w:val="28"/>
          <w:szCs w:val="28"/>
          <w:lang w:val="uk-UA"/>
        </w:rPr>
        <w:t xml:space="preserve">, </w:t>
      </w:r>
      <w:r w:rsidRPr="00496023">
        <w:rPr>
          <w:sz w:val="28"/>
          <w:szCs w:val="28"/>
          <w:lang w:val="uk-UA"/>
        </w:rPr>
        <w:t>футбольні м’ячі, гімнастичні лави, набивні м’ячі, свисток, секундомір.</w:t>
      </w:r>
    </w:p>
    <w:p w:rsidR="00496023" w:rsidRDefault="00496023" w:rsidP="00496023">
      <w:pPr>
        <w:spacing w:line="360" w:lineRule="auto"/>
        <w:jc w:val="both"/>
        <w:rPr>
          <w:sz w:val="28"/>
          <w:szCs w:val="28"/>
          <w:lang w:val="uk-UA"/>
        </w:rPr>
      </w:pPr>
      <w:r w:rsidRPr="00496023">
        <w:rPr>
          <w:b/>
          <w:sz w:val="28"/>
          <w:szCs w:val="28"/>
          <w:lang w:val="uk-UA"/>
        </w:rPr>
        <w:t>Примітка:</w:t>
      </w:r>
      <w:r w:rsidRPr="00496023">
        <w:rPr>
          <w:sz w:val="28"/>
          <w:szCs w:val="28"/>
          <w:lang w:val="uk-UA"/>
        </w:rPr>
        <w:t xml:space="preserve"> для учнів підготовчої групи дозування деяких вправ наведено окремо.</w:t>
      </w:r>
    </w:p>
    <w:p w:rsidR="00284AED" w:rsidRDefault="00284AED" w:rsidP="00496023">
      <w:pPr>
        <w:spacing w:line="360" w:lineRule="auto"/>
        <w:jc w:val="both"/>
        <w:rPr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0"/>
        <w:gridCol w:w="7269"/>
        <w:gridCol w:w="1693"/>
        <w:gridCol w:w="4476"/>
      </w:tblGrid>
      <w:tr w:rsidR="00284AED" w:rsidTr="00B32975">
        <w:tc>
          <w:tcPr>
            <w:tcW w:w="1690" w:type="dxa"/>
          </w:tcPr>
          <w:p w:rsidR="00284AED" w:rsidRDefault="00284AED" w:rsidP="00284AE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525D7">
              <w:rPr>
                <w:b/>
                <w:sz w:val="28"/>
                <w:szCs w:val="28"/>
                <w:lang w:val="uk-UA"/>
              </w:rPr>
              <w:t>Частина уроку</w:t>
            </w:r>
          </w:p>
        </w:tc>
        <w:tc>
          <w:tcPr>
            <w:tcW w:w="7269" w:type="dxa"/>
          </w:tcPr>
          <w:p w:rsidR="00284AED" w:rsidRDefault="00284AED" w:rsidP="00284AE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525D7">
              <w:rPr>
                <w:b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693" w:type="dxa"/>
          </w:tcPr>
          <w:p w:rsidR="00284AED" w:rsidRDefault="00284AED" w:rsidP="00284AE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Дозуван</w:t>
            </w:r>
            <w:r>
              <w:rPr>
                <w:b/>
                <w:sz w:val="28"/>
                <w:szCs w:val="28"/>
                <w:lang w:val="en-US"/>
              </w:rPr>
              <w:t>н</w:t>
            </w:r>
            <w:r>
              <w:rPr>
                <w:b/>
                <w:sz w:val="28"/>
                <w:szCs w:val="28"/>
                <w:lang w:val="uk-UA"/>
              </w:rPr>
              <w:t>я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 w:rsidRPr="00E525D7">
              <w:rPr>
                <w:b/>
                <w:sz w:val="28"/>
                <w:szCs w:val="28"/>
                <w:lang w:val="uk-UA"/>
              </w:rPr>
              <w:t>вправ</w:t>
            </w:r>
          </w:p>
        </w:tc>
        <w:tc>
          <w:tcPr>
            <w:tcW w:w="4476" w:type="dxa"/>
          </w:tcPr>
          <w:p w:rsidR="00284AED" w:rsidRDefault="00284AED" w:rsidP="00284AE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525D7">
              <w:rPr>
                <w:b/>
                <w:sz w:val="28"/>
                <w:szCs w:val="28"/>
                <w:lang w:val="uk-UA"/>
              </w:rPr>
              <w:t>Організаційно –методичні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E525D7">
              <w:rPr>
                <w:b/>
                <w:sz w:val="28"/>
                <w:szCs w:val="28"/>
                <w:lang w:val="uk-UA"/>
              </w:rPr>
              <w:t>вказівки</w:t>
            </w:r>
          </w:p>
        </w:tc>
      </w:tr>
      <w:tr w:rsidR="004C4EDB" w:rsidTr="00B32975">
        <w:trPr>
          <w:trHeight w:val="804"/>
        </w:trPr>
        <w:tc>
          <w:tcPr>
            <w:tcW w:w="1690" w:type="dxa"/>
            <w:vMerge w:val="restart"/>
          </w:tcPr>
          <w:p w:rsidR="004C4EDB" w:rsidRDefault="004C4EDB" w:rsidP="00284AED">
            <w:pPr>
              <w:ind w:right="-185"/>
              <w:rPr>
                <w:b/>
                <w:sz w:val="28"/>
                <w:szCs w:val="28"/>
                <w:lang w:val="uk-UA"/>
              </w:rPr>
            </w:pPr>
            <w:r w:rsidRPr="00E525D7">
              <w:rPr>
                <w:b/>
                <w:sz w:val="28"/>
                <w:szCs w:val="28"/>
                <w:lang w:val="uk-UA"/>
              </w:rPr>
              <w:t xml:space="preserve">Підготовча частина </w:t>
            </w:r>
          </w:p>
          <w:p w:rsidR="004C4EDB" w:rsidRDefault="004C4EDB" w:rsidP="00284AED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10</w:t>
            </w:r>
            <w:r w:rsidRPr="00E525D7">
              <w:rPr>
                <w:b/>
                <w:sz w:val="28"/>
                <w:szCs w:val="28"/>
                <w:lang w:val="uk-UA"/>
              </w:rPr>
              <w:t xml:space="preserve"> хв.</w:t>
            </w:r>
          </w:p>
        </w:tc>
        <w:tc>
          <w:tcPr>
            <w:tcW w:w="7269" w:type="dxa"/>
          </w:tcPr>
          <w:p w:rsidR="004C4EDB" w:rsidRDefault="004C4EDB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E70FB">
              <w:rPr>
                <w:rStyle w:val="FontStyle40"/>
                <w:sz w:val="24"/>
                <w:szCs w:val="24"/>
                <w:lang w:val="uk-UA" w:eastAsia="uk-UA"/>
              </w:rPr>
              <w:t xml:space="preserve">Організація учнів до уроку: </w:t>
            </w:r>
            <w:r w:rsidRPr="00DE70FB">
              <w:rPr>
                <w:rStyle w:val="FontStyle42"/>
                <w:sz w:val="24"/>
                <w:szCs w:val="24"/>
                <w:lang w:val="uk-UA" w:eastAsia="uk-UA"/>
              </w:rPr>
              <w:t>шикування за групами фізичної підготовленості, перевірка правильності постави, привітання, повідомлення завдань уроку</w:t>
            </w:r>
          </w:p>
        </w:tc>
        <w:tc>
          <w:tcPr>
            <w:tcW w:w="1693" w:type="dxa"/>
          </w:tcPr>
          <w:p w:rsidR="004C4EDB" w:rsidRDefault="004C4EDB" w:rsidP="00284AE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0F243F">
              <w:rPr>
                <w:b/>
                <w:sz w:val="28"/>
                <w:szCs w:val="28"/>
                <w:lang w:val="uk-UA"/>
              </w:rPr>
              <w:t>1,5-2 хв</w:t>
            </w:r>
            <w:r w:rsidRPr="00E525D7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4476" w:type="dxa"/>
          </w:tcPr>
          <w:p w:rsidR="004C4EDB" w:rsidRDefault="004C4EDB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DE70FB">
              <w:rPr>
                <w:lang w:val="uk-UA"/>
              </w:rPr>
              <w:t>Перевірити наявність та охайність спортивної форми.</w:t>
            </w:r>
          </w:p>
        </w:tc>
      </w:tr>
      <w:tr w:rsidR="004C4EDB" w:rsidTr="00B32975">
        <w:trPr>
          <w:trHeight w:val="1116"/>
        </w:trPr>
        <w:tc>
          <w:tcPr>
            <w:tcW w:w="1690" w:type="dxa"/>
            <w:vMerge/>
          </w:tcPr>
          <w:p w:rsidR="004C4EDB" w:rsidRPr="00E525D7" w:rsidRDefault="004C4EDB" w:rsidP="00284AED">
            <w:pPr>
              <w:ind w:right="-185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4C4EDB" w:rsidRPr="00DE70FB" w:rsidRDefault="004C4EDB" w:rsidP="00496023">
            <w:pPr>
              <w:spacing w:line="360" w:lineRule="auto"/>
              <w:jc w:val="both"/>
              <w:rPr>
                <w:rStyle w:val="FontStyle40"/>
                <w:sz w:val="24"/>
                <w:szCs w:val="24"/>
                <w:lang w:val="uk-UA" w:eastAsia="uk-UA"/>
              </w:rPr>
            </w:pPr>
            <w:r w:rsidRPr="00DE70FB">
              <w:rPr>
                <w:rStyle w:val="FontStyle40"/>
                <w:sz w:val="24"/>
                <w:szCs w:val="24"/>
                <w:lang w:val="uk-UA" w:eastAsia="uk-UA"/>
              </w:rPr>
              <w:t xml:space="preserve">Правила безпеки на уроках футболу: </w:t>
            </w:r>
            <w:r w:rsidRPr="00DE70FB">
              <w:rPr>
                <w:rStyle w:val="FontStyle42"/>
                <w:sz w:val="24"/>
                <w:szCs w:val="24"/>
                <w:lang w:val="uk-UA" w:eastAsia="uk-UA"/>
              </w:rPr>
              <w:t>спортивна форма і взуття, дисципліна й організованість, обов'язкова розминка, контроль за самопочуттям, особиста гігієна</w:t>
            </w:r>
          </w:p>
        </w:tc>
        <w:tc>
          <w:tcPr>
            <w:tcW w:w="1693" w:type="dxa"/>
          </w:tcPr>
          <w:p w:rsidR="004C4EDB" w:rsidRPr="000F243F" w:rsidRDefault="004C4EDB" w:rsidP="00284AED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4476" w:type="dxa"/>
          </w:tcPr>
          <w:p w:rsidR="004C4EDB" w:rsidRPr="00DE70FB" w:rsidRDefault="004C4EDB" w:rsidP="00496023">
            <w:pPr>
              <w:spacing w:line="360" w:lineRule="auto"/>
              <w:jc w:val="both"/>
              <w:rPr>
                <w:lang w:val="uk-UA"/>
              </w:rPr>
            </w:pPr>
            <w:r w:rsidRPr="00DE70FB">
              <w:rPr>
                <w:rStyle w:val="FontStyle42"/>
                <w:sz w:val="24"/>
                <w:szCs w:val="24"/>
                <w:lang w:val="uk-UA" w:eastAsia="uk-UA"/>
              </w:rPr>
              <w:t>Учитель проводить інструктаж із техніки безпеки на уроках футболу.</w:t>
            </w:r>
          </w:p>
        </w:tc>
      </w:tr>
      <w:tr w:rsidR="004C4EDB" w:rsidTr="00B32975">
        <w:trPr>
          <w:trHeight w:val="1368"/>
        </w:trPr>
        <w:tc>
          <w:tcPr>
            <w:tcW w:w="1690" w:type="dxa"/>
            <w:vMerge/>
          </w:tcPr>
          <w:p w:rsidR="004C4EDB" w:rsidRPr="00E525D7" w:rsidRDefault="004C4EDB" w:rsidP="00284AED">
            <w:pPr>
              <w:ind w:right="-185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4C4EDB" w:rsidRPr="00DE70FB" w:rsidRDefault="004C4EDB" w:rsidP="00284AED">
            <w:pPr>
              <w:rPr>
                <w:rFonts w:eastAsia="Calibri"/>
                <w:lang w:val="uk-UA" w:eastAsia="en-US"/>
              </w:rPr>
            </w:pPr>
            <w:r w:rsidRPr="00DE70FB">
              <w:rPr>
                <w:rFonts w:eastAsia="Calibri"/>
                <w:lang w:val="uk-UA" w:eastAsia="en-US"/>
              </w:rPr>
              <w:t>Вимірювання ЧСС за 10 с</w:t>
            </w:r>
          </w:p>
          <w:p w:rsidR="004C4EDB" w:rsidRPr="00DE70FB" w:rsidRDefault="004C4EDB" w:rsidP="00496023">
            <w:pPr>
              <w:spacing w:line="360" w:lineRule="auto"/>
              <w:jc w:val="both"/>
              <w:rPr>
                <w:rStyle w:val="FontStyle40"/>
                <w:sz w:val="24"/>
                <w:szCs w:val="24"/>
                <w:lang w:val="uk-UA" w:eastAsia="uk-UA"/>
              </w:rPr>
            </w:pPr>
          </w:p>
        </w:tc>
        <w:tc>
          <w:tcPr>
            <w:tcW w:w="1693" w:type="dxa"/>
          </w:tcPr>
          <w:p w:rsidR="004C4EDB" w:rsidRDefault="004C4EDB" w:rsidP="00284AED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10 с</w:t>
            </w:r>
          </w:p>
        </w:tc>
        <w:tc>
          <w:tcPr>
            <w:tcW w:w="4476" w:type="dxa"/>
          </w:tcPr>
          <w:p w:rsidR="004C4EDB" w:rsidRPr="00DE70FB" w:rsidRDefault="004C4EDB" w:rsidP="00496023">
            <w:pPr>
              <w:spacing w:line="360" w:lineRule="auto"/>
              <w:jc w:val="both"/>
              <w:rPr>
                <w:rStyle w:val="FontStyle42"/>
                <w:sz w:val="24"/>
                <w:szCs w:val="24"/>
                <w:lang w:val="uk-UA" w:eastAsia="uk-UA"/>
              </w:rPr>
            </w:pPr>
            <w:r>
              <w:t>Поклавши 2 або 3 пальці правої руки на зап'ясток лівої, притиснути пульсуючу артерію. Підрахувати ЧСС.</w:t>
            </w:r>
          </w:p>
        </w:tc>
      </w:tr>
      <w:tr w:rsidR="004C4EDB" w:rsidTr="00B32975">
        <w:trPr>
          <w:trHeight w:val="207"/>
        </w:trPr>
        <w:tc>
          <w:tcPr>
            <w:tcW w:w="1690" w:type="dxa"/>
            <w:vMerge/>
          </w:tcPr>
          <w:p w:rsidR="004C4EDB" w:rsidRPr="00E525D7" w:rsidRDefault="004C4EDB" w:rsidP="00284AED">
            <w:pPr>
              <w:ind w:right="-185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4C4EDB" w:rsidRPr="0018081E" w:rsidRDefault="004C4EDB" w:rsidP="00284AED">
            <w:pPr>
              <w:spacing w:line="360" w:lineRule="auto"/>
              <w:ind w:right="-185"/>
              <w:rPr>
                <w:b/>
                <w:i/>
                <w:lang w:val="uk-UA"/>
              </w:rPr>
            </w:pPr>
            <w:r w:rsidRPr="0018081E">
              <w:rPr>
                <w:b/>
                <w:i/>
                <w:lang w:val="uk-UA"/>
              </w:rPr>
              <w:t>Стройові вправи:</w:t>
            </w:r>
          </w:p>
          <w:p w:rsidR="004C4EDB" w:rsidRPr="0018081E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 w:rsidRPr="0018081E">
              <w:rPr>
                <w:lang w:val="uk-UA"/>
              </w:rPr>
              <w:t>- повороти на місці:</w:t>
            </w:r>
          </w:p>
          <w:p w:rsidR="004C4EDB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>
              <w:rPr>
                <w:lang w:val="uk-UA"/>
              </w:rPr>
              <w:t>ліворуч, праворуч, кругом;</w:t>
            </w:r>
          </w:p>
          <w:p w:rsidR="004C4EDB" w:rsidRPr="00DE70FB" w:rsidRDefault="004C4EDB" w:rsidP="00284AED">
            <w:pPr>
              <w:spacing w:line="360" w:lineRule="auto"/>
              <w:jc w:val="both"/>
              <w:rPr>
                <w:rFonts w:eastAsia="Calibri"/>
                <w:lang w:val="uk-UA" w:eastAsia="en-US"/>
              </w:rPr>
            </w:pPr>
            <w:r>
              <w:rPr>
                <w:rStyle w:val="FontStyle42"/>
                <w:sz w:val="24"/>
                <w:szCs w:val="24"/>
                <w:lang w:val="uk-UA" w:eastAsia="uk-UA"/>
              </w:rPr>
              <w:t>-</w:t>
            </w:r>
            <w:r w:rsidRPr="0018081E">
              <w:rPr>
                <w:rStyle w:val="FontStyle42"/>
                <w:sz w:val="24"/>
                <w:szCs w:val="24"/>
                <w:lang w:val="uk-UA" w:eastAsia="uk-UA"/>
              </w:rPr>
              <w:t>розрахунок;</w:t>
            </w:r>
          </w:p>
        </w:tc>
        <w:tc>
          <w:tcPr>
            <w:tcW w:w="1693" w:type="dxa"/>
          </w:tcPr>
          <w:p w:rsidR="004C4EDB" w:rsidRDefault="004C4EDB" w:rsidP="00284AED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F243F">
              <w:rPr>
                <w:b/>
                <w:sz w:val="28"/>
                <w:szCs w:val="28"/>
                <w:lang w:val="uk-UA"/>
              </w:rPr>
              <w:t>1-3 раз.</w:t>
            </w:r>
          </w:p>
        </w:tc>
        <w:tc>
          <w:tcPr>
            <w:tcW w:w="4476" w:type="dxa"/>
          </w:tcPr>
          <w:p w:rsidR="004C4EDB" w:rsidRDefault="004C4EDB" w:rsidP="00496023">
            <w:pPr>
              <w:spacing w:line="360" w:lineRule="auto"/>
              <w:jc w:val="both"/>
            </w:pPr>
            <w:r w:rsidRPr="0018081E">
              <w:rPr>
                <w:lang w:val="uk-UA"/>
              </w:rPr>
              <w:t>Звернути увагу на дотримання правильних інтервалів та дистанцій.</w:t>
            </w:r>
          </w:p>
        </w:tc>
      </w:tr>
      <w:tr w:rsidR="004C4EDB" w:rsidTr="00B32975">
        <w:trPr>
          <w:trHeight w:val="264"/>
        </w:trPr>
        <w:tc>
          <w:tcPr>
            <w:tcW w:w="1690" w:type="dxa"/>
            <w:vMerge/>
          </w:tcPr>
          <w:p w:rsidR="004C4EDB" w:rsidRPr="00E525D7" w:rsidRDefault="004C4EDB" w:rsidP="00284AED">
            <w:pPr>
              <w:ind w:right="-185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4C4EDB" w:rsidRPr="0018081E" w:rsidRDefault="004C4EDB" w:rsidP="00284AED">
            <w:pPr>
              <w:spacing w:line="360" w:lineRule="auto"/>
              <w:ind w:right="-185"/>
              <w:rPr>
                <w:b/>
                <w:i/>
                <w:lang w:val="uk-UA"/>
              </w:rPr>
            </w:pPr>
            <w:r w:rsidRPr="0018081E">
              <w:rPr>
                <w:b/>
                <w:i/>
                <w:lang w:val="uk-UA"/>
              </w:rPr>
              <w:t>Різновиди ходьби і бігу:</w:t>
            </w:r>
          </w:p>
          <w:p w:rsidR="004C4EDB" w:rsidRPr="0018081E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 w:rsidRPr="0018081E">
              <w:rPr>
                <w:lang w:val="uk-UA"/>
              </w:rPr>
              <w:t>- ходьба на носках, руки за головою;</w:t>
            </w:r>
          </w:p>
          <w:p w:rsidR="004C4EDB" w:rsidRPr="0018081E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 w:rsidRPr="0018081E">
              <w:rPr>
                <w:lang w:val="uk-UA"/>
              </w:rPr>
              <w:lastRenderedPageBreak/>
              <w:t>- ходьба на п’ятах, руки в сторону;</w:t>
            </w:r>
          </w:p>
          <w:p w:rsidR="004C4EDB" w:rsidRPr="0018081E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 w:rsidRPr="0018081E">
              <w:rPr>
                <w:lang w:val="uk-UA"/>
              </w:rPr>
              <w:t>- ходьба навприсядки, руки на колінах;</w:t>
            </w:r>
          </w:p>
          <w:p w:rsidR="004C4EDB" w:rsidRPr="0018081E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 w:rsidRPr="0018081E">
              <w:rPr>
                <w:lang w:val="uk-UA"/>
              </w:rPr>
              <w:t>- біг у повільному темпі;</w:t>
            </w:r>
          </w:p>
          <w:p w:rsidR="004C4EDB" w:rsidRPr="0018081E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 w:rsidRPr="0018081E">
              <w:rPr>
                <w:lang w:val="uk-UA"/>
              </w:rPr>
              <w:t>- біг із високим підніманням колін, руки працюють, як при звичайному бігові;</w:t>
            </w:r>
          </w:p>
          <w:p w:rsidR="004C4EDB" w:rsidRPr="0018081E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 w:rsidRPr="0018081E">
              <w:rPr>
                <w:lang w:val="uk-UA"/>
              </w:rPr>
              <w:t>- біг із закиданням гомілок назад, руки працюють, як при звичайному бігові;</w:t>
            </w:r>
          </w:p>
          <w:p w:rsidR="004C4EDB" w:rsidRPr="0018081E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 w:rsidRPr="0018081E">
              <w:rPr>
                <w:lang w:val="uk-UA"/>
              </w:rPr>
              <w:t>- біг приставними кроками лівим боком вперед, руки на поясі;</w:t>
            </w:r>
          </w:p>
          <w:p w:rsidR="004C4EDB" w:rsidRPr="0018081E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 w:rsidRPr="0018081E">
              <w:rPr>
                <w:lang w:val="uk-UA"/>
              </w:rPr>
              <w:t>- біг приставними кроками правим боком вперед, руки на поясі;</w:t>
            </w:r>
          </w:p>
          <w:p w:rsidR="004C4EDB" w:rsidRPr="0018081E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 w:rsidRPr="0018081E">
              <w:rPr>
                <w:lang w:val="uk-UA"/>
              </w:rPr>
              <w:t>- стрибки на лівій нозі, руки на поясі;</w:t>
            </w:r>
          </w:p>
          <w:p w:rsidR="004C4EDB" w:rsidRPr="0018081E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 w:rsidRPr="0018081E">
              <w:rPr>
                <w:lang w:val="uk-UA"/>
              </w:rPr>
              <w:t>-стрибки на правій нозі, руки на поясі;</w:t>
            </w:r>
          </w:p>
          <w:p w:rsidR="004C4EDB" w:rsidRPr="00DE70FB" w:rsidRDefault="004C4EDB" w:rsidP="00496023">
            <w:pPr>
              <w:spacing w:line="360" w:lineRule="auto"/>
              <w:jc w:val="both"/>
              <w:rPr>
                <w:rFonts w:eastAsia="Calibri"/>
                <w:lang w:val="uk-UA" w:eastAsia="en-US"/>
              </w:rPr>
            </w:pPr>
            <w:r>
              <w:rPr>
                <w:lang w:val="uk-UA"/>
              </w:rPr>
              <w:t xml:space="preserve">- </w:t>
            </w:r>
            <w:r w:rsidRPr="0018081E">
              <w:rPr>
                <w:lang w:val="uk-UA"/>
              </w:rPr>
              <w:t>підскоки.</w:t>
            </w:r>
          </w:p>
        </w:tc>
        <w:tc>
          <w:tcPr>
            <w:tcW w:w="1693" w:type="dxa"/>
          </w:tcPr>
          <w:p w:rsidR="004C4EDB" w:rsidRDefault="004C4EDB" w:rsidP="00284AED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0F243F">
              <w:rPr>
                <w:b/>
                <w:sz w:val="28"/>
                <w:szCs w:val="28"/>
                <w:lang w:val="uk-UA"/>
              </w:rPr>
              <w:lastRenderedPageBreak/>
              <w:t>2 хв.</w:t>
            </w:r>
          </w:p>
        </w:tc>
        <w:tc>
          <w:tcPr>
            <w:tcW w:w="4476" w:type="dxa"/>
          </w:tcPr>
          <w:p w:rsidR="004C4EDB" w:rsidRPr="0018081E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 w:rsidRPr="0018081E">
              <w:rPr>
                <w:lang w:val="uk-UA"/>
              </w:rPr>
              <w:t xml:space="preserve">Вправи на формування правильної постави. Спину тримати прямо, голову не </w:t>
            </w:r>
            <w:r w:rsidRPr="0018081E">
              <w:rPr>
                <w:lang w:val="uk-UA"/>
              </w:rPr>
              <w:lastRenderedPageBreak/>
              <w:t>нахиляти, дивитися вперед. Дихання рівномірне.</w:t>
            </w:r>
            <w:r>
              <w:rPr>
                <w:lang w:val="uk-UA"/>
              </w:rPr>
              <w:t xml:space="preserve"> Під музичний супровід.</w:t>
            </w:r>
          </w:p>
          <w:p w:rsidR="004C4EDB" w:rsidRPr="00E525D7" w:rsidRDefault="004C4EDB" w:rsidP="00284AED">
            <w:pPr>
              <w:spacing w:line="360" w:lineRule="auto"/>
              <w:ind w:right="-185"/>
              <w:rPr>
                <w:sz w:val="28"/>
                <w:szCs w:val="28"/>
                <w:lang w:val="uk-UA"/>
              </w:rPr>
            </w:pPr>
          </w:p>
          <w:p w:rsidR="004C4EDB" w:rsidRPr="00E525D7" w:rsidRDefault="004C4EDB" w:rsidP="00284AED">
            <w:pPr>
              <w:spacing w:line="360" w:lineRule="auto"/>
              <w:ind w:right="-185"/>
              <w:rPr>
                <w:sz w:val="28"/>
                <w:szCs w:val="28"/>
                <w:lang w:val="uk-UA"/>
              </w:rPr>
            </w:pPr>
          </w:p>
          <w:p w:rsidR="004C4EDB" w:rsidRPr="0018081E" w:rsidRDefault="004C4EDB" w:rsidP="00284AED">
            <w:pPr>
              <w:spacing w:line="360" w:lineRule="auto"/>
              <w:ind w:right="-185"/>
              <w:rPr>
                <w:lang w:val="uk-UA"/>
              </w:rPr>
            </w:pPr>
            <w:r w:rsidRPr="0018081E">
              <w:rPr>
                <w:lang w:val="uk-UA"/>
              </w:rPr>
              <w:t>Вправа сприяє розвитку координації рухів. Спину тримати прямо, назад не відхилятися, тулуб не нахиляти вперед.</w:t>
            </w:r>
          </w:p>
          <w:p w:rsidR="004C4EDB" w:rsidRDefault="004C4EDB" w:rsidP="00284AED">
            <w:pPr>
              <w:spacing w:line="360" w:lineRule="auto"/>
              <w:jc w:val="both"/>
            </w:pPr>
            <w:r w:rsidRPr="0018081E">
              <w:rPr>
                <w:lang w:val="uk-UA"/>
              </w:rPr>
              <w:t>Вистрибувати якомога вище у вверх.</w:t>
            </w:r>
          </w:p>
        </w:tc>
      </w:tr>
      <w:tr w:rsidR="004C4EDB" w:rsidTr="00B32975">
        <w:trPr>
          <w:trHeight w:val="183"/>
        </w:trPr>
        <w:tc>
          <w:tcPr>
            <w:tcW w:w="1690" w:type="dxa"/>
            <w:vMerge/>
          </w:tcPr>
          <w:p w:rsidR="004C4EDB" w:rsidRPr="00E525D7" w:rsidRDefault="004C4EDB" w:rsidP="00284AED">
            <w:pPr>
              <w:ind w:right="-185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4C4EDB" w:rsidRPr="00360B4F" w:rsidRDefault="004C4EDB" w:rsidP="00284AED">
            <w:pPr>
              <w:spacing w:line="360" w:lineRule="auto"/>
              <w:ind w:right="-185"/>
              <w:rPr>
                <w:b/>
                <w:i/>
                <w:lang w:val="uk-UA"/>
              </w:rPr>
            </w:pPr>
            <w:r w:rsidRPr="00360B4F">
              <w:rPr>
                <w:b/>
                <w:i/>
                <w:lang w:val="uk-UA"/>
              </w:rPr>
              <w:t>Вправи на відновлення дихання</w:t>
            </w:r>
          </w:p>
          <w:p w:rsidR="004C4EDB" w:rsidRPr="00DE70FB" w:rsidRDefault="004C4EDB" w:rsidP="00284AED">
            <w:pPr>
              <w:spacing w:line="360" w:lineRule="auto"/>
              <w:jc w:val="both"/>
              <w:rPr>
                <w:rFonts w:eastAsia="Calibri"/>
                <w:lang w:val="uk-UA" w:eastAsia="en-US"/>
              </w:rPr>
            </w:pPr>
            <w:r w:rsidRPr="00360B4F">
              <w:rPr>
                <w:b/>
                <w:i/>
                <w:lang w:val="uk-UA"/>
              </w:rPr>
              <w:t xml:space="preserve"> і розслаблення. ЗРВ.</w:t>
            </w:r>
          </w:p>
        </w:tc>
        <w:tc>
          <w:tcPr>
            <w:tcW w:w="1693" w:type="dxa"/>
          </w:tcPr>
          <w:p w:rsidR="004C4EDB" w:rsidRDefault="004C4EDB" w:rsidP="00284AED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</w:t>
            </w:r>
            <w:r w:rsidRPr="000F243F">
              <w:rPr>
                <w:b/>
                <w:sz w:val="28"/>
                <w:szCs w:val="28"/>
                <w:lang w:val="uk-UA"/>
              </w:rPr>
              <w:t xml:space="preserve"> хв</w:t>
            </w:r>
            <w:r w:rsidRPr="00E525D7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4476" w:type="dxa"/>
          </w:tcPr>
          <w:p w:rsidR="004C4EDB" w:rsidRDefault="004C4EDB" w:rsidP="00496023">
            <w:pPr>
              <w:spacing w:line="360" w:lineRule="auto"/>
              <w:jc w:val="both"/>
            </w:pPr>
            <w:r w:rsidRPr="0018081E">
              <w:rPr>
                <w:lang w:val="uk-UA"/>
              </w:rPr>
              <w:t>Вдихаємо повітря носом, видихаємо ротом.</w:t>
            </w:r>
          </w:p>
        </w:tc>
      </w:tr>
      <w:tr w:rsidR="004C4EDB" w:rsidTr="00B32975">
        <w:trPr>
          <w:trHeight w:val="983"/>
        </w:trPr>
        <w:tc>
          <w:tcPr>
            <w:tcW w:w="1690" w:type="dxa"/>
            <w:vMerge/>
          </w:tcPr>
          <w:p w:rsidR="004C4EDB" w:rsidRPr="00E525D7" w:rsidRDefault="004C4EDB" w:rsidP="00284AED">
            <w:pPr>
              <w:ind w:right="-185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4C4EDB" w:rsidRPr="00360B4F" w:rsidRDefault="004C4EDB" w:rsidP="00284AED">
            <w:pPr>
              <w:spacing w:line="360" w:lineRule="auto"/>
              <w:rPr>
                <w:b/>
                <w:i/>
                <w:lang w:val="uk-UA"/>
              </w:rPr>
            </w:pPr>
            <w:r w:rsidRPr="00360B4F">
              <w:rPr>
                <w:b/>
                <w:i/>
                <w:lang w:val="uk-UA"/>
              </w:rPr>
              <w:t>За</w:t>
            </w:r>
            <w:r>
              <w:rPr>
                <w:b/>
                <w:i/>
                <w:lang w:val="uk-UA"/>
              </w:rPr>
              <w:t>гальнорозвивальні вправи у русі:</w:t>
            </w:r>
          </w:p>
          <w:p w:rsidR="004C4EDB" w:rsidRDefault="004C4EDB" w:rsidP="00284AED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В.п. – м’яч перед грудьми. 1- нахил вперед до правої ноги; 2-в.п.; 3-4 – те саме, до лівої ноги.</w:t>
            </w:r>
          </w:p>
          <w:p w:rsidR="004C4EDB" w:rsidRDefault="004C4EDB" w:rsidP="00284AED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В.п. – нахил уперед, м’яч біля правої ступні. 1-4 – ходьба випадами, м’яч передається руками між ногами «вісімкою».</w:t>
            </w:r>
          </w:p>
          <w:p w:rsidR="004C4EDB" w:rsidRDefault="004C4EDB" w:rsidP="00284AED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Ходьба в повному присіді, м’яч за головою.</w:t>
            </w:r>
          </w:p>
          <w:p w:rsidR="004C4EDB" w:rsidRDefault="004C4EDB" w:rsidP="00284AED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Стрибки в повному присіді.</w:t>
            </w:r>
          </w:p>
          <w:p w:rsidR="004C4EDB" w:rsidRDefault="004C4EDB" w:rsidP="00284AED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Стрибки приставним кроком правим та лівим боком.</w:t>
            </w:r>
          </w:p>
          <w:p w:rsidR="004C4EDB" w:rsidRDefault="004C4EDB" w:rsidP="00284AED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Біг з високим підніманням стегна, м’яч за голову.</w:t>
            </w:r>
          </w:p>
          <w:p w:rsidR="004C4EDB" w:rsidRDefault="004C4EDB" w:rsidP="00284AED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lastRenderedPageBreak/>
              <w:t>Біг з прискоренням.</w:t>
            </w:r>
          </w:p>
          <w:p w:rsidR="004C4EDB" w:rsidRDefault="004C4EDB" w:rsidP="00284AED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Біг спиною вперед.</w:t>
            </w:r>
          </w:p>
          <w:p w:rsidR="004C4EDB" w:rsidRDefault="004C4EDB" w:rsidP="00284AED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Біг із нахльостуванням гомілок.</w:t>
            </w:r>
          </w:p>
          <w:p w:rsidR="004C4EDB" w:rsidRDefault="004C4EDB" w:rsidP="00284AED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Повільний біг.</w:t>
            </w:r>
          </w:p>
          <w:p w:rsidR="004C4EDB" w:rsidRPr="00DE70FB" w:rsidRDefault="004C4EDB" w:rsidP="00284AED">
            <w:pPr>
              <w:spacing w:line="360" w:lineRule="auto"/>
              <w:jc w:val="both"/>
              <w:rPr>
                <w:rFonts w:eastAsia="Calibri"/>
                <w:lang w:val="uk-UA" w:eastAsia="en-US"/>
              </w:rPr>
            </w:pPr>
            <w:r>
              <w:rPr>
                <w:lang w:val="uk-UA"/>
              </w:rPr>
              <w:t>Біг зі зміною напрямку та швидкості у сполученні із зупинками та поворотами.</w:t>
            </w:r>
          </w:p>
        </w:tc>
        <w:tc>
          <w:tcPr>
            <w:tcW w:w="1693" w:type="dxa"/>
          </w:tcPr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 w:rsidRPr="00360B4F">
              <w:rPr>
                <w:b/>
                <w:lang w:val="uk-UA"/>
              </w:rPr>
              <w:lastRenderedPageBreak/>
              <w:t>2-3 хв.</w:t>
            </w:r>
          </w:p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 w:rsidRPr="00360B4F">
              <w:rPr>
                <w:b/>
                <w:lang w:val="uk-UA"/>
              </w:rPr>
              <w:t>8-10 разів.</w:t>
            </w:r>
          </w:p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</w:p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</w:p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 w:rsidRPr="00360B4F">
              <w:rPr>
                <w:b/>
                <w:lang w:val="uk-UA"/>
              </w:rPr>
              <w:t>8-10 разів.</w:t>
            </w:r>
          </w:p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 w:rsidRPr="00360B4F">
              <w:rPr>
                <w:b/>
                <w:lang w:val="uk-UA"/>
              </w:rPr>
              <w:t>8-10 разів.</w:t>
            </w:r>
          </w:p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 w:rsidRPr="00360B4F">
              <w:rPr>
                <w:b/>
                <w:lang w:val="uk-UA"/>
              </w:rPr>
              <w:t>8-10 разів.</w:t>
            </w:r>
          </w:p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 w:rsidRPr="00360B4F">
              <w:rPr>
                <w:b/>
                <w:lang w:val="uk-UA"/>
              </w:rPr>
              <w:t>30 сек.</w:t>
            </w:r>
          </w:p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 w:rsidRPr="00360B4F">
              <w:rPr>
                <w:b/>
                <w:lang w:val="uk-UA"/>
              </w:rPr>
              <w:t>1 хв.</w:t>
            </w:r>
          </w:p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 w:rsidRPr="00360B4F">
              <w:rPr>
                <w:b/>
                <w:lang w:val="uk-UA"/>
              </w:rPr>
              <w:lastRenderedPageBreak/>
              <w:t>1 хв.</w:t>
            </w:r>
          </w:p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 w:rsidRPr="00360B4F">
              <w:rPr>
                <w:b/>
                <w:lang w:val="uk-UA"/>
              </w:rPr>
              <w:t>1 хв.</w:t>
            </w:r>
          </w:p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 w:rsidRPr="00360B4F">
              <w:rPr>
                <w:b/>
                <w:lang w:val="uk-UA"/>
              </w:rPr>
              <w:t>2-3 хв.</w:t>
            </w:r>
          </w:p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 w:rsidRPr="00360B4F">
              <w:rPr>
                <w:b/>
                <w:lang w:val="uk-UA"/>
              </w:rPr>
              <w:t>2 хв.</w:t>
            </w:r>
          </w:p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 w:rsidRPr="00360B4F">
              <w:rPr>
                <w:b/>
                <w:lang w:val="uk-UA"/>
              </w:rPr>
              <w:t>1-2 хв.</w:t>
            </w:r>
          </w:p>
          <w:p w:rsidR="004C4EDB" w:rsidRDefault="004C4EDB" w:rsidP="00284AED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360B4F">
              <w:rPr>
                <w:b/>
                <w:lang w:val="uk-UA"/>
              </w:rPr>
              <w:t>2 хв.</w:t>
            </w:r>
          </w:p>
        </w:tc>
        <w:tc>
          <w:tcPr>
            <w:tcW w:w="4476" w:type="dxa"/>
          </w:tcPr>
          <w:p w:rsidR="004C4EDB" w:rsidRDefault="004C4EDB" w:rsidP="004C4EDB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lastRenderedPageBreak/>
              <w:t>Дистанція 2 – 3 кроки. Кожен учень бере футбольний м’яч.</w:t>
            </w:r>
          </w:p>
          <w:p w:rsidR="004C4EDB" w:rsidRDefault="004C4EDB" w:rsidP="004C4EDB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Амплітуда максимальна.</w:t>
            </w:r>
          </w:p>
          <w:p w:rsidR="004C4EDB" w:rsidRDefault="004C4EDB" w:rsidP="004C4EDB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Дистанція 2-3 кроки.</w:t>
            </w:r>
          </w:p>
          <w:p w:rsidR="004C4EDB" w:rsidRDefault="004C4EDB" w:rsidP="004C4EDB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Спину тримати прямо.</w:t>
            </w:r>
          </w:p>
          <w:p w:rsidR="004C4EDB" w:rsidRDefault="004C4EDB" w:rsidP="004C4EDB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Увага на техніку безпеки. Відстань між учнями 2-3 кроки.</w:t>
            </w:r>
          </w:p>
          <w:p w:rsidR="004C4EDB" w:rsidRDefault="004C4EDB" w:rsidP="004C4EDB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Швидкість максимальна.</w:t>
            </w:r>
          </w:p>
          <w:p w:rsidR="004C4EDB" w:rsidRDefault="004C4EDB" w:rsidP="004C4EDB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Максимальна частота та амплітуда.</w:t>
            </w:r>
          </w:p>
          <w:p w:rsidR="004C4EDB" w:rsidRDefault="004C4EDB" w:rsidP="004C4EDB">
            <w:pPr>
              <w:spacing w:line="360" w:lineRule="auto"/>
              <w:ind w:right="-185"/>
              <w:rPr>
                <w:lang w:val="uk-UA"/>
              </w:rPr>
            </w:pPr>
            <w:r>
              <w:rPr>
                <w:lang w:val="uk-UA"/>
              </w:rPr>
              <w:lastRenderedPageBreak/>
              <w:t>Увага на техніку безпеки.  Під музичний супровід.</w:t>
            </w:r>
          </w:p>
          <w:p w:rsidR="004C4EDB" w:rsidRPr="00DF48E1" w:rsidRDefault="004C4EDB" w:rsidP="004C4EDB">
            <w:pPr>
              <w:spacing w:line="360" w:lineRule="auto"/>
              <w:rPr>
                <w:b/>
                <w:lang w:val="uk-UA"/>
              </w:rPr>
            </w:pPr>
            <w:r w:rsidRPr="00DF48E1">
              <w:rPr>
                <w:b/>
                <w:lang w:val="uk-UA"/>
              </w:rPr>
              <w:t>Учням підготовчої групи</w:t>
            </w:r>
          </w:p>
          <w:p w:rsidR="004C4EDB" w:rsidRDefault="004C4EDB" w:rsidP="004C4EDB">
            <w:pPr>
              <w:spacing w:line="360" w:lineRule="auto"/>
              <w:jc w:val="both"/>
            </w:pPr>
            <w:r>
              <w:rPr>
                <w:b/>
                <w:lang w:val="uk-UA"/>
              </w:rPr>
              <w:t>з</w:t>
            </w:r>
            <w:r w:rsidRPr="00DF48E1">
              <w:rPr>
                <w:b/>
                <w:lang w:val="uk-UA"/>
              </w:rPr>
              <w:t xml:space="preserve">меншити </w:t>
            </w:r>
            <w:r>
              <w:rPr>
                <w:b/>
                <w:lang w:val="uk-UA"/>
              </w:rPr>
              <w:t>час бігу, дати  вправи на відновлення дихання.</w:t>
            </w:r>
          </w:p>
        </w:tc>
      </w:tr>
      <w:tr w:rsidR="004C4EDB" w:rsidTr="00B32975">
        <w:trPr>
          <w:trHeight w:val="174"/>
        </w:trPr>
        <w:tc>
          <w:tcPr>
            <w:tcW w:w="1690" w:type="dxa"/>
            <w:vMerge/>
          </w:tcPr>
          <w:p w:rsidR="004C4EDB" w:rsidRPr="00E525D7" w:rsidRDefault="004C4EDB" w:rsidP="00284AED">
            <w:pPr>
              <w:ind w:right="-185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4C4EDB" w:rsidRPr="00360B4F" w:rsidRDefault="004C4EDB" w:rsidP="00284AED">
            <w:pPr>
              <w:spacing w:line="360" w:lineRule="auto"/>
              <w:jc w:val="both"/>
              <w:rPr>
                <w:b/>
                <w:i/>
                <w:lang w:val="uk-UA"/>
              </w:rPr>
            </w:pPr>
            <w:r w:rsidRPr="00BF3323">
              <w:rPr>
                <w:rStyle w:val="FontStyle42"/>
                <w:sz w:val="24"/>
                <w:szCs w:val="24"/>
                <w:lang w:val="uk-UA" w:eastAsia="uk-UA"/>
              </w:rPr>
              <w:t>Повільна ходьба з махами рук</w:t>
            </w:r>
            <w:r>
              <w:rPr>
                <w:rStyle w:val="FontStyle42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1693" w:type="dxa"/>
          </w:tcPr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10 сек.</w:t>
            </w:r>
          </w:p>
        </w:tc>
        <w:tc>
          <w:tcPr>
            <w:tcW w:w="4476" w:type="dxa"/>
          </w:tcPr>
          <w:p w:rsidR="004C4EDB" w:rsidRDefault="004C4EDB" w:rsidP="00496023">
            <w:pPr>
              <w:spacing w:line="360" w:lineRule="auto"/>
              <w:jc w:val="both"/>
            </w:pPr>
          </w:p>
        </w:tc>
      </w:tr>
      <w:tr w:rsidR="004C4EDB" w:rsidTr="00B32975">
        <w:trPr>
          <w:trHeight w:val="228"/>
        </w:trPr>
        <w:tc>
          <w:tcPr>
            <w:tcW w:w="1690" w:type="dxa"/>
            <w:vMerge/>
          </w:tcPr>
          <w:p w:rsidR="004C4EDB" w:rsidRPr="00E525D7" w:rsidRDefault="004C4EDB" w:rsidP="00284AED">
            <w:pPr>
              <w:ind w:right="-185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4C4EDB" w:rsidRPr="00360B4F" w:rsidRDefault="004C4EDB" w:rsidP="00284AED">
            <w:pPr>
              <w:spacing w:line="360" w:lineRule="auto"/>
              <w:jc w:val="both"/>
              <w:rPr>
                <w:b/>
                <w:i/>
                <w:lang w:val="uk-UA"/>
              </w:rPr>
            </w:pPr>
            <w:r w:rsidRPr="00CF253A">
              <w:rPr>
                <w:lang w:val="uk-UA"/>
              </w:rPr>
              <w:t>Вимірювання пульсу за 10</w:t>
            </w:r>
            <w:r>
              <w:rPr>
                <w:lang w:val="uk-UA"/>
              </w:rPr>
              <w:t xml:space="preserve"> </w:t>
            </w:r>
            <w:r w:rsidRPr="00CF253A">
              <w:rPr>
                <w:lang w:val="uk-UA"/>
              </w:rPr>
              <w:t>с, та визначити середній показник ЧСС у класі</w:t>
            </w:r>
          </w:p>
        </w:tc>
        <w:tc>
          <w:tcPr>
            <w:tcW w:w="1693" w:type="dxa"/>
          </w:tcPr>
          <w:p w:rsidR="004C4EDB" w:rsidRPr="00360B4F" w:rsidRDefault="004C4EDB" w:rsidP="00284AED">
            <w:pPr>
              <w:spacing w:line="360" w:lineRule="auto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10 сек.</w:t>
            </w:r>
          </w:p>
        </w:tc>
        <w:tc>
          <w:tcPr>
            <w:tcW w:w="4476" w:type="dxa"/>
          </w:tcPr>
          <w:p w:rsidR="004C4EDB" w:rsidRDefault="004C4EDB" w:rsidP="00496023">
            <w:pPr>
              <w:spacing w:line="360" w:lineRule="auto"/>
              <w:jc w:val="both"/>
            </w:pPr>
            <w:r>
              <w:rPr>
                <w:lang w:val="uk-UA"/>
              </w:rPr>
              <w:t xml:space="preserve">Фронтальний метод. </w:t>
            </w:r>
            <w:r w:rsidRPr="00A45826">
              <w:rPr>
                <w:rStyle w:val="FontStyle42"/>
                <w:sz w:val="24"/>
                <w:szCs w:val="24"/>
                <w:lang w:val="uk-UA" w:eastAsia="uk-UA"/>
              </w:rPr>
              <w:t>150—180 уд./хв</w:t>
            </w:r>
          </w:p>
        </w:tc>
      </w:tr>
      <w:tr w:rsidR="00B32975" w:rsidRPr="006951FD" w:rsidTr="00B32975">
        <w:trPr>
          <w:trHeight w:val="5832"/>
        </w:trPr>
        <w:tc>
          <w:tcPr>
            <w:tcW w:w="1690" w:type="dxa"/>
            <w:vMerge w:val="restart"/>
          </w:tcPr>
          <w:p w:rsidR="00B32975" w:rsidRPr="00B32975" w:rsidRDefault="00B32975" w:rsidP="00B32975">
            <w:pPr>
              <w:spacing w:line="360" w:lineRule="auto"/>
              <w:jc w:val="both"/>
              <w:rPr>
                <w:b/>
                <w:lang w:val="uk-UA"/>
              </w:rPr>
            </w:pPr>
            <w:r w:rsidRPr="00B32975">
              <w:rPr>
                <w:b/>
                <w:lang w:val="uk-UA"/>
              </w:rPr>
              <w:t xml:space="preserve">Основна частина </w:t>
            </w:r>
          </w:p>
          <w:p w:rsidR="00B32975" w:rsidRPr="00B32975" w:rsidRDefault="00B32975" w:rsidP="00B32975">
            <w:pPr>
              <w:spacing w:line="360" w:lineRule="auto"/>
              <w:jc w:val="both"/>
              <w:rPr>
                <w:lang w:val="uk-UA"/>
              </w:rPr>
            </w:pPr>
            <w:r w:rsidRPr="00B32975">
              <w:rPr>
                <w:b/>
                <w:lang w:val="uk-UA"/>
              </w:rPr>
              <w:t>25-30 хв.</w:t>
            </w:r>
          </w:p>
        </w:tc>
        <w:tc>
          <w:tcPr>
            <w:tcW w:w="7269" w:type="dxa"/>
          </w:tcPr>
          <w:p w:rsidR="00B32975" w:rsidRPr="00B32975" w:rsidRDefault="00B32975" w:rsidP="00B32975">
            <w:pPr>
              <w:spacing w:line="360" w:lineRule="auto"/>
              <w:rPr>
                <w:rFonts w:eastAsia="Calibri"/>
                <w:b/>
                <w:i/>
                <w:lang w:val="uk-UA" w:eastAsia="en-US"/>
              </w:rPr>
            </w:pPr>
            <w:r w:rsidRPr="00B32975">
              <w:rPr>
                <w:rFonts w:eastAsia="Calibri"/>
                <w:b/>
                <w:i/>
                <w:lang w:val="uk-UA" w:eastAsia="en-US"/>
              </w:rPr>
              <w:t>Закріпити техніку зупинки м’яча підошвою.</w:t>
            </w:r>
          </w:p>
          <w:p w:rsidR="00B32975" w:rsidRPr="00B32975" w:rsidRDefault="00B32975" w:rsidP="00B32975">
            <w:pPr>
              <w:spacing w:line="360" w:lineRule="auto"/>
              <w:rPr>
                <w:rFonts w:eastAsia="Calibri"/>
                <w:b/>
                <w:lang w:val="uk-UA" w:eastAsia="en-US"/>
              </w:rPr>
            </w:pPr>
            <w:r w:rsidRPr="00B32975">
              <w:rPr>
                <w:rFonts w:eastAsia="Calibri"/>
                <w:b/>
                <w:lang w:val="uk-UA" w:eastAsia="en-US"/>
              </w:rPr>
              <w:t>Вправа №1</w:t>
            </w:r>
          </w:p>
          <w:p w:rsidR="00B32975" w:rsidRPr="00B32975" w:rsidRDefault="00B32975" w:rsidP="00B32975">
            <w:pPr>
              <w:spacing w:line="360" w:lineRule="auto"/>
              <w:rPr>
                <w:rFonts w:eastAsia="Calibri"/>
                <w:lang w:val="uk-UA" w:eastAsia="en-US"/>
              </w:rPr>
            </w:pPr>
            <w:r w:rsidRPr="00B32975">
              <w:rPr>
                <w:rFonts w:eastAsia="Calibri"/>
                <w:lang w:val="uk-UA" w:eastAsia="en-US"/>
              </w:rPr>
              <w:t>Імітація вправи без м’яча ;</w:t>
            </w:r>
          </w:p>
          <w:p w:rsidR="00B32975" w:rsidRPr="00B32975" w:rsidRDefault="00B32975" w:rsidP="00B32975">
            <w:pPr>
              <w:spacing w:line="360" w:lineRule="auto"/>
              <w:rPr>
                <w:rFonts w:eastAsia="Calibri"/>
                <w:b/>
                <w:lang w:val="uk-UA" w:eastAsia="en-US"/>
              </w:rPr>
            </w:pPr>
            <w:r w:rsidRPr="00B32975">
              <w:rPr>
                <w:rFonts w:eastAsia="Calibri"/>
                <w:b/>
                <w:lang w:val="uk-UA" w:eastAsia="en-US"/>
              </w:rPr>
              <w:t>Вправа №2</w:t>
            </w:r>
          </w:p>
          <w:p w:rsidR="00B32975" w:rsidRPr="00B32975" w:rsidRDefault="00B32975" w:rsidP="00B32975">
            <w:pPr>
              <w:spacing w:line="360" w:lineRule="auto"/>
              <w:rPr>
                <w:rFonts w:eastAsia="Calibri"/>
                <w:lang w:val="uk-UA" w:eastAsia="en-US"/>
              </w:rPr>
            </w:pPr>
            <w:r w:rsidRPr="00B32975">
              <w:rPr>
                <w:rFonts w:eastAsia="Calibri"/>
                <w:lang w:val="uk-UA" w:eastAsia="en-US"/>
              </w:rPr>
              <w:t>Вправа з м’ячами на місці;</w:t>
            </w:r>
          </w:p>
          <w:p w:rsidR="00B32975" w:rsidRPr="00B32975" w:rsidRDefault="00B32975" w:rsidP="00B32975">
            <w:pPr>
              <w:spacing w:line="360" w:lineRule="auto"/>
              <w:rPr>
                <w:rFonts w:eastAsia="Calibri"/>
                <w:b/>
                <w:lang w:val="uk-UA" w:eastAsia="en-US"/>
              </w:rPr>
            </w:pPr>
            <w:r w:rsidRPr="00B32975">
              <w:rPr>
                <w:rFonts w:eastAsia="Calibri"/>
                <w:b/>
                <w:lang w:val="uk-UA" w:eastAsia="en-US"/>
              </w:rPr>
              <w:t>Вправа№3</w:t>
            </w:r>
          </w:p>
          <w:p w:rsidR="00B32975" w:rsidRPr="00B32975" w:rsidRDefault="00B32975" w:rsidP="00B32975">
            <w:pPr>
              <w:spacing w:line="360" w:lineRule="auto"/>
              <w:rPr>
                <w:rFonts w:eastAsia="Calibri"/>
                <w:lang w:val="uk-UA" w:eastAsia="en-US"/>
              </w:rPr>
            </w:pPr>
            <w:r w:rsidRPr="00B32975">
              <w:rPr>
                <w:rFonts w:eastAsia="Calibri"/>
                <w:lang w:val="uk-UA" w:eastAsia="en-US"/>
              </w:rPr>
              <w:t>Зупинка м’яча , що котиться, та повертатися спиною назад</w:t>
            </w:r>
          </w:p>
          <w:p w:rsidR="00B32975" w:rsidRPr="00B32975" w:rsidRDefault="00B32975" w:rsidP="00B32975">
            <w:pPr>
              <w:spacing w:line="360" w:lineRule="auto"/>
              <w:rPr>
                <w:rFonts w:eastAsia="Calibri"/>
                <w:b/>
                <w:lang w:val="uk-UA" w:eastAsia="en-US"/>
              </w:rPr>
            </w:pPr>
            <w:r w:rsidRPr="00B32975">
              <w:rPr>
                <w:rFonts w:eastAsia="Calibri"/>
                <w:b/>
                <w:lang w:val="uk-UA" w:eastAsia="en-US"/>
              </w:rPr>
              <w:t>Вправа №4</w:t>
            </w:r>
          </w:p>
          <w:p w:rsidR="00B32975" w:rsidRPr="00B32975" w:rsidRDefault="00B32975" w:rsidP="00B32975">
            <w:pPr>
              <w:spacing w:line="360" w:lineRule="auto"/>
              <w:rPr>
                <w:rFonts w:eastAsia="Calibri"/>
                <w:lang w:val="uk-UA" w:eastAsia="en-US"/>
              </w:rPr>
            </w:pPr>
            <w:r w:rsidRPr="00B32975">
              <w:rPr>
                <w:rFonts w:eastAsia="Calibri"/>
                <w:lang w:val="uk-UA" w:eastAsia="en-US"/>
              </w:rPr>
              <w:t>Зупинка м’яча , що котиться назустріч від партнера.</w:t>
            </w:r>
          </w:p>
        </w:tc>
        <w:tc>
          <w:tcPr>
            <w:tcW w:w="1693" w:type="dxa"/>
          </w:tcPr>
          <w:p w:rsidR="00B32975" w:rsidRPr="00B32975" w:rsidRDefault="004B73F4" w:rsidP="00B32975">
            <w:pPr>
              <w:jc w:val="center"/>
              <w:rPr>
                <w:rFonts w:eastAsia="Calibri"/>
                <w:b/>
                <w:lang w:val="uk-UA" w:eastAsia="en-US"/>
              </w:rPr>
            </w:pPr>
            <w:r>
              <w:rPr>
                <w:rFonts w:eastAsia="Calibri"/>
                <w:b/>
                <w:lang w:val="uk-UA" w:eastAsia="en-US"/>
              </w:rPr>
              <w:t xml:space="preserve">6 </w:t>
            </w:r>
            <w:r w:rsidR="00B32975" w:rsidRPr="00B32975">
              <w:rPr>
                <w:rFonts w:eastAsia="Calibri"/>
                <w:b/>
                <w:lang w:val="uk-UA" w:eastAsia="en-US"/>
              </w:rPr>
              <w:t>хв</w:t>
            </w:r>
          </w:p>
          <w:p w:rsidR="00B32975" w:rsidRPr="00B32975" w:rsidRDefault="00B32975" w:rsidP="00B32975">
            <w:pPr>
              <w:jc w:val="center"/>
              <w:rPr>
                <w:rFonts w:eastAsia="Calibri"/>
                <w:b/>
                <w:lang w:val="uk-UA" w:eastAsia="en-US"/>
              </w:rPr>
            </w:pPr>
          </w:p>
          <w:p w:rsidR="00B32975" w:rsidRPr="00B32975" w:rsidRDefault="00B32975" w:rsidP="00B32975">
            <w:pPr>
              <w:jc w:val="center"/>
              <w:rPr>
                <w:rFonts w:eastAsia="Calibri"/>
                <w:b/>
                <w:lang w:val="uk-UA" w:eastAsia="en-US"/>
              </w:rPr>
            </w:pPr>
          </w:p>
          <w:p w:rsidR="00B32975" w:rsidRPr="00B32975" w:rsidRDefault="00B32975" w:rsidP="00B32975">
            <w:pPr>
              <w:jc w:val="center"/>
              <w:rPr>
                <w:rFonts w:eastAsia="Calibri"/>
                <w:b/>
                <w:lang w:val="uk-UA" w:eastAsia="en-US"/>
              </w:rPr>
            </w:pPr>
            <w:r w:rsidRPr="00B32975">
              <w:rPr>
                <w:rFonts w:eastAsia="Calibri"/>
                <w:b/>
                <w:lang w:val="uk-UA" w:eastAsia="en-US"/>
              </w:rPr>
              <w:t>8-10</w:t>
            </w:r>
            <w:r>
              <w:rPr>
                <w:rFonts w:eastAsia="Calibri"/>
                <w:b/>
                <w:lang w:val="uk-UA" w:eastAsia="en-US"/>
              </w:rPr>
              <w:t xml:space="preserve"> </w:t>
            </w:r>
            <w:r w:rsidRPr="00B32975">
              <w:rPr>
                <w:rFonts w:eastAsia="Calibri"/>
                <w:b/>
                <w:lang w:val="uk-UA" w:eastAsia="en-US"/>
              </w:rPr>
              <w:t>р</w:t>
            </w:r>
          </w:p>
          <w:p w:rsidR="00B32975" w:rsidRPr="00B32975" w:rsidRDefault="00B32975" w:rsidP="00B32975">
            <w:pPr>
              <w:jc w:val="center"/>
              <w:rPr>
                <w:rFonts w:eastAsia="Calibri"/>
                <w:b/>
                <w:lang w:val="uk-UA" w:eastAsia="en-US"/>
              </w:rPr>
            </w:pPr>
          </w:p>
          <w:p w:rsidR="00B32975" w:rsidRPr="00B32975" w:rsidRDefault="00B32975" w:rsidP="00B32975">
            <w:pPr>
              <w:jc w:val="center"/>
              <w:rPr>
                <w:rFonts w:eastAsia="Calibri"/>
                <w:b/>
                <w:lang w:val="uk-UA" w:eastAsia="en-US"/>
              </w:rPr>
            </w:pPr>
            <w:r w:rsidRPr="00B32975">
              <w:rPr>
                <w:rFonts w:eastAsia="Calibri"/>
                <w:b/>
                <w:lang w:val="uk-UA" w:eastAsia="en-US"/>
              </w:rPr>
              <w:t>8-10</w:t>
            </w:r>
            <w:r>
              <w:rPr>
                <w:rFonts w:eastAsia="Calibri"/>
                <w:b/>
                <w:lang w:val="uk-UA" w:eastAsia="en-US"/>
              </w:rPr>
              <w:t xml:space="preserve"> </w:t>
            </w:r>
            <w:r w:rsidRPr="00B32975">
              <w:rPr>
                <w:rFonts w:eastAsia="Calibri"/>
                <w:b/>
                <w:lang w:val="uk-UA" w:eastAsia="en-US"/>
              </w:rPr>
              <w:t>р</w:t>
            </w:r>
          </w:p>
          <w:p w:rsidR="00B32975" w:rsidRPr="00B32975" w:rsidRDefault="00B32975" w:rsidP="00B32975">
            <w:pPr>
              <w:jc w:val="center"/>
              <w:rPr>
                <w:rFonts w:eastAsia="Calibri"/>
                <w:b/>
                <w:lang w:val="uk-UA" w:eastAsia="en-US"/>
              </w:rPr>
            </w:pPr>
          </w:p>
          <w:p w:rsidR="00B32975" w:rsidRPr="00B32975" w:rsidRDefault="00B32975" w:rsidP="00B32975">
            <w:pPr>
              <w:jc w:val="center"/>
              <w:rPr>
                <w:rFonts w:eastAsia="Calibri"/>
                <w:b/>
                <w:lang w:val="uk-UA" w:eastAsia="en-US"/>
              </w:rPr>
            </w:pPr>
            <w:r w:rsidRPr="00B32975">
              <w:rPr>
                <w:rFonts w:eastAsia="Calibri"/>
                <w:b/>
                <w:lang w:val="uk-UA" w:eastAsia="en-US"/>
              </w:rPr>
              <w:t>8-10</w:t>
            </w:r>
            <w:r>
              <w:rPr>
                <w:rFonts w:eastAsia="Calibri"/>
                <w:b/>
                <w:lang w:val="uk-UA" w:eastAsia="en-US"/>
              </w:rPr>
              <w:t xml:space="preserve"> </w:t>
            </w:r>
            <w:r w:rsidRPr="00B32975">
              <w:rPr>
                <w:rFonts w:eastAsia="Calibri"/>
                <w:b/>
                <w:lang w:val="uk-UA" w:eastAsia="en-US"/>
              </w:rPr>
              <w:t>р</w:t>
            </w:r>
          </w:p>
          <w:p w:rsidR="00B32975" w:rsidRPr="00B32975" w:rsidRDefault="00B32975" w:rsidP="00B32975">
            <w:pPr>
              <w:jc w:val="center"/>
              <w:rPr>
                <w:rFonts w:eastAsia="Calibri"/>
                <w:b/>
                <w:lang w:val="uk-UA" w:eastAsia="en-US"/>
              </w:rPr>
            </w:pPr>
          </w:p>
          <w:p w:rsidR="00B32975" w:rsidRPr="00B32975" w:rsidRDefault="00B32975" w:rsidP="00B32975">
            <w:pPr>
              <w:jc w:val="center"/>
              <w:rPr>
                <w:rFonts w:eastAsia="Calibri"/>
                <w:b/>
                <w:lang w:val="uk-UA" w:eastAsia="en-US"/>
              </w:rPr>
            </w:pPr>
          </w:p>
          <w:p w:rsidR="00B32975" w:rsidRPr="00B32975" w:rsidRDefault="00B32975" w:rsidP="00B32975">
            <w:pPr>
              <w:spacing w:line="360" w:lineRule="auto"/>
              <w:jc w:val="center"/>
              <w:rPr>
                <w:b/>
                <w:lang w:val="uk-UA"/>
              </w:rPr>
            </w:pPr>
            <w:r w:rsidRPr="00B32975">
              <w:rPr>
                <w:rFonts w:eastAsia="Calibri"/>
                <w:b/>
                <w:lang w:val="uk-UA" w:eastAsia="en-US"/>
              </w:rPr>
              <w:t>8-10</w:t>
            </w:r>
            <w:r>
              <w:rPr>
                <w:rFonts w:eastAsia="Calibri"/>
                <w:b/>
                <w:lang w:val="uk-UA" w:eastAsia="en-US"/>
              </w:rPr>
              <w:t xml:space="preserve"> </w:t>
            </w:r>
            <w:r w:rsidRPr="00B32975">
              <w:rPr>
                <w:rFonts w:eastAsia="Calibri"/>
                <w:b/>
                <w:lang w:val="uk-UA" w:eastAsia="en-US"/>
              </w:rPr>
              <w:t>р</w:t>
            </w:r>
          </w:p>
        </w:tc>
        <w:tc>
          <w:tcPr>
            <w:tcW w:w="4476" w:type="dxa"/>
          </w:tcPr>
          <w:p w:rsidR="00B32975" w:rsidRPr="00B32975" w:rsidRDefault="00B32975" w:rsidP="00B32975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B32975">
              <w:rPr>
                <w:rFonts w:eastAsia="Calibri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351621B6" wp14:editId="2D18152A">
                  <wp:extent cx="2697480" cy="982980"/>
                  <wp:effectExtent l="0" t="0" r="7620" b="7620"/>
                  <wp:docPr id="1" name="Рисунок 1" descr="image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748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2975" w:rsidRPr="00B32975" w:rsidRDefault="00B32975" w:rsidP="00B32975">
            <w:pPr>
              <w:spacing w:line="360" w:lineRule="auto"/>
              <w:rPr>
                <w:rFonts w:eastAsia="Calibri"/>
                <w:lang w:val="uk-UA" w:eastAsia="en-US"/>
              </w:rPr>
            </w:pPr>
            <w:r w:rsidRPr="00B32975">
              <w:rPr>
                <w:rFonts w:eastAsia="Calibri"/>
                <w:lang w:val="uk-UA" w:eastAsia="en-US"/>
              </w:rPr>
              <w:t xml:space="preserve">Фронтальний метод. Носок стопи повернутий назовні, а м’яч торкається внутрішньої сторони стопи, стопа розвернута вбік. Тулуб нахилений вперед, кроки короткі і часті, руки працюють розслаблено. Учень візуально  безперервно повинен контролювати ситуацію і здійснювати контроль за м’ячем </w:t>
            </w:r>
          </w:p>
          <w:p w:rsidR="00B32975" w:rsidRPr="00B32975" w:rsidRDefault="00B32975" w:rsidP="00B32975">
            <w:pPr>
              <w:spacing w:line="360" w:lineRule="auto"/>
              <w:rPr>
                <w:rFonts w:eastAsia="Calibri"/>
                <w:lang w:val="uk-UA" w:eastAsia="en-US"/>
              </w:rPr>
            </w:pPr>
            <w:r w:rsidRPr="00B32975">
              <w:rPr>
                <w:rFonts w:eastAsia="Calibri"/>
                <w:lang w:val="uk-UA" w:eastAsia="en-US"/>
              </w:rPr>
              <w:lastRenderedPageBreak/>
              <w:t>Для більш підготовлених дітей кількість зупинок м’яча збільшується.</w:t>
            </w:r>
          </w:p>
        </w:tc>
      </w:tr>
      <w:tr w:rsidR="00B32975" w:rsidTr="00B32975">
        <w:trPr>
          <w:trHeight w:val="276"/>
        </w:trPr>
        <w:tc>
          <w:tcPr>
            <w:tcW w:w="1690" w:type="dxa"/>
            <w:vMerge/>
          </w:tcPr>
          <w:p w:rsidR="00B32975" w:rsidRPr="00B32975" w:rsidRDefault="00B32975" w:rsidP="00B32975">
            <w:pPr>
              <w:spacing w:line="360" w:lineRule="auto"/>
              <w:jc w:val="both"/>
              <w:rPr>
                <w:b/>
                <w:lang w:val="uk-UA"/>
              </w:rPr>
            </w:pPr>
          </w:p>
        </w:tc>
        <w:tc>
          <w:tcPr>
            <w:tcW w:w="7269" w:type="dxa"/>
          </w:tcPr>
          <w:p w:rsidR="00B32975" w:rsidRPr="00B32975" w:rsidRDefault="00B32975" w:rsidP="00B32975">
            <w:pPr>
              <w:spacing w:line="360" w:lineRule="auto"/>
              <w:rPr>
                <w:lang w:val="uk-UA"/>
              </w:rPr>
            </w:pPr>
            <w:r w:rsidRPr="00B32975">
              <w:rPr>
                <w:lang w:val="uk-UA"/>
              </w:rPr>
              <w:t>Повторити  техніку ведення м</w:t>
            </w:r>
            <w:r w:rsidRPr="00B32975">
              <w:t>’</w:t>
            </w:r>
            <w:r w:rsidRPr="00B32975">
              <w:rPr>
                <w:lang w:val="uk-UA"/>
              </w:rPr>
              <w:t>яча  внутрішньою та зовнішньою  стороною стопи.</w:t>
            </w:r>
            <w:r>
              <w:rPr>
                <w:lang w:val="uk-UA"/>
              </w:rPr>
              <w:t xml:space="preserve"> </w:t>
            </w:r>
            <w:r w:rsidRPr="00B32975">
              <w:rPr>
                <w:lang w:val="uk-UA"/>
              </w:rPr>
              <w:t>Ведення м’яча внутрішньою стороною стопи</w:t>
            </w:r>
          </w:p>
          <w:p w:rsidR="00B32975" w:rsidRPr="00B32975" w:rsidRDefault="00B32975" w:rsidP="00B32975">
            <w:pPr>
              <w:spacing w:line="360" w:lineRule="auto"/>
              <w:rPr>
                <w:b/>
                <w:i/>
                <w:lang w:val="uk-UA"/>
              </w:rPr>
            </w:pPr>
            <w:r w:rsidRPr="00B32975">
              <w:rPr>
                <w:b/>
                <w:i/>
                <w:lang w:val="uk-UA"/>
              </w:rPr>
              <w:t>Спеціальні вправи:</w:t>
            </w:r>
          </w:p>
          <w:p w:rsidR="00B32975" w:rsidRPr="00B32975" w:rsidRDefault="00B32975" w:rsidP="00B32975">
            <w:pPr>
              <w:spacing w:line="360" w:lineRule="auto"/>
              <w:rPr>
                <w:lang w:val="uk-UA"/>
              </w:rPr>
            </w:pPr>
            <w:r w:rsidRPr="00B32975">
              <w:rPr>
                <w:lang w:val="uk-UA"/>
              </w:rPr>
              <w:t>А) ведення м’яча внутрішньою стороною стопи повільною ходьбою;</w:t>
            </w:r>
          </w:p>
          <w:p w:rsidR="00B32975" w:rsidRPr="00B32975" w:rsidRDefault="00B32975" w:rsidP="00B32975">
            <w:pPr>
              <w:spacing w:line="360" w:lineRule="auto"/>
              <w:rPr>
                <w:lang w:val="uk-UA"/>
              </w:rPr>
            </w:pPr>
            <w:r w:rsidRPr="00B32975">
              <w:rPr>
                <w:lang w:val="uk-UA"/>
              </w:rPr>
              <w:t>Б) ведення м’яча  почергово правою та лівою ногою по прямій, «вісімкою», між фішками;</w:t>
            </w:r>
          </w:p>
          <w:p w:rsidR="00B32975" w:rsidRPr="00B32975" w:rsidRDefault="00B32975" w:rsidP="00B32975">
            <w:pPr>
              <w:spacing w:line="360" w:lineRule="auto"/>
              <w:rPr>
                <w:lang w:val="uk-UA"/>
              </w:rPr>
            </w:pPr>
            <w:r w:rsidRPr="00B32975">
              <w:rPr>
                <w:lang w:val="uk-UA"/>
              </w:rPr>
              <w:t>В) ведення м’яча  зі зміною напрямку руху, швидкості бігу та  ведення м’яча між фішок.</w:t>
            </w:r>
          </w:p>
          <w:p w:rsidR="00B32975" w:rsidRPr="00B32975" w:rsidRDefault="00B32975" w:rsidP="00B32975">
            <w:pPr>
              <w:spacing w:line="360" w:lineRule="auto"/>
              <w:rPr>
                <w:rFonts w:eastAsia="Calibri"/>
                <w:b/>
                <w:i/>
                <w:lang w:val="uk-UA" w:eastAsia="en-US"/>
              </w:rPr>
            </w:pPr>
          </w:p>
        </w:tc>
        <w:tc>
          <w:tcPr>
            <w:tcW w:w="1693" w:type="dxa"/>
          </w:tcPr>
          <w:p w:rsidR="00B32975" w:rsidRDefault="00B32975" w:rsidP="00B32975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lastRenderedPageBreak/>
              <w:t>6 хв.</w:t>
            </w:r>
          </w:p>
          <w:p w:rsidR="00B32975" w:rsidRDefault="00B32975" w:rsidP="00B32975">
            <w:pPr>
              <w:jc w:val="center"/>
              <w:rPr>
                <w:b/>
                <w:lang w:val="uk-UA"/>
              </w:rPr>
            </w:pPr>
          </w:p>
          <w:p w:rsidR="00B32975" w:rsidRPr="00B32975" w:rsidRDefault="00B32975" w:rsidP="00B32975">
            <w:pPr>
              <w:jc w:val="center"/>
              <w:rPr>
                <w:b/>
                <w:lang w:val="uk-UA"/>
              </w:rPr>
            </w:pPr>
            <w:r w:rsidRPr="00B32975">
              <w:rPr>
                <w:b/>
                <w:lang w:val="uk-UA"/>
              </w:rPr>
              <w:t>4-6</w:t>
            </w:r>
            <w:r>
              <w:rPr>
                <w:b/>
                <w:lang w:val="uk-UA"/>
              </w:rPr>
              <w:t xml:space="preserve"> </w:t>
            </w:r>
            <w:r w:rsidRPr="00B32975">
              <w:rPr>
                <w:b/>
                <w:lang w:val="uk-UA"/>
              </w:rPr>
              <w:t>р.</w:t>
            </w:r>
          </w:p>
          <w:p w:rsidR="00B32975" w:rsidRPr="00B32975" w:rsidRDefault="00B32975" w:rsidP="00B32975">
            <w:pPr>
              <w:jc w:val="center"/>
              <w:rPr>
                <w:b/>
                <w:lang w:val="uk-UA"/>
              </w:rPr>
            </w:pPr>
          </w:p>
          <w:p w:rsidR="00B32975" w:rsidRPr="00B32975" w:rsidRDefault="00B32975" w:rsidP="00B32975">
            <w:pPr>
              <w:jc w:val="center"/>
              <w:rPr>
                <w:b/>
                <w:lang w:val="uk-UA"/>
              </w:rPr>
            </w:pPr>
          </w:p>
          <w:p w:rsidR="00B32975" w:rsidRPr="00B32975" w:rsidRDefault="00B32975" w:rsidP="00B32975">
            <w:pPr>
              <w:jc w:val="center"/>
              <w:rPr>
                <w:b/>
                <w:lang w:val="uk-UA"/>
              </w:rPr>
            </w:pPr>
            <w:r w:rsidRPr="00B32975">
              <w:rPr>
                <w:b/>
                <w:lang w:val="uk-UA"/>
              </w:rPr>
              <w:t>4-6</w:t>
            </w:r>
            <w:r>
              <w:rPr>
                <w:b/>
                <w:lang w:val="uk-UA"/>
              </w:rPr>
              <w:t xml:space="preserve"> </w:t>
            </w:r>
            <w:r w:rsidRPr="00B32975">
              <w:rPr>
                <w:b/>
                <w:lang w:val="uk-UA"/>
              </w:rPr>
              <w:t>р.</w:t>
            </w:r>
          </w:p>
          <w:p w:rsidR="00B32975" w:rsidRPr="00B32975" w:rsidRDefault="00B32975" w:rsidP="00B32975">
            <w:pPr>
              <w:jc w:val="center"/>
              <w:rPr>
                <w:b/>
                <w:lang w:val="uk-UA"/>
              </w:rPr>
            </w:pPr>
          </w:p>
          <w:p w:rsidR="00B32975" w:rsidRPr="00B32975" w:rsidRDefault="00B32975" w:rsidP="00B32975">
            <w:pPr>
              <w:jc w:val="center"/>
              <w:rPr>
                <w:b/>
                <w:lang w:val="uk-UA"/>
              </w:rPr>
            </w:pPr>
          </w:p>
          <w:p w:rsidR="00B32975" w:rsidRPr="00B32975" w:rsidRDefault="00B32975" w:rsidP="00B32975">
            <w:pPr>
              <w:jc w:val="center"/>
              <w:rPr>
                <w:b/>
                <w:lang w:val="uk-UA"/>
              </w:rPr>
            </w:pPr>
            <w:r w:rsidRPr="00B32975">
              <w:rPr>
                <w:b/>
                <w:lang w:val="uk-UA"/>
              </w:rPr>
              <w:t>4-6</w:t>
            </w:r>
            <w:r>
              <w:rPr>
                <w:b/>
                <w:lang w:val="uk-UA"/>
              </w:rPr>
              <w:t xml:space="preserve"> </w:t>
            </w:r>
            <w:r w:rsidRPr="00B32975">
              <w:rPr>
                <w:b/>
                <w:lang w:val="uk-UA"/>
              </w:rPr>
              <w:t>р.</w:t>
            </w:r>
          </w:p>
          <w:p w:rsidR="00B32975" w:rsidRPr="00B32975" w:rsidRDefault="00B32975" w:rsidP="00B32975">
            <w:pPr>
              <w:spacing w:line="360" w:lineRule="auto"/>
              <w:jc w:val="center"/>
              <w:rPr>
                <w:rFonts w:eastAsia="Calibri"/>
                <w:b/>
                <w:lang w:val="uk-UA" w:eastAsia="en-US"/>
              </w:rPr>
            </w:pPr>
          </w:p>
        </w:tc>
        <w:tc>
          <w:tcPr>
            <w:tcW w:w="4476" w:type="dxa"/>
          </w:tcPr>
          <w:p w:rsidR="00B32975" w:rsidRPr="00CF253A" w:rsidRDefault="00B32975" w:rsidP="00B3297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Фронтальний метод. </w:t>
            </w:r>
            <w:r w:rsidRPr="00CF253A">
              <w:rPr>
                <w:lang w:val="uk-UA"/>
              </w:rPr>
              <w:t>Груповий метод.</w:t>
            </w:r>
          </w:p>
          <w:p w:rsidR="00B32975" w:rsidRPr="00CF253A" w:rsidRDefault="00B32975" w:rsidP="00B3297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Звернути увагу на те, щоб голова не була опущена донизу.</w:t>
            </w:r>
          </w:p>
          <w:p w:rsidR="00B32975" w:rsidRDefault="00B32975" w:rsidP="00B32975">
            <w:pPr>
              <w:spacing w:line="360" w:lineRule="auto"/>
              <w:rPr>
                <w:lang w:val="uk-UA"/>
              </w:rPr>
            </w:pPr>
          </w:p>
          <w:p w:rsidR="00B32975" w:rsidRDefault="00B32975" w:rsidP="00B32975">
            <w:pPr>
              <w:spacing w:line="360" w:lineRule="auto"/>
              <w:rPr>
                <w:lang w:val="uk-UA"/>
              </w:rPr>
            </w:pPr>
            <w:r w:rsidRPr="005A4A9F">
              <w:rPr>
                <w:lang w:val="uk-UA"/>
              </w:rPr>
              <w:object w:dxaOrig="4320" w:dyaOrig="142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6.6pt;height:61.8pt" o:ole="">
                  <v:imagedata r:id="rId7" o:title=""/>
                </v:shape>
                <o:OLEObject Type="Embed" ProgID="PBrush" ShapeID="_x0000_i1025" DrawAspect="Content" ObjectID="_1736367758" r:id="rId8"/>
              </w:object>
            </w:r>
          </w:p>
          <w:p w:rsidR="00B32975" w:rsidRDefault="00B32975" w:rsidP="00B32975">
            <w:pPr>
              <w:spacing w:line="360" w:lineRule="auto"/>
              <w:rPr>
                <w:lang w:val="uk-UA"/>
              </w:rPr>
            </w:pPr>
            <w:r w:rsidRPr="005A4A9F">
              <w:rPr>
                <w:lang w:val="uk-UA"/>
              </w:rPr>
              <w:object w:dxaOrig="4320" w:dyaOrig="1727">
                <v:shape id="_x0000_i1026" type="#_x0000_t75" style="width:186.6pt;height:74.4pt" o:ole="">
                  <v:imagedata r:id="rId9" o:title=""/>
                </v:shape>
                <o:OLEObject Type="Embed" ProgID="PBrush" ShapeID="_x0000_i1026" DrawAspect="Content" ObjectID="_1736367759" r:id="rId10"/>
              </w:object>
            </w:r>
          </w:p>
          <w:p w:rsidR="00B32975" w:rsidRDefault="00B32975" w:rsidP="00B32975">
            <w:pPr>
              <w:spacing w:line="360" w:lineRule="auto"/>
              <w:rPr>
                <w:lang w:val="uk-UA"/>
              </w:rPr>
            </w:pPr>
          </w:p>
          <w:p w:rsidR="00B32975" w:rsidRDefault="00B32975" w:rsidP="00B3297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Можливі помилки під час ведення:</w:t>
            </w:r>
          </w:p>
          <w:p w:rsidR="00B32975" w:rsidRDefault="00B32975" w:rsidP="00B32975">
            <w:pPr>
              <w:numPr>
                <w:ilvl w:val="0"/>
                <w:numId w:val="7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Ведення м’яча перед собою, жорстко вдаряючи по м’ячу;</w:t>
            </w:r>
          </w:p>
          <w:p w:rsidR="00B32975" w:rsidRDefault="00B32975" w:rsidP="00B32975">
            <w:pPr>
              <w:numPr>
                <w:ilvl w:val="0"/>
                <w:numId w:val="7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Торкання м’яча напруженою ступнею;</w:t>
            </w:r>
          </w:p>
          <w:p w:rsidR="00B32975" w:rsidRDefault="00B32975" w:rsidP="00B32975">
            <w:pPr>
              <w:numPr>
                <w:ilvl w:val="0"/>
                <w:numId w:val="7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Відпускання м’яча далеко від себе;</w:t>
            </w:r>
          </w:p>
          <w:p w:rsidR="00B32975" w:rsidRDefault="00B32975" w:rsidP="00B32975">
            <w:pPr>
              <w:numPr>
                <w:ilvl w:val="0"/>
                <w:numId w:val="7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Під час ведення м’яча порушується ритм бігу;</w:t>
            </w:r>
          </w:p>
          <w:p w:rsidR="00B32975" w:rsidRDefault="00B32975" w:rsidP="00B32975">
            <w:pPr>
              <w:numPr>
                <w:ilvl w:val="0"/>
                <w:numId w:val="7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У ході ведення використовується лише одна нога.</w:t>
            </w:r>
          </w:p>
          <w:p w:rsidR="00B32975" w:rsidRPr="00B32975" w:rsidRDefault="00B32975" w:rsidP="00B32975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Для більш підготовлених учнів кількість торкань м’яча збільшується.</w:t>
            </w:r>
          </w:p>
        </w:tc>
      </w:tr>
      <w:tr w:rsidR="004B73F4" w:rsidTr="004B73F4">
        <w:tc>
          <w:tcPr>
            <w:tcW w:w="1690" w:type="dxa"/>
            <w:vMerge w:val="restart"/>
            <w:tcBorders>
              <w:top w:val="nil"/>
            </w:tcBorders>
          </w:tcPr>
          <w:p w:rsidR="004B73F4" w:rsidRDefault="004B73F4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4B73F4" w:rsidRDefault="004B73F4" w:rsidP="00496023">
            <w:pPr>
              <w:spacing w:line="360" w:lineRule="auto"/>
              <w:jc w:val="both"/>
              <w:rPr>
                <w:lang w:val="uk-UA"/>
              </w:rPr>
            </w:pPr>
            <w:r>
              <w:t>Техніка передачі м’яча внутрішньою частиною стопи, удар по воротах внутрішньою частиною стопи в один дотик.</w:t>
            </w:r>
            <w:r>
              <w:rPr>
                <w:lang w:val="uk-UA"/>
              </w:rPr>
              <w:t xml:space="preserve"> </w:t>
            </w:r>
          </w:p>
          <w:p w:rsidR="004B73F4" w:rsidRPr="004B73F4" w:rsidRDefault="004B73F4" w:rsidP="004B73F4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4B73F4">
              <w:rPr>
                <w:noProof/>
                <w:sz w:val="28"/>
                <w:szCs w:val="28"/>
                <w:lang w:val="uk-UA" w:eastAsia="uk-UA"/>
              </w:rPr>
              <w:lastRenderedPageBreak/>
              <w:drawing>
                <wp:inline distT="0" distB="0" distL="0" distR="0" wp14:anchorId="2799212B" wp14:editId="389A277E">
                  <wp:extent cx="3067050" cy="14287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3" w:type="dxa"/>
          </w:tcPr>
          <w:p w:rsidR="004B73F4" w:rsidRPr="004B73F4" w:rsidRDefault="004B73F4" w:rsidP="004B73F4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4B73F4">
              <w:rPr>
                <w:b/>
                <w:sz w:val="28"/>
                <w:szCs w:val="28"/>
                <w:lang w:val="uk-UA"/>
              </w:rPr>
              <w:lastRenderedPageBreak/>
              <w:t>6 хв.</w:t>
            </w:r>
          </w:p>
        </w:tc>
        <w:tc>
          <w:tcPr>
            <w:tcW w:w="4476" w:type="dxa"/>
          </w:tcPr>
          <w:p w:rsidR="004B73F4" w:rsidRDefault="004B73F4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>
              <w:t xml:space="preserve">Швидке подолання смуги перешкод ,після передачі м’яча партнеру в один дотик забити м’яч в ворота. Учень який давав пас стає в іншу команду. Звернути </w:t>
            </w:r>
            <w:r>
              <w:lastRenderedPageBreak/>
              <w:t>увагу на швидкість подолання перешкод та точність удару.</w:t>
            </w:r>
          </w:p>
        </w:tc>
      </w:tr>
      <w:tr w:rsidR="004B73F4" w:rsidTr="008A5DBD">
        <w:trPr>
          <w:trHeight w:val="5232"/>
        </w:trPr>
        <w:tc>
          <w:tcPr>
            <w:tcW w:w="1690" w:type="dxa"/>
            <w:vMerge/>
          </w:tcPr>
          <w:p w:rsidR="004B73F4" w:rsidRDefault="004B73F4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4B73F4" w:rsidRDefault="004B73F4" w:rsidP="00496023">
            <w:pPr>
              <w:spacing w:line="360" w:lineRule="auto"/>
              <w:jc w:val="both"/>
            </w:pPr>
            <w:r>
              <w:t>Передача, прийом та ведення м’яча з ударом по воротах.</w:t>
            </w:r>
          </w:p>
          <w:p w:rsidR="004B73F4" w:rsidRDefault="004B73F4" w:rsidP="004B73F4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4B73F4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0CE9E172" wp14:editId="037A8FA2">
                  <wp:extent cx="2352675" cy="310515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310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3" w:type="dxa"/>
          </w:tcPr>
          <w:p w:rsidR="004B73F4" w:rsidRPr="004B73F4" w:rsidRDefault="004B73F4" w:rsidP="004B73F4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4B73F4">
              <w:rPr>
                <w:b/>
                <w:sz w:val="28"/>
                <w:szCs w:val="28"/>
                <w:lang w:val="uk-UA"/>
              </w:rPr>
              <w:t>6 хв.</w:t>
            </w:r>
          </w:p>
        </w:tc>
        <w:tc>
          <w:tcPr>
            <w:tcW w:w="4476" w:type="dxa"/>
          </w:tcPr>
          <w:p w:rsidR="004B73F4" w:rsidRDefault="004B73F4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>
              <w:t>Передача виконується внутрішньою стороною стопи. Зупинка м’яча підошвою. Ведення м’яча навколо фішок(не збиваючи їх). Удар по воротах на точність внутрішньою частиною стопи. Учень який виконав удар по воротах, забирає м’яч і біжить до протилежної команди.</w:t>
            </w:r>
          </w:p>
        </w:tc>
      </w:tr>
      <w:tr w:rsidR="004B73F4" w:rsidTr="004B73F4">
        <w:trPr>
          <w:trHeight w:val="252"/>
        </w:trPr>
        <w:tc>
          <w:tcPr>
            <w:tcW w:w="1690" w:type="dxa"/>
            <w:vMerge/>
          </w:tcPr>
          <w:p w:rsidR="004B73F4" w:rsidRDefault="004B73F4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4B73F4" w:rsidRDefault="004B73F4" w:rsidP="004B73F4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Закріпити  техніку  удару по м’ячу внутрішньою частиною стопи.</w:t>
            </w:r>
          </w:p>
          <w:p w:rsidR="004B73F4" w:rsidRPr="004B73F4" w:rsidRDefault="004B73F4" w:rsidP="004B73F4">
            <w:pPr>
              <w:spacing w:line="360" w:lineRule="auto"/>
              <w:rPr>
                <w:b/>
                <w:i/>
                <w:lang w:val="uk-UA"/>
              </w:rPr>
            </w:pPr>
            <w:r w:rsidRPr="004B73F4">
              <w:rPr>
                <w:b/>
                <w:i/>
                <w:lang w:val="uk-UA"/>
              </w:rPr>
              <w:t>Спеціальні вправи:</w:t>
            </w:r>
          </w:p>
          <w:p w:rsidR="004B73F4" w:rsidRDefault="004B73F4" w:rsidP="004B73F4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А). Імітуючи вправи без м’яча;</w:t>
            </w:r>
          </w:p>
          <w:p w:rsidR="004B73F4" w:rsidRDefault="004B73F4" w:rsidP="004B73F4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Б). Удар по нерухомому м’ячу з місця;</w:t>
            </w:r>
          </w:p>
          <w:p w:rsidR="004B73F4" w:rsidRDefault="004B73F4" w:rsidP="004B73F4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lastRenderedPageBreak/>
              <w:t>В). Удар по нерухомому м’ячу після стрибка на опорну ногу;</w:t>
            </w:r>
          </w:p>
          <w:p w:rsidR="004B73F4" w:rsidRDefault="004B73F4" w:rsidP="004B73F4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Г). Удар по нерухомому м’ячу після ходьби, повільного бігу;</w:t>
            </w:r>
          </w:p>
          <w:p w:rsidR="004B73F4" w:rsidRDefault="004B73F4" w:rsidP="004B73F4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Д). Удар по м’ячу, що котиться гравцеві назустріч.</w:t>
            </w:r>
          </w:p>
          <w:p w:rsidR="004B73F4" w:rsidRPr="004B73F4" w:rsidRDefault="004B73F4" w:rsidP="004B73F4">
            <w:pPr>
              <w:spacing w:line="360" w:lineRule="auto"/>
              <w:jc w:val="center"/>
              <w:rPr>
                <w:lang w:val="uk-UA"/>
              </w:rPr>
            </w:pPr>
          </w:p>
        </w:tc>
        <w:tc>
          <w:tcPr>
            <w:tcW w:w="1693" w:type="dxa"/>
          </w:tcPr>
          <w:p w:rsidR="008A5DBD" w:rsidRPr="008A5DBD" w:rsidRDefault="008A5DBD" w:rsidP="008A5DBD">
            <w:pPr>
              <w:jc w:val="center"/>
              <w:rPr>
                <w:b/>
                <w:lang w:val="uk-UA"/>
              </w:rPr>
            </w:pPr>
            <w:r w:rsidRPr="008A5DBD">
              <w:rPr>
                <w:b/>
                <w:lang w:val="uk-UA"/>
              </w:rPr>
              <w:lastRenderedPageBreak/>
              <w:t>4</w:t>
            </w:r>
            <w:r>
              <w:rPr>
                <w:b/>
                <w:lang w:val="uk-UA"/>
              </w:rPr>
              <w:t xml:space="preserve"> </w:t>
            </w:r>
            <w:r w:rsidRPr="008A5DBD">
              <w:rPr>
                <w:b/>
                <w:lang w:val="uk-UA"/>
              </w:rPr>
              <w:t>хв.</w:t>
            </w:r>
          </w:p>
          <w:p w:rsidR="008A5DBD" w:rsidRPr="008A5DBD" w:rsidRDefault="008A5DBD" w:rsidP="008A5DBD">
            <w:pPr>
              <w:jc w:val="center"/>
              <w:rPr>
                <w:b/>
                <w:lang w:val="uk-UA"/>
              </w:rPr>
            </w:pPr>
          </w:p>
          <w:p w:rsidR="008A5DBD" w:rsidRPr="008A5DBD" w:rsidRDefault="008A5DBD" w:rsidP="008A5DBD">
            <w:pPr>
              <w:jc w:val="center"/>
              <w:rPr>
                <w:b/>
                <w:lang w:val="uk-UA"/>
              </w:rPr>
            </w:pPr>
          </w:p>
          <w:p w:rsidR="008A5DBD" w:rsidRPr="008A5DBD" w:rsidRDefault="008A5DBD" w:rsidP="008A5DBD">
            <w:pPr>
              <w:jc w:val="center"/>
              <w:rPr>
                <w:b/>
                <w:lang w:val="uk-UA"/>
              </w:rPr>
            </w:pPr>
          </w:p>
          <w:p w:rsidR="008A5DBD" w:rsidRPr="008A5DBD" w:rsidRDefault="008A5DBD" w:rsidP="008A5DBD">
            <w:pPr>
              <w:jc w:val="center"/>
              <w:rPr>
                <w:b/>
                <w:lang w:val="uk-UA"/>
              </w:rPr>
            </w:pPr>
          </w:p>
          <w:p w:rsidR="008A5DBD" w:rsidRPr="008A5DBD" w:rsidRDefault="008A5DBD" w:rsidP="008A5DBD">
            <w:pPr>
              <w:jc w:val="center"/>
              <w:rPr>
                <w:b/>
                <w:lang w:val="uk-UA"/>
              </w:rPr>
            </w:pPr>
            <w:r w:rsidRPr="008A5DBD">
              <w:rPr>
                <w:b/>
                <w:lang w:val="uk-UA"/>
              </w:rPr>
              <w:t>6-8</w:t>
            </w:r>
            <w:r>
              <w:rPr>
                <w:b/>
                <w:lang w:val="uk-UA"/>
              </w:rPr>
              <w:t xml:space="preserve"> </w:t>
            </w:r>
            <w:r w:rsidRPr="008A5DBD">
              <w:rPr>
                <w:b/>
                <w:lang w:val="uk-UA"/>
              </w:rPr>
              <w:t>р.</w:t>
            </w:r>
          </w:p>
          <w:p w:rsidR="008A5DBD" w:rsidRPr="008A5DBD" w:rsidRDefault="008A5DBD" w:rsidP="008A5DBD">
            <w:pPr>
              <w:jc w:val="center"/>
              <w:rPr>
                <w:b/>
                <w:lang w:val="uk-UA"/>
              </w:rPr>
            </w:pPr>
            <w:r w:rsidRPr="008A5DBD">
              <w:rPr>
                <w:b/>
                <w:lang w:val="uk-UA"/>
              </w:rPr>
              <w:lastRenderedPageBreak/>
              <w:t>6-8</w:t>
            </w:r>
            <w:r>
              <w:rPr>
                <w:b/>
                <w:lang w:val="uk-UA"/>
              </w:rPr>
              <w:t xml:space="preserve"> </w:t>
            </w:r>
            <w:r w:rsidRPr="008A5DBD">
              <w:rPr>
                <w:b/>
                <w:lang w:val="uk-UA"/>
              </w:rPr>
              <w:t>р.</w:t>
            </w:r>
          </w:p>
          <w:p w:rsidR="008A5DBD" w:rsidRPr="008A5DBD" w:rsidRDefault="008A5DBD" w:rsidP="008A5DBD">
            <w:pPr>
              <w:jc w:val="center"/>
              <w:rPr>
                <w:b/>
                <w:lang w:val="uk-UA"/>
              </w:rPr>
            </w:pPr>
          </w:p>
          <w:p w:rsidR="008A5DBD" w:rsidRPr="008A5DBD" w:rsidRDefault="008A5DBD" w:rsidP="008A5DBD">
            <w:pPr>
              <w:jc w:val="center"/>
              <w:rPr>
                <w:b/>
                <w:lang w:val="uk-UA"/>
              </w:rPr>
            </w:pPr>
            <w:r w:rsidRPr="008A5DBD">
              <w:rPr>
                <w:b/>
                <w:lang w:val="uk-UA"/>
              </w:rPr>
              <w:t>6-8</w:t>
            </w:r>
            <w:r>
              <w:rPr>
                <w:b/>
                <w:lang w:val="uk-UA"/>
              </w:rPr>
              <w:t xml:space="preserve"> </w:t>
            </w:r>
            <w:r w:rsidRPr="008A5DBD">
              <w:rPr>
                <w:b/>
                <w:lang w:val="uk-UA"/>
              </w:rPr>
              <w:t>р.</w:t>
            </w:r>
          </w:p>
          <w:p w:rsidR="008A5DBD" w:rsidRPr="008A5DBD" w:rsidRDefault="008A5DBD" w:rsidP="008A5DBD">
            <w:pPr>
              <w:jc w:val="center"/>
              <w:rPr>
                <w:b/>
                <w:lang w:val="uk-UA"/>
              </w:rPr>
            </w:pPr>
          </w:p>
          <w:p w:rsidR="008A5DBD" w:rsidRPr="008A5DBD" w:rsidRDefault="008A5DBD" w:rsidP="008A5DBD">
            <w:pPr>
              <w:jc w:val="center"/>
              <w:rPr>
                <w:b/>
                <w:lang w:val="uk-UA"/>
              </w:rPr>
            </w:pPr>
            <w:r w:rsidRPr="008A5DBD">
              <w:rPr>
                <w:b/>
                <w:lang w:val="uk-UA"/>
              </w:rPr>
              <w:t>6-8</w:t>
            </w:r>
            <w:r>
              <w:rPr>
                <w:b/>
                <w:lang w:val="uk-UA"/>
              </w:rPr>
              <w:t xml:space="preserve"> </w:t>
            </w:r>
            <w:r w:rsidRPr="008A5DBD">
              <w:rPr>
                <w:b/>
                <w:lang w:val="uk-UA"/>
              </w:rPr>
              <w:t>р.</w:t>
            </w:r>
          </w:p>
          <w:p w:rsidR="008A5DBD" w:rsidRPr="008A5DBD" w:rsidRDefault="008A5DBD" w:rsidP="008A5DBD">
            <w:pPr>
              <w:jc w:val="center"/>
              <w:rPr>
                <w:b/>
                <w:lang w:val="uk-UA"/>
              </w:rPr>
            </w:pPr>
          </w:p>
          <w:p w:rsidR="008A5DBD" w:rsidRPr="008A5DBD" w:rsidRDefault="008A5DBD" w:rsidP="008A5DBD">
            <w:pPr>
              <w:jc w:val="center"/>
              <w:rPr>
                <w:b/>
                <w:lang w:val="uk-UA"/>
              </w:rPr>
            </w:pPr>
            <w:r w:rsidRPr="008A5DBD">
              <w:rPr>
                <w:b/>
                <w:lang w:val="uk-UA"/>
              </w:rPr>
              <w:t>6-8</w:t>
            </w:r>
            <w:r>
              <w:rPr>
                <w:b/>
                <w:lang w:val="uk-UA"/>
              </w:rPr>
              <w:t xml:space="preserve"> </w:t>
            </w:r>
            <w:r w:rsidRPr="008A5DBD">
              <w:rPr>
                <w:b/>
                <w:lang w:val="uk-UA"/>
              </w:rPr>
              <w:t>р.</w:t>
            </w:r>
          </w:p>
          <w:p w:rsidR="008A5DBD" w:rsidRDefault="008A5DBD" w:rsidP="008A5DBD">
            <w:pPr>
              <w:jc w:val="center"/>
              <w:rPr>
                <w:b/>
                <w:lang w:val="uk-UA"/>
              </w:rPr>
            </w:pPr>
          </w:p>
          <w:p w:rsidR="004B73F4" w:rsidRPr="004B73F4" w:rsidRDefault="004B73F4" w:rsidP="004B73F4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476" w:type="dxa"/>
          </w:tcPr>
          <w:p w:rsidR="004B73F4" w:rsidRDefault="008A5DBD" w:rsidP="00496023">
            <w:pPr>
              <w:spacing w:line="360" w:lineRule="auto"/>
              <w:jc w:val="both"/>
              <w:rPr>
                <w:lang w:val="uk-UA"/>
              </w:rPr>
            </w:pPr>
            <w:r w:rsidRPr="002F37E3">
              <w:rPr>
                <w:noProof/>
                <w:lang w:val="uk-UA" w:eastAsia="uk-UA"/>
              </w:rPr>
              <w:lastRenderedPageBreak/>
              <w:drawing>
                <wp:inline distT="0" distB="0" distL="0" distR="0">
                  <wp:extent cx="2552700" cy="899160"/>
                  <wp:effectExtent l="0" t="0" r="0" b="0"/>
                  <wp:docPr id="5" name="Рисунок 5" descr="8E6918C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8E6918C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contras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5DBD" w:rsidRDefault="008A5DBD" w:rsidP="008A5DBD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lastRenderedPageBreak/>
              <w:t>Особливу увагу звернути на помилки в техніці:</w:t>
            </w:r>
          </w:p>
          <w:p w:rsidR="008A5DBD" w:rsidRDefault="008A5DBD" w:rsidP="008A5DBD">
            <w:pPr>
              <w:numPr>
                <w:ilvl w:val="0"/>
                <w:numId w:val="8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Вісь стопи опорної ноги спрямована не в бік удару;</w:t>
            </w:r>
          </w:p>
          <w:p w:rsidR="008A5DBD" w:rsidRDefault="008A5DBD" w:rsidP="008A5DBD">
            <w:pPr>
              <w:numPr>
                <w:ilvl w:val="0"/>
                <w:numId w:val="8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Кут між стопами як під час удару, так і після нього менше 90°. У цьому випадку м’яч обертається вбік, а ноги схрещуватимуться під час удару;</w:t>
            </w:r>
          </w:p>
          <w:p w:rsidR="008A5DBD" w:rsidRDefault="008A5DBD" w:rsidP="008A5DBD">
            <w:pPr>
              <w:numPr>
                <w:ilvl w:val="0"/>
                <w:numId w:val="8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Пальці ноги відтягнуті донизу і м’яч після удару підніматиметься вгору;</w:t>
            </w:r>
          </w:p>
          <w:p w:rsidR="008A5DBD" w:rsidRDefault="008A5DBD" w:rsidP="008A5DBD">
            <w:pPr>
              <w:numPr>
                <w:ilvl w:val="0"/>
                <w:numId w:val="8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Опорна нога на далекій відстані від м’яча;</w:t>
            </w:r>
          </w:p>
          <w:p w:rsidR="008A5DBD" w:rsidRDefault="008A5DBD" w:rsidP="008A5DBD">
            <w:pPr>
              <w:numPr>
                <w:ilvl w:val="0"/>
                <w:numId w:val="8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Замість удару учень штовхає м’яч,   тобто немає замаху ноги. </w:t>
            </w:r>
          </w:p>
          <w:p w:rsidR="008A5DBD" w:rsidRPr="008A5DBD" w:rsidRDefault="008A5DBD" w:rsidP="008A5DBD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Груповий метод.  Особливу увагу звернути на правильність виконання удару по м’ячу   внутрішньою частиною стопи та правильне перешикування учнів.</w:t>
            </w:r>
          </w:p>
        </w:tc>
      </w:tr>
      <w:tr w:rsidR="004B73F4" w:rsidTr="008A5DBD">
        <w:trPr>
          <w:trHeight w:val="219"/>
        </w:trPr>
        <w:tc>
          <w:tcPr>
            <w:tcW w:w="1690" w:type="dxa"/>
            <w:vMerge/>
          </w:tcPr>
          <w:p w:rsidR="004B73F4" w:rsidRDefault="004B73F4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4B73F4" w:rsidRDefault="008A5DBD" w:rsidP="008A5DBD">
            <w:pPr>
              <w:spacing w:line="360" w:lineRule="auto"/>
              <w:jc w:val="both"/>
            </w:pPr>
            <w:r>
              <w:t xml:space="preserve">Гра «Футбол через сітку» Беруть участь дві команди. Сітка заввишки 1,5 м , подача виконується головою, прийом м’яча стегном або </w:t>
            </w:r>
            <w:r>
              <w:lastRenderedPageBreak/>
              <w:t>підйомом стопи, другу передачу виконувати головою партнеру або через сітку</w:t>
            </w:r>
          </w:p>
        </w:tc>
        <w:tc>
          <w:tcPr>
            <w:tcW w:w="1693" w:type="dxa"/>
          </w:tcPr>
          <w:p w:rsidR="004B73F4" w:rsidRPr="004B73F4" w:rsidRDefault="008A5DBD" w:rsidP="004B73F4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>8 хв.</w:t>
            </w:r>
          </w:p>
        </w:tc>
        <w:tc>
          <w:tcPr>
            <w:tcW w:w="4476" w:type="dxa"/>
          </w:tcPr>
          <w:p w:rsidR="004B73F4" w:rsidRDefault="008A5DBD" w:rsidP="00496023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І</w:t>
            </w:r>
            <w:r>
              <w:t>гровий метод</w:t>
            </w:r>
            <w:r>
              <w:rPr>
                <w:lang w:val="uk-UA"/>
              </w:rPr>
              <w:t>.</w:t>
            </w:r>
            <w:r>
              <w:t xml:space="preserve"> Гравці розташовуються як у волейболі</w:t>
            </w:r>
            <w:r>
              <w:rPr>
                <w:lang w:val="uk-UA"/>
              </w:rPr>
              <w:t>.</w:t>
            </w:r>
          </w:p>
          <w:p w:rsidR="008A5DBD" w:rsidRDefault="008A5DBD" w:rsidP="00496023">
            <w:pPr>
              <w:spacing w:line="360" w:lineRule="auto"/>
              <w:jc w:val="both"/>
              <w:rPr>
                <w:lang w:val="uk-UA"/>
              </w:rPr>
            </w:pPr>
            <w:r w:rsidRPr="008A5DBD">
              <w:rPr>
                <w:noProof/>
                <w:lang w:val="uk-UA" w:eastAsia="uk-UA"/>
              </w:rPr>
              <w:lastRenderedPageBreak/>
              <w:drawing>
                <wp:inline distT="0" distB="0" distL="0" distR="0" wp14:anchorId="3463004E" wp14:editId="6DE5C5A0">
                  <wp:extent cx="2628900" cy="13716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76E7A" w:rsidRPr="00DF48E1" w:rsidRDefault="00076E7A" w:rsidP="00076E7A">
            <w:pPr>
              <w:spacing w:line="360" w:lineRule="auto"/>
              <w:rPr>
                <w:b/>
                <w:lang w:val="uk-UA"/>
              </w:rPr>
            </w:pPr>
            <w:r w:rsidRPr="00DF48E1">
              <w:rPr>
                <w:b/>
                <w:lang w:val="uk-UA"/>
              </w:rPr>
              <w:t>Учням підготовчої групи</w:t>
            </w:r>
          </w:p>
          <w:p w:rsidR="00076E7A" w:rsidRPr="008A5DBD" w:rsidRDefault="00076E7A" w:rsidP="00076E7A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b/>
                <w:lang w:val="uk-UA"/>
              </w:rPr>
              <w:t>з</w:t>
            </w:r>
            <w:r w:rsidRPr="00DF48E1">
              <w:rPr>
                <w:b/>
                <w:lang w:val="uk-UA"/>
              </w:rPr>
              <w:t xml:space="preserve">меншити </w:t>
            </w:r>
            <w:r>
              <w:rPr>
                <w:b/>
                <w:lang w:val="uk-UA"/>
              </w:rPr>
              <w:t>час бігу, дати  вправи на відновлення дихання.</w:t>
            </w:r>
          </w:p>
        </w:tc>
      </w:tr>
      <w:tr w:rsidR="00284AED" w:rsidTr="00B32975">
        <w:tc>
          <w:tcPr>
            <w:tcW w:w="1690" w:type="dxa"/>
          </w:tcPr>
          <w:p w:rsidR="008A5DBD" w:rsidRDefault="008A5DBD" w:rsidP="008A5DBD">
            <w:pPr>
              <w:ind w:right="-185"/>
              <w:rPr>
                <w:b/>
                <w:sz w:val="28"/>
                <w:szCs w:val="28"/>
                <w:lang w:val="uk-UA"/>
              </w:rPr>
            </w:pPr>
            <w:r w:rsidRPr="00E525D7">
              <w:rPr>
                <w:b/>
                <w:sz w:val="28"/>
                <w:szCs w:val="28"/>
                <w:lang w:val="uk-UA"/>
              </w:rPr>
              <w:lastRenderedPageBreak/>
              <w:t xml:space="preserve">Заключна частина </w:t>
            </w:r>
          </w:p>
          <w:p w:rsidR="00284AED" w:rsidRDefault="008A5DBD" w:rsidP="008A5DBD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E525D7">
              <w:rPr>
                <w:b/>
                <w:sz w:val="28"/>
                <w:szCs w:val="28"/>
                <w:lang w:val="uk-UA"/>
              </w:rPr>
              <w:t>3-5 хв.</w:t>
            </w:r>
          </w:p>
        </w:tc>
        <w:tc>
          <w:tcPr>
            <w:tcW w:w="7269" w:type="dxa"/>
          </w:tcPr>
          <w:p w:rsidR="00076E7A" w:rsidRPr="00076E7A" w:rsidRDefault="00076E7A" w:rsidP="00076E7A">
            <w:pPr>
              <w:rPr>
                <w:rFonts w:eastAsia="Calibri"/>
                <w:lang w:val="uk-UA" w:eastAsia="en-US"/>
              </w:rPr>
            </w:pPr>
            <w:r>
              <w:rPr>
                <w:rFonts w:eastAsia="Calibri"/>
                <w:lang w:val="uk-UA" w:eastAsia="en-US"/>
              </w:rPr>
              <w:t>Шикування.</w:t>
            </w:r>
          </w:p>
          <w:p w:rsidR="00284AED" w:rsidRDefault="00284AED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93" w:type="dxa"/>
          </w:tcPr>
          <w:p w:rsidR="00284AED" w:rsidRPr="00076E7A" w:rsidRDefault="00076E7A" w:rsidP="00076E7A">
            <w:pPr>
              <w:spacing w:line="360" w:lineRule="auto"/>
              <w:jc w:val="center"/>
              <w:rPr>
                <w:b/>
                <w:lang w:val="uk-UA"/>
              </w:rPr>
            </w:pPr>
            <w:r w:rsidRPr="00076E7A">
              <w:rPr>
                <w:b/>
                <w:lang w:val="uk-UA"/>
              </w:rPr>
              <w:t>10 сек.</w:t>
            </w:r>
          </w:p>
        </w:tc>
        <w:tc>
          <w:tcPr>
            <w:tcW w:w="4476" w:type="dxa"/>
          </w:tcPr>
          <w:p w:rsidR="00284AED" w:rsidRDefault="00076E7A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54AE8">
              <w:t>В одну шеренгу.</w:t>
            </w:r>
          </w:p>
        </w:tc>
      </w:tr>
      <w:tr w:rsidR="00076E7A" w:rsidTr="00076E7A">
        <w:trPr>
          <w:trHeight w:val="276"/>
        </w:trPr>
        <w:tc>
          <w:tcPr>
            <w:tcW w:w="1690" w:type="dxa"/>
            <w:vMerge w:val="restart"/>
          </w:tcPr>
          <w:p w:rsidR="00076E7A" w:rsidRDefault="00076E7A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076E7A" w:rsidRPr="00076E7A" w:rsidRDefault="00076E7A" w:rsidP="00076E7A">
            <w:pPr>
              <w:rPr>
                <w:lang w:val="uk-UA"/>
              </w:rPr>
            </w:pPr>
            <w:r w:rsidRPr="00076E7A">
              <w:rPr>
                <w:lang w:val="uk-UA"/>
              </w:rPr>
              <w:t>Футбольна вікторина зі знань історії та правил гри.</w:t>
            </w:r>
          </w:p>
          <w:p w:rsidR="00076E7A" w:rsidRDefault="00076E7A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93" w:type="dxa"/>
          </w:tcPr>
          <w:p w:rsidR="00076E7A" w:rsidRPr="00076E7A" w:rsidRDefault="00076E7A" w:rsidP="00076E7A">
            <w:pPr>
              <w:spacing w:line="360" w:lineRule="auto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 хв.</w:t>
            </w:r>
          </w:p>
        </w:tc>
        <w:tc>
          <w:tcPr>
            <w:tcW w:w="4476" w:type="dxa"/>
          </w:tcPr>
          <w:p w:rsidR="00076E7A" w:rsidRPr="00076E7A" w:rsidRDefault="00076E7A" w:rsidP="00076E7A">
            <w:pPr>
              <w:spacing w:line="360" w:lineRule="auto"/>
              <w:rPr>
                <w:lang w:val="uk-UA"/>
              </w:rPr>
            </w:pPr>
            <w:r w:rsidRPr="00076E7A">
              <w:rPr>
                <w:lang w:val="uk-UA"/>
              </w:rPr>
              <w:t>Фронтальний метод.</w:t>
            </w:r>
          </w:p>
          <w:p w:rsidR="00076E7A" w:rsidRPr="00076E7A" w:rsidRDefault="00076E7A" w:rsidP="00076E7A">
            <w:pPr>
              <w:spacing w:line="360" w:lineRule="auto"/>
              <w:rPr>
                <w:lang w:val="uk-UA"/>
              </w:rPr>
            </w:pPr>
            <w:r w:rsidRPr="00076E7A">
              <w:rPr>
                <w:lang w:val="uk-UA"/>
              </w:rPr>
              <w:t>Питання вікторини:</w:t>
            </w:r>
          </w:p>
          <w:p w:rsidR="00076E7A" w:rsidRPr="00076E7A" w:rsidRDefault="00076E7A" w:rsidP="00076E7A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 1.</w:t>
            </w:r>
            <w:r w:rsidRPr="00076E7A">
              <w:rPr>
                <w:lang w:val="uk-UA"/>
              </w:rPr>
              <w:t>«Матч відбудеться при любій………»</w:t>
            </w:r>
          </w:p>
          <w:p w:rsidR="00076E7A" w:rsidRPr="00076E7A" w:rsidRDefault="00076E7A" w:rsidP="00076E7A">
            <w:pPr>
              <w:spacing w:line="360" w:lineRule="auto"/>
              <w:rPr>
                <w:lang w:val="uk-UA"/>
              </w:rPr>
            </w:pPr>
            <w:r w:rsidRPr="00076E7A">
              <w:rPr>
                <w:lang w:val="uk-UA"/>
              </w:rPr>
              <w:t>(погоді)</w:t>
            </w:r>
          </w:p>
          <w:p w:rsidR="00076E7A" w:rsidRPr="00076E7A" w:rsidRDefault="00076E7A" w:rsidP="00076E7A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2.</w:t>
            </w:r>
            <w:r w:rsidRPr="00076E7A">
              <w:rPr>
                <w:lang w:val="uk-UA"/>
              </w:rPr>
              <w:t>Виграє команда, програє .....(тренер)</w:t>
            </w:r>
          </w:p>
          <w:p w:rsidR="00076E7A" w:rsidRPr="00076E7A" w:rsidRDefault="00076E7A" w:rsidP="00076E7A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3.</w:t>
            </w:r>
            <w:r w:rsidRPr="00076E7A">
              <w:rPr>
                <w:lang w:val="uk-UA"/>
              </w:rPr>
              <w:t>Сучасна форма воротаря за кольором повинна відрізнятися від форми товаришів. А до 1913 року воротаря відрізняла тільки одна деталь одежі. Яка?........ (кепка)</w:t>
            </w:r>
          </w:p>
          <w:p w:rsidR="00076E7A" w:rsidRPr="00076E7A" w:rsidRDefault="00076E7A" w:rsidP="00076E7A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lastRenderedPageBreak/>
              <w:t>4.</w:t>
            </w:r>
            <w:r w:rsidRPr="00076E7A">
              <w:rPr>
                <w:lang w:val="uk-UA"/>
              </w:rPr>
              <w:t>Вперше вони з’явилися на футболках гравців в 1933 році. Що це?........... (номери)</w:t>
            </w:r>
          </w:p>
          <w:p w:rsidR="00076E7A" w:rsidRPr="00076E7A" w:rsidRDefault="00076E7A" w:rsidP="00076E7A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5.</w:t>
            </w:r>
            <w:r w:rsidRPr="00076E7A">
              <w:rPr>
                <w:lang w:val="uk-UA"/>
              </w:rPr>
              <w:t>Розповідають, що в ХІХ ст.. в Англії, під час гри в спірний момент арбітр не зарахував гол. Один вболівальник-торговець запропонував рішення спору за допомогою свого товару. Що він запропонував?........ (рибацькі сіті)</w:t>
            </w:r>
          </w:p>
        </w:tc>
      </w:tr>
      <w:tr w:rsidR="00076E7A" w:rsidTr="00076E7A">
        <w:trPr>
          <w:trHeight w:val="195"/>
        </w:trPr>
        <w:tc>
          <w:tcPr>
            <w:tcW w:w="1690" w:type="dxa"/>
            <w:vMerge/>
          </w:tcPr>
          <w:p w:rsidR="00076E7A" w:rsidRDefault="00076E7A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076E7A" w:rsidRPr="00076E7A" w:rsidRDefault="00076E7A" w:rsidP="00076E7A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076E7A">
              <w:rPr>
                <w:rFonts w:eastAsia="Calibri"/>
                <w:sz w:val="28"/>
                <w:szCs w:val="28"/>
                <w:lang w:val="uk-UA" w:eastAsia="en-US"/>
              </w:rPr>
              <w:t>Вимірювання ЧСС за 10 с</w:t>
            </w:r>
          </w:p>
          <w:p w:rsidR="00076E7A" w:rsidRDefault="00076E7A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93" w:type="dxa"/>
          </w:tcPr>
          <w:p w:rsidR="00076E7A" w:rsidRPr="00076E7A" w:rsidRDefault="00076E7A" w:rsidP="00076E7A">
            <w:pPr>
              <w:spacing w:line="360" w:lineRule="auto"/>
              <w:jc w:val="center"/>
              <w:rPr>
                <w:b/>
                <w:lang w:val="uk-UA"/>
              </w:rPr>
            </w:pPr>
            <w:r w:rsidRPr="00076E7A">
              <w:rPr>
                <w:b/>
                <w:lang w:val="uk-UA"/>
              </w:rPr>
              <w:t>10 сек.</w:t>
            </w:r>
          </w:p>
        </w:tc>
        <w:tc>
          <w:tcPr>
            <w:tcW w:w="4476" w:type="dxa"/>
          </w:tcPr>
          <w:p w:rsidR="00076E7A" w:rsidRPr="00076E7A" w:rsidRDefault="00076E7A" w:rsidP="00076E7A">
            <w:pPr>
              <w:spacing w:line="360" w:lineRule="auto"/>
              <w:rPr>
                <w:lang w:val="uk-UA"/>
              </w:rPr>
            </w:pPr>
            <w:r w:rsidRPr="00076E7A">
              <w:rPr>
                <w:lang w:val="uk-UA"/>
              </w:rPr>
              <w:t xml:space="preserve">Звернути увагу на учнів, пульс яких перевищує норму на початку уроку. </w:t>
            </w:r>
          </w:p>
        </w:tc>
      </w:tr>
      <w:tr w:rsidR="00076E7A" w:rsidTr="00B32975">
        <w:trPr>
          <w:trHeight w:val="276"/>
        </w:trPr>
        <w:tc>
          <w:tcPr>
            <w:tcW w:w="1690" w:type="dxa"/>
            <w:vMerge/>
          </w:tcPr>
          <w:p w:rsidR="00076E7A" w:rsidRDefault="00076E7A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076E7A" w:rsidRDefault="00076E7A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lang w:val="uk-UA"/>
              </w:rPr>
              <w:t>Підбиття підсумків уроку (аналіз виконання вправ учнями, методичні рекомендації щодо виправлення помилок).</w:t>
            </w:r>
          </w:p>
        </w:tc>
        <w:tc>
          <w:tcPr>
            <w:tcW w:w="1693" w:type="dxa"/>
          </w:tcPr>
          <w:p w:rsidR="00076E7A" w:rsidRPr="00076E7A" w:rsidRDefault="00076E7A" w:rsidP="00076E7A">
            <w:pPr>
              <w:spacing w:line="360" w:lineRule="auto"/>
              <w:jc w:val="center"/>
              <w:rPr>
                <w:b/>
                <w:lang w:val="uk-UA"/>
              </w:rPr>
            </w:pPr>
            <w:r w:rsidRPr="00076E7A">
              <w:rPr>
                <w:b/>
                <w:lang w:val="uk-UA"/>
              </w:rPr>
              <w:t>1 хв.</w:t>
            </w:r>
          </w:p>
        </w:tc>
        <w:tc>
          <w:tcPr>
            <w:tcW w:w="4476" w:type="dxa"/>
          </w:tcPr>
          <w:p w:rsidR="00076E7A" w:rsidRPr="00076E7A" w:rsidRDefault="00076E7A" w:rsidP="00076E7A">
            <w:pPr>
              <w:spacing w:line="360" w:lineRule="auto"/>
              <w:rPr>
                <w:rFonts w:eastAsia="Calibri"/>
                <w:lang w:val="uk-UA" w:eastAsia="en-US"/>
              </w:rPr>
            </w:pPr>
            <w:r w:rsidRPr="00076E7A">
              <w:rPr>
                <w:rFonts w:eastAsia="Calibri"/>
                <w:lang w:eastAsia="en-US"/>
              </w:rPr>
              <w:t>Оцінити роботу учнів на уроці їх активність, самостійність,</w:t>
            </w:r>
            <w:r w:rsidRPr="00076E7A">
              <w:rPr>
                <w:rFonts w:eastAsia="Calibri"/>
                <w:lang w:val="uk-UA" w:eastAsia="en-US"/>
              </w:rPr>
              <w:t xml:space="preserve"> відзначити кращих.</w:t>
            </w:r>
          </w:p>
          <w:p w:rsidR="00076E7A" w:rsidRDefault="00076E7A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076E7A" w:rsidTr="00076E7A">
        <w:trPr>
          <w:trHeight w:val="180"/>
        </w:trPr>
        <w:tc>
          <w:tcPr>
            <w:tcW w:w="1690" w:type="dxa"/>
            <w:vMerge/>
          </w:tcPr>
          <w:p w:rsidR="00076E7A" w:rsidRDefault="00076E7A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076E7A" w:rsidRPr="00076E7A" w:rsidRDefault="00076E7A" w:rsidP="00076E7A">
            <w:pPr>
              <w:rPr>
                <w:rFonts w:eastAsia="Calibri"/>
                <w:lang w:val="uk-UA" w:eastAsia="en-US"/>
              </w:rPr>
            </w:pPr>
            <w:r w:rsidRPr="00076E7A">
              <w:rPr>
                <w:rFonts w:eastAsia="Calibri"/>
                <w:lang w:val="uk-UA" w:eastAsia="en-US"/>
              </w:rPr>
              <w:t>Домашнє завдання.</w:t>
            </w:r>
          </w:p>
          <w:p w:rsidR="00076E7A" w:rsidRDefault="00076E7A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93" w:type="dxa"/>
          </w:tcPr>
          <w:p w:rsidR="00076E7A" w:rsidRPr="001F1627" w:rsidRDefault="001F1627" w:rsidP="001F1627">
            <w:pPr>
              <w:spacing w:line="360" w:lineRule="auto"/>
              <w:jc w:val="center"/>
              <w:rPr>
                <w:b/>
                <w:lang w:val="uk-UA"/>
              </w:rPr>
            </w:pPr>
            <w:r w:rsidRPr="001F1627">
              <w:rPr>
                <w:b/>
                <w:lang w:val="uk-UA"/>
              </w:rPr>
              <w:t>30 сек.</w:t>
            </w:r>
          </w:p>
        </w:tc>
        <w:tc>
          <w:tcPr>
            <w:tcW w:w="4476" w:type="dxa"/>
          </w:tcPr>
          <w:p w:rsidR="00076E7A" w:rsidRDefault="00076E7A" w:rsidP="001F1627">
            <w:pPr>
              <w:tabs>
                <w:tab w:val="left" w:pos="2711"/>
              </w:tabs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Удосконалити техніку зупинки  та передачі м'яча. </w:t>
            </w:r>
          </w:p>
          <w:p w:rsidR="001F1627" w:rsidRPr="001F1627" w:rsidRDefault="00076E7A" w:rsidP="001F1627">
            <w:pPr>
              <w:spacing w:line="360" w:lineRule="auto"/>
              <w:ind w:hanging="10"/>
              <w:rPr>
                <w:lang w:val="uk-UA" w:eastAsia="uk-UA"/>
              </w:rPr>
            </w:pPr>
            <w:r>
              <w:rPr>
                <w:lang w:val="uk-UA"/>
              </w:rPr>
              <w:t>Виконати комплекс вправ для розвитку швидкісно-силових якостей.</w:t>
            </w:r>
            <w:r w:rsidR="001F1627">
              <w:rPr>
                <w:lang w:val="uk-UA"/>
              </w:rPr>
              <w:t xml:space="preserve"> </w:t>
            </w:r>
            <w:r w:rsidR="001F1627" w:rsidRPr="001F1627">
              <w:rPr>
                <w:lang w:val="uk-UA" w:eastAsia="uk-UA"/>
              </w:rPr>
              <w:t xml:space="preserve">Віджимання від підлоги: хлопці — </w:t>
            </w:r>
            <w:r w:rsidR="001F1627" w:rsidRPr="001F1627">
              <w:rPr>
                <w:spacing w:val="20"/>
                <w:lang w:val="uk-UA" w:eastAsia="uk-UA"/>
              </w:rPr>
              <w:t>4x10</w:t>
            </w:r>
            <w:r w:rsidR="001F1627" w:rsidRPr="001F1627">
              <w:rPr>
                <w:lang w:val="uk-UA" w:eastAsia="uk-UA"/>
              </w:rPr>
              <w:t xml:space="preserve"> разів, </w:t>
            </w:r>
          </w:p>
          <w:p w:rsidR="00076E7A" w:rsidRDefault="001F1627" w:rsidP="001F1627">
            <w:pPr>
              <w:spacing w:line="360" w:lineRule="auto"/>
              <w:jc w:val="both"/>
              <w:rPr>
                <w:lang w:val="uk-UA"/>
              </w:rPr>
            </w:pPr>
            <w:r w:rsidRPr="001F1627">
              <w:rPr>
                <w:rFonts w:eastAsia="Calibri"/>
                <w:lang w:val="uk-UA" w:eastAsia="uk-UA"/>
              </w:rPr>
              <w:t xml:space="preserve">дівчата — </w:t>
            </w:r>
            <w:r w:rsidRPr="001F1627">
              <w:rPr>
                <w:rFonts w:eastAsia="Calibri"/>
                <w:spacing w:val="50"/>
                <w:lang w:val="uk-UA" w:eastAsia="uk-UA"/>
              </w:rPr>
              <w:t>4x5</w:t>
            </w:r>
            <w:r w:rsidRPr="001F1627">
              <w:rPr>
                <w:rFonts w:eastAsia="Calibri"/>
                <w:lang w:val="uk-UA" w:eastAsia="uk-UA"/>
              </w:rPr>
              <w:t xml:space="preserve"> разів</w:t>
            </w:r>
          </w:p>
          <w:p w:rsidR="001F1627" w:rsidRDefault="001F1627" w:rsidP="00076E7A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076E7A" w:rsidTr="00B32975">
        <w:trPr>
          <w:trHeight w:val="300"/>
        </w:trPr>
        <w:tc>
          <w:tcPr>
            <w:tcW w:w="1690" w:type="dxa"/>
            <w:vMerge/>
          </w:tcPr>
          <w:p w:rsidR="00076E7A" w:rsidRDefault="00076E7A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269" w:type="dxa"/>
          </w:tcPr>
          <w:p w:rsidR="00076E7A" w:rsidRDefault="001F1627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lang w:val="uk-UA"/>
              </w:rPr>
              <w:t>Прощання і організований вихід зі спортивної зали.</w:t>
            </w:r>
          </w:p>
        </w:tc>
        <w:tc>
          <w:tcPr>
            <w:tcW w:w="1693" w:type="dxa"/>
          </w:tcPr>
          <w:p w:rsidR="00076E7A" w:rsidRPr="001F1627" w:rsidRDefault="001F1627" w:rsidP="001F1627">
            <w:pPr>
              <w:spacing w:line="360" w:lineRule="auto"/>
              <w:jc w:val="center"/>
              <w:rPr>
                <w:b/>
                <w:lang w:val="uk-UA"/>
              </w:rPr>
            </w:pPr>
            <w:r w:rsidRPr="001F1627">
              <w:rPr>
                <w:b/>
                <w:lang w:val="uk-UA"/>
              </w:rPr>
              <w:t>30 сек.</w:t>
            </w:r>
          </w:p>
        </w:tc>
        <w:tc>
          <w:tcPr>
            <w:tcW w:w="4476" w:type="dxa"/>
          </w:tcPr>
          <w:p w:rsidR="00076E7A" w:rsidRDefault="001F1627" w:rsidP="00496023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lang w:val="uk-UA"/>
              </w:rPr>
              <w:t>Пройти коло пошани по спортивній залі.</w:t>
            </w:r>
          </w:p>
        </w:tc>
      </w:tr>
    </w:tbl>
    <w:p w:rsidR="00284AED" w:rsidRPr="00496023" w:rsidRDefault="00284AED" w:rsidP="00496023">
      <w:pPr>
        <w:spacing w:line="360" w:lineRule="auto"/>
        <w:jc w:val="both"/>
        <w:rPr>
          <w:sz w:val="28"/>
          <w:szCs w:val="28"/>
          <w:lang w:val="uk-UA"/>
        </w:rPr>
      </w:pPr>
    </w:p>
    <w:sectPr w:rsidR="00284AED" w:rsidRPr="00496023" w:rsidSect="00CB75FC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44551"/>
    <w:multiLevelType w:val="hybridMultilevel"/>
    <w:tmpl w:val="3ECECE46"/>
    <w:lvl w:ilvl="0" w:tplc="7B2239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C625DA"/>
    <w:multiLevelType w:val="hybridMultilevel"/>
    <w:tmpl w:val="AD2E5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93BE1"/>
    <w:multiLevelType w:val="hybridMultilevel"/>
    <w:tmpl w:val="4600FC70"/>
    <w:lvl w:ilvl="0" w:tplc="6D2CAF58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64743"/>
    <w:multiLevelType w:val="hybridMultilevel"/>
    <w:tmpl w:val="33F0F9B4"/>
    <w:lvl w:ilvl="0" w:tplc="B824CDF8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D43CA"/>
    <w:multiLevelType w:val="hybridMultilevel"/>
    <w:tmpl w:val="8BD00CF2"/>
    <w:lvl w:ilvl="0" w:tplc="418050A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D0420C"/>
    <w:multiLevelType w:val="hybridMultilevel"/>
    <w:tmpl w:val="2D741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E88706F"/>
    <w:multiLevelType w:val="hybridMultilevel"/>
    <w:tmpl w:val="2CA86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FA304B2"/>
    <w:multiLevelType w:val="hybridMultilevel"/>
    <w:tmpl w:val="D0969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AC17AF"/>
    <w:multiLevelType w:val="hybridMultilevel"/>
    <w:tmpl w:val="7C00B100"/>
    <w:lvl w:ilvl="0" w:tplc="C3842E1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FA60A9"/>
    <w:multiLevelType w:val="hybridMultilevel"/>
    <w:tmpl w:val="37808F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DFD"/>
    <w:rsid w:val="00076E7A"/>
    <w:rsid w:val="000B2449"/>
    <w:rsid w:val="0018081E"/>
    <w:rsid w:val="001F1627"/>
    <w:rsid w:val="00284AED"/>
    <w:rsid w:val="00321B93"/>
    <w:rsid w:val="00360B4F"/>
    <w:rsid w:val="003D3F06"/>
    <w:rsid w:val="00496023"/>
    <w:rsid w:val="004B73F4"/>
    <w:rsid w:val="004C4EDB"/>
    <w:rsid w:val="006951FD"/>
    <w:rsid w:val="008A5DBD"/>
    <w:rsid w:val="00A45826"/>
    <w:rsid w:val="00AF0DFD"/>
    <w:rsid w:val="00B32975"/>
    <w:rsid w:val="00BF3323"/>
    <w:rsid w:val="00C0777C"/>
    <w:rsid w:val="00CB75FC"/>
    <w:rsid w:val="00DE70FB"/>
    <w:rsid w:val="00E94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B138B"/>
  <w15:chartTrackingRefBased/>
  <w15:docId w15:val="{1D8DF6A9-9B57-44B9-8C27-30129E176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F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7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42">
    <w:name w:val="Font Style42"/>
    <w:uiPriority w:val="99"/>
    <w:rsid w:val="00CB75FC"/>
    <w:rPr>
      <w:rFonts w:ascii="Times New Roman" w:hAnsi="Times New Roman" w:cs="Times New Roman"/>
      <w:sz w:val="16"/>
      <w:szCs w:val="16"/>
    </w:rPr>
  </w:style>
  <w:style w:type="paragraph" w:customStyle="1" w:styleId="Style30">
    <w:name w:val="Style30"/>
    <w:basedOn w:val="a"/>
    <w:uiPriority w:val="99"/>
    <w:rsid w:val="00CB75FC"/>
    <w:pPr>
      <w:widowControl w:val="0"/>
      <w:autoSpaceDE w:val="0"/>
      <w:autoSpaceDN w:val="0"/>
      <w:adjustRightInd w:val="0"/>
      <w:spacing w:line="216" w:lineRule="exact"/>
    </w:pPr>
  </w:style>
  <w:style w:type="character" w:customStyle="1" w:styleId="FontStyle40">
    <w:name w:val="Font Style40"/>
    <w:uiPriority w:val="99"/>
    <w:rsid w:val="00CB75FC"/>
    <w:rPr>
      <w:rFonts w:ascii="Times New Roman" w:hAnsi="Times New Roman" w:cs="Times New Roman"/>
      <w:b/>
      <w:bCs/>
      <w:i/>
      <w:iCs/>
      <w:spacing w:val="-10"/>
      <w:sz w:val="16"/>
      <w:szCs w:val="16"/>
    </w:rPr>
  </w:style>
  <w:style w:type="paragraph" w:styleId="a4">
    <w:name w:val="List Paragraph"/>
    <w:basedOn w:val="a"/>
    <w:uiPriority w:val="34"/>
    <w:qFormat/>
    <w:rsid w:val="001808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5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D2A18-5428-44D2-9512-52B7C37A2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5689</Words>
  <Characters>3243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BPRO</dc:creator>
  <cp:keywords/>
  <dc:description/>
  <cp:lastModifiedBy>BPRO</cp:lastModifiedBy>
  <cp:revision>4</cp:revision>
  <dcterms:created xsi:type="dcterms:W3CDTF">2023-01-27T17:33:00Z</dcterms:created>
  <dcterms:modified xsi:type="dcterms:W3CDTF">2023-01-27T21:36:00Z</dcterms:modified>
</cp:coreProperties>
</file>