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37D" w:rsidRPr="000F5D64" w:rsidRDefault="00B8037D" w:rsidP="00B8037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b/>
          <w:bCs/>
          <w:sz w:val="28"/>
          <w:szCs w:val="28"/>
          <w:lang w:val="uk-UA"/>
        </w:rPr>
        <w:t>Міністерство освіти і науки України</w:t>
      </w:r>
    </w:p>
    <w:p w:rsidR="00B8037D" w:rsidRPr="000F5D64" w:rsidRDefault="00B8037D" w:rsidP="00B8037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Відділ освіти, культури, туризму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,</w:t>
      </w:r>
      <w:r w:rsidRPr="000F5D6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молоді та спорту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Крупецької</w:t>
      </w:r>
      <w:proofErr w:type="spellEnd"/>
      <w:r w:rsidRPr="000F5D6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сільської ради</w:t>
      </w:r>
    </w:p>
    <w:p w:rsidR="00B8037D" w:rsidRDefault="00B8037D" w:rsidP="00B8037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Крупецької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об’єднаної територіальної громади</w:t>
      </w:r>
    </w:p>
    <w:p w:rsidR="00B8037D" w:rsidRDefault="00B8037D" w:rsidP="00B8037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8037D" w:rsidRDefault="00B8037D" w:rsidP="00B8037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Опорний заклад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Крупецька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загальноосвітня школа</w:t>
      </w:r>
      <w:r w:rsidRPr="000F5D6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І-ІІІ ступенів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Крупецької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сільської ради</w:t>
      </w:r>
    </w:p>
    <w:p w:rsidR="00B8037D" w:rsidRPr="000F5D64" w:rsidRDefault="00B8037D" w:rsidP="00B8037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Радивилівського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району  Рівненської області»</w:t>
      </w:r>
    </w:p>
    <w:p w:rsidR="00B8037D" w:rsidRDefault="00B8037D" w:rsidP="00B8037D">
      <w:pPr>
        <w:jc w:val="center"/>
        <w:rPr>
          <w:b/>
          <w:bCs/>
          <w:sz w:val="28"/>
          <w:szCs w:val="28"/>
          <w:lang w:val="uk-UA"/>
        </w:rPr>
      </w:pPr>
    </w:p>
    <w:p w:rsidR="00B8037D" w:rsidRDefault="00B8037D" w:rsidP="00B8037D">
      <w:pPr>
        <w:jc w:val="center"/>
        <w:rPr>
          <w:lang w:val="uk-UA"/>
        </w:rPr>
      </w:pPr>
    </w:p>
    <w:p w:rsidR="00B8037D" w:rsidRDefault="00B8037D" w:rsidP="00B8037D">
      <w:pPr>
        <w:rPr>
          <w:lang w:val="uk-UA"/>
        </w:rPr>
      </w:pPr>
    </w:p>
    <w:p w:rsidR="00B8037D" w:rsidRDefault="00B8037D" w:rsidP="00B8037D">
      <w:pPr>
        <w:rPr>
          <w:lang w:val="uk-UA"/>
        </w:rPr>
      </w:pPr>
    </w:p>
    <w:p w:rsidR="00B8037D" w:rsidRDefault="00B8037D" w:rsidP="00B8037D">
      <w:pPr>
        <w:rPr>
          <w:lang w:val="uk-UA"/>
        </w:rPr>
      </w:pPr>
    </w:p>
    <w:p w:rsidR="00B8037D" w:rsidRDefault="00B8037D" w:rsidP="00B8037D">
      <w:pPr>
        <w:rPr>
          <w:lang w:val="uk-UA"/>
        </w:rPr>
      </w:pPr>
    </w:p>
    <w:p w:rsidR="00B8037D" w:rsidRPr="00B8037D" w:rsidRDefault="00B8037D" w:rsidP="00B8037D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  <w:lang w:val="uk-UA"/>
        </w:rPr>
      </w:pPr>
      <w:r w:rsidRPr="00B8037D">
        <w:rPr>
          <w:rFonts w:ascii="Times New Roman" w:hAnsi="Times New Roman" w:cs="Times New Roman"/>
          <w:bCs/>
          <w:sz w:val="32"/>
          <w:szCs w:val="32"/>
          <w:lang w:val="uk-UA"/>
        </w:rPr>
        <w:t>Конкурс – ярмарок педагогічних ідей:</w:t>
      </w:r>
    </w:p>
    <w:p w:rsidR="00B8037D" w:rsidRPr="00B8037D" w:rsidRDefault="00B8037D" w:rsidP="00B8037D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  <w:lang w:val="uk-UA"/>
        </w:rPr>
      </w:pPr>
      <w:r w:rsidRPr="00B8037D">
        <w:rPr>
          <w:rFonts w:ascii="Times New Roman" w:hAnsi="Times New Roman" w:cs="Times New Roman"/>
          <w:bCs/>
          <w:sz w:val="32"/>
          <w:szCs w:val="32"/>
          <w:lang w:val="uk-UA"/>
        </w:rPr>
        <w:t>Номінація: «Виховання»</w:t>
      </w:r>
    </w:p>
    <w:p w:rsidR="00B8037D" w:rsidRPr="00287100" w:rsidRDefault="00B8037D" w:rsidP="00B8037D">
      <w:pPr>
        <w:spacing w:line="360" w:lineRule="auto"/>
        <w:jc w:val="center"/>
        <w:rPr>
          <w:rFonts w:ascii="Calibri" w:hAnsi="Calibri" w:cs="Calibri"/>
          <w:sz w:val="40"/>
          <w:szCs w:val="40"/>
          <w:lang w:val="uk-UA"/>
        </w:rPr>
      </w:pPr>
    </w:p>
    <w:p w:rsidR="00B8037D" w:rsidRPr="00787B41" w:rsidRDefault="00B8037D" w:rsidP="00B8037D">
      <w:pPr>
        <w:pStyle w:val="a3"/>
        <w:spacing w:before="6" w:line="360" w:lineRule="auto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787B41">
        <w:rPr>
          <w:rFonts w:ascii="Times New Roman" w:hAnsi="Times New Roman" w:cs="Times New Roman"/>
          <w:sz w:val="36"/>
          <w:szCs w:val="36"/>
          <w:lang w:val="uk-UA"/>
        </w:rPr>
        <w:t>Методична розробка «Шкільний музей у системі роботи закладу загальної середньої освіти»</w:t>
      </w:r>
    </w:p>
    <w:p w:rsidR="00B8037D" w:rsidRPr="00287100" w:rsidRDefault="00B8037D" w:rsidP="00B8037D">
      <w:pPr>
        <w:pStyle w:val="a3"/>
        <w:spacing w:line="360" w:lineRule="auto"/>
        <w:ind w:right="24"/>
        <w:jc w:val="center"/>
        <w:rPr>
          <w:rFonts w:ascii="Times New Roman" w:hAnsi="Times New Roman" w:cs="Times New Roman"/>
          <w:sz w:val="40"/>
          <w:szCs w:val="40"/>
        </w:rPr>
      </w:pPr>
    </w:p>
    <w:p w:rsidR="00B8037D" w:rsidRPr="00287100" w:rsidRDefault="00B8037D" w:rsidP="00B8037D">
      <w:pPr>
        <w:pStyle w:val="a3"/>
        <w:spacing w:line="360" w:lineRule="auto"/>
        <w:rPr>
          <w:rFonts w:ascii="Times New Roman" w:hAnsi="Times New Roman" w:cs="Times New Roman"/>
          <w:sz w:val="40"/>
          <w:szCs w:val="40"/>
        </w:rPr>
      </w:pPr>
    </w:p>
    <w:p w:rsidR="00B8037D" w:rsidRPr="00287100" w:rsidRDefault="00B8037D" w:rsidP="00B8037D">
      <w:pPr>
        <w:jc w:val="center"/>
        <w:rPr>
          <w:b/>
          <w:bCs/>
          <w:sz w:val="32"/>
          <w:szCs w:val="32"/>
        </w:rPr>
      </w:pPr>
    </w:p>
    <w:p w:rsidR="00B8037D" w:rsidRDefault="00B8037D" w:rsidP="00B8037D">
      <w:pPr>
        <w:rPr>
          <w:sz w:val="32"/>
          <w:szCs w:val="32"/>
          <w:lang w:val="uk-UA"/>
        </w:rPr>
      </w:pPr>
    </w:p>
    <w:p w:rsidR="00B8037D" w:rsidRDefault="00B8037D" w:rsidP="00B8037D">
      <w:pPr>
        <w:rPr>
          <w:rFonts w:ascii="Calibri" w:hAnsi="Calibri" w:cs="Calibri"/>
          <w:sz w:val="40"/>
          <w:szCs w:val="40"/>
          <w:lang w:val="uk-UA"/>
        </w:rPr>
      </w:pPr>
    </w:p>
    <w:p w:rsidR="00B8037D" w:rsidRDefault="00B8037D" w:rsidP="00B8037D">
      <w:pPr>
        <w:rPr>
          <w:sz w:val="40"/>
          <w:szCs w:val="40"/>
          <w:lang w:val="uk-UA"/>
        </w:rPr>
      </w:pPr>
    </w:p>
    <w:p w:rsidR="00B8037D" w:rsidRDefault="00B8037D" w:rsidP="00B8037D">
      <w:pPr>
        <w:rPr>
          <w:sz w:val="40"/>
          <w:szCs w:val="40"/>
          <w:lang w:val="uk-UA"/>
        </w:rPr>
      </w:pPr>
    </w:p>
    <w:p w:rsidR="00B8037D" w:rsidRDefault="00B8037D" w:rsidP="00B8037D">
      <w:pPr>
        <w:rPr>
          <w:sz w:val="40"/>
          <w:szCs w:val="40"/>
          <w:lang w:val="uk-UA"/>
        </w:rPr>
      </w:pPr>
    </w:p>
    <w:p w:rsidR="00B8037D" w:rsidRDefault="00B8037D" w:rsidP="00B8037D">
      <w:pPr>
        <w:rPr>
          <w:sz w:val="40"/>
          <w:szCs w:val="40"/>
          <w:lang w:val="uk-UA"/>
        </w:rPr>
      </w:pPr>
    </w:p>
    <w:p w:rsidR="00B8037D" w:rsidRPr="00B8037D" w:rsidRDefault="00B8037D" w:rsidP="003B2AD1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>Матеріали підготувала:</w:t>
      </w:r>
    </w:p>
    <w:p w:rsidR="00B8037D" w:rsidRPr="00B8037D" w:rsidRDefault="00B8037D" w:rsidP="003B2AD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</w:t>
      </w:r>
      <w:r w:rsidR="003B2AD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</w:t>
      </w:r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Педагог-організатор</w:t>
      </w:r>
    </w:p>
    <w:p w:rsidR="00B8037D" w:rsidRPr="00B8037D" w:rsidRDefault="003B2AD1" w:rsidP="003B2AD1">
      <w:pPr>
        <w:tabs>
          <w:tab w:val="left" w:pos="6946"/>
          <w:tab w:val="left" w:pos="9214"/>
        </w:tabs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          опорного закладу «</w:t>
      </w:r>
      <w:proofErr w:type="spellStart"/>
      <w:r w:rsidR="00B8037D" w:rsidRPr="00B8037D">
        <w:rPr>
          <w:rFonts w:ascii="Times New Roman" w:hAnsi="Times New Roman" w:cs="Times New Roman"/>
          <w:bCs/>
          <w:sz w:val="28"/>
          <w:szCs w:val="28"/>
          <w:lang w:val="uk-UA"/>
        </w:rPr>
        <w:t>Крупецьк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proofErr w:type="spellEnd"/>
      <w:r w:rsidR="00B8037D" w:rsidRPr="00B80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ЗОШ І-ІІІ ст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упенів»</w:t>
      </w:r>
      <w:r w:rsidR="00B8037D" w:rsidRPr="00B80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</w:t>
      </w:r>
      <w:proofErr w:type="spellStart"/>
      <w:r w:rsidR="00B8037D" w:rsidRPr="00B8037D">
        <w:rPr>
          <w:rFonts w:ascii="Times New Roman" w:hAnsi="Times New Roman" w:cs="Times New Roman"/>
          <w:bCs/>
          <w:sz w:val="28"/>
          <w:szCs w:val="28"/>
          <w:lang w:val="uk-UA"/>
        </w:rPr>
        <w:t>Михалусь</w:t>
      </w:r>
      <w:proofErr w:type="spellEnd"/>
      <w:r w:rsidR="00B8037D" w:rsidRPr="00B80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Наталія Петрівна</w:t>
      </w:r>
    </w:p>
    <w:p w:rsidR="00B8037D" w:rsidRPr="00B8037D" w:rsidRDefault="00B8037D" w:rsidP="00B8037D">
      <w:pPr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B8037D" w:rsidRPr="00B8037D" w:rsidRDefault="00B8037D" w:rsidP="00B8037D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8037D" w:rsidRDefault="00B8037D" w:rsidP="00B8037D">
      <w:pPr>
        <w:jc w:val="right"/>
        <w:rPr>
          <w:sz w:val="28"/>
          <w:szCs w:val="28"/>
          <w:lang w:val="uk-UA"/>
        </w:rPr>
      </w:pPr>
    </w:p>
    <w:p w:rsidR="00B8037D" w:rsidRPr="00787B41" w:rsidRDefault="00B8037D" w:rsidP="00B8037D">
      <w:pPr>
        <w:jc w:val="right"/>
        <w:rPr>
          <w:sz w:val="28"/>
          <w:szCs w:val="28"/>
          <w:lang w:val="uk-UA"/>
        </w:rPr>
      </w:pPr>
    </w:p>
    <w:p w:rsidR="00B8037D" w:rsidRPr="00B8037D" w:rsidRDefault="00B8037D" w:rsidP="00B8037D">
      <w:pPr>
        <w:pStyle w:val="a3"/>
        <w:spacing w:before="6" w:line="360" w:lineRule="auto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B8037D">
        <w:rPr>
          <w:rFonts w:ascii="Times New Roman" w:hAnsi="Times New Roman" w:cs="Times New Roman"/>
          <w:sz w:val="40"/>
          <w:szCs w:val="40"/>
          <w:lang w:val="uk-UA"/>
        </w:rPr>
        <w:lastRenderedPageBreak/>
        <w:t>Шкільний музей у системі роботи закладу загальної середньої освіти</w:t>
      </w:r>
    </w:p>
    <w:p w:rsidR="00B8037D" w:rsidRPr="00B8037D" w:rsidRDefault="00B8037D" w:rsidP="00B8037D">
      <w:pPr>
        <w:pStyle w:val="a6"/>
        <w:spacing w:before="0" w:beforeAutospacing="0" w:after="0" w:afterAutospacing="0" w:line="360" w:lineRule="auto"/>
        <w:rPr>
          <w:rFonts w:eastAsia="Times New Roman"/>
          <w:color w:val="000000" w:themeColor="text1"/>
          <w:sz w:val="28"/>
          <w:szCs w:val="28"/>
          <w:lang w:val="uk-UA"/>
        </w:rPr>
      </w:pPr>
      <w:r w:rsidRPr="00B8037D">
        <w:rPr>
          <w:bCs/>
          <w:iCs/>
          <w:sz w:val="28"/>
          <w:szCs w:val="28"/>
          <w:lang w:val="uk-UA"/>
        </w:rPr>
        <w:t xml:space="preserve">Розділ 1. </w:t>
      </w:r>
      <w:r w:rsidRPr="00B8037D">
        <w:rPr>
          <w:sz w:val="28"/>
          <w:szCs w:val="28"/>
          <w:lang w:val="uk-UA"/>
        </w:rPr>
        <w:t>Шкільний музей, його завдання і мета</w:t>
      </w:r>
    </w:p>
    <w:p w:rsidR="00B8037D" w:rsidRPr="00B8037D" w:rsidRDefault="00B8037D" w:rsidP="00B8037D">
      <w:pPr>
        <w:pStyle w:val="a6"/>
        <w:spacing w:before="0" w:beforeAutospacing="0" w:after="0" w:afterAutospacing="0" w:line="360" w:lineRule="auto"/>
        <w:rPr>
          <w:bCs/>
          <w:iCs/>
          <w:sz w:val="28"/>
          <w:szCs w:val="28"/>
          <w:lang w:val="uk-UA"/>
        </w:rPr>
      </w:pPr>
      <w:r w:rsidRPr="00B8037D">
        <w:rPr>
          <w:bCs/>
          <w:iCs/>
          <w:sz w:val="28"/>
          <w:szCs w:val="28"/>
          <w:lang w:val="uk-UA"/>
        </w:rPr>
        <w:t xml:space="preserve"> Розділ 2. Орг</w:t>
      </w:r>
      <w:r w:rsidRPr="003B2AD1">
        <w:rPr>
          <w:bCs/>
          <w:iCs/>
          <w:sz w:val="28"/>
          <w:szCs w:val="28"/>
          <w:lang w:val="uk-UA"/>
        </w:rPr>
        <w:t xml:space="preserve">анізація музею в </w:t>
      </w:r>
      <w:proofErr w:type="spellStart"/>
      <w:r w:rsidRPr="00B8037D">
        <w:rPr>
          <w:bCs/>
          <w:iCs/>
          <w:sz w:val="28"/>
          <w:szCs w:val="28"/>
          <w:lang w:val="uk-UA"/>
        </w:rPr>
        <w:t>Крупецькій</w:t>
      </w:r>
      <w:proofErr w:type="spellEnd"/>
      <w:r w:rsidRPr="00B8037D">
        <w:rPr>
          <w:bCs/>
          <w:iCs/>
          <w:sz w:val="28"/>
          <w:szCs w:val="28"/>
          <w:lang w:val="uk-UA"/>
        </w:rPr>
        <w:t xml:space="preserve"> ЗОШ І-ІІІ ст</w:t>
      </w:r>
      <w:r w:rsidR="003E7B75">
        <w:rPr>
          <w:bCs/>
          <w:iCs/>
          <w:sz w:val="28"/>
          <w:szCs w:val="28"/>
          <w:lang w:val="uk-UA"/>
        </w:rPr>
        <w:t>упенів</w:t>
      </w:r>
      <w:r w:rsidRPr="00B8037D">
        <w:rPr>
          <w:bCs/>
          <w:iCs/>
          <w:sz w:val="28"/>
          <w:szCs w:val="28"/>
          <w:lang w:val="uk-UA"/>
        </w:rPr>
        <w:t>.</w:t>
      </w:r>
    </w:p>
    <w:p w:rsidR="00B8037D" w:rsidRPr="00B8037D" w:rsidRDefault="00B8037D" w:rsidP="00B8037D">
      <w:pPr>
        <w:pStyle w:val="a6"/>
        <w:spacing w:before="0" w:beforeAutospacing="0" w:after="0" w:afterAutospacing="0" w:line="360" w:lineRule="auto"/>
        <w:rPr>
          <w:bCs/>
          <w:iCs/>
          <w:sz w:val="28"/>
          <w:szCs w:val="28"/>
        </w:rPr>
      </w:pPr>
      <w:r w:rsidRPr="00B8037D">
        <w:rPr>
          <w:bCs/>
          <w:iCs/>
          <w:sz w:val="28"/>
          <w:szCs w:val="28"/>
        </w:rPr>
        <w:t xml:space="preserve">2.1 </w:t>
      </w:r>
      <w:proofErr w:type="spellStart"/>
      <w:r w:rsidRPr="00B8037D">
        <w:rPr>
          <w:bCs/>
          <w:iCs/>
          <w:sz w:val="28"/>
          <w:szCs w:val="28"/>
        </w:rPr>
        <w:t>Організаційні</w:t>
      </w:r>
      <w:proofErr w:type="spellEnd"/>
      <w:r w:rsidRPr="00B8037D">
        <w:rPr>
          <w:bCs/>
          <w:iCs/>
          <w:sz w:val="28"/>
          <w:szCs w:val="28"/>
        </w:rPr>
        <w:t xml:space="preserve"> </w:t>
      </w:r>
      <w:proofErr w:type="spellStart"/>
      <w:r w:rsidRPr="00B8037D">
        <w:rPr>
          <w:bCs/>
          <w:iCs/>
          <w:sz w:val="28"/>
          <w:szCs w:val="28"/>
        </w:rPr>
        <w:t>принципи</w:t>
      </w:r>
      <w:proofErr w:type="spellEnd"/>
      <w:r w:rsidRPr="00B8037D">
        <w:rPr>
          <w:bCs/>
          <w:iCs/>
          <w:sz w:val="28"/>
          <w:szCs w:val="28"/>
        </w:rPr>
        <w:t xml:space="preserve"> </w:t>
      </w:r>
      <w:proofErr w:type="spellStart"/>
      <w:r w:rsidRPr="00B8037D">
        <w:rPr>
          <w:bCs/>
          <w:iCs/>
          <w:sz w:val="28"/>
          <w:szCs w:val="28"/>
        </w:rPr>
        <w:t>діяльності</w:t>
      </w:r>
      <w:proofErr w:type="spellEnd"/>
      <w:r w:rsidRPr="00B8037D">
        <w:rPr>
          <w:bCs/>
          <w:iCs/>
          <w:sz w:val="28"/>
          <w:szCs w:val="28"/>
        </w:rPr>
        <w:t xml:space="preserve"> </w:t>
      </w:r>
      <w:r w:rsidRPr="00B8037D">
        <w:rPr>
          <w:bCs/>
          <w:iCs/>
          <w:sz w:val="28"/>
          <w:szCs w:val="28"/>
          <w:lang w:val="uk-UA"/>
        </w:rPr>
        <w:t>та історія</w:t>
      </w:r>
      <w:r w:rsidRPr="00B8037D">
        <w:rPr>
          <w:bCs/>
          <w:iCs/>
          <w:sz w:val="28"/>
          <w:szCs w:val="28"/>
        </w:rPr>
        <w:t xml:space="preserve"> </w:t>
      </w:r>
      <w:proofErr w:type="spellStart"/>
      <w:r w:rsidRPr="00B8037D">
        <w:rPr>
          <w:bCs/>
          <w:iCs/>
          <w:sz w:val="28"/>
          <w:szCs w:val="28"/>
        </w:rPr>
        <w:t>створення</w:t>
      </w:r>
      <w:proofErr w:type="spellEnd"/>
      <w:r w:rsidRPr="00B8037D">
        <w:rPr>
          <w:bCs/>
          <w:iCs/>
          <w:sz w:val="28"/>
          <w:szCs w:val="28"/>
        </w:rPr>
        <w:t xml:space="preserve"> музею</w:t>
      </w:r>
    </w:p>
    <w:p w:rsidR="00B8037D" w:rsidRPr="00B8037D" w:rsidRDefault="00B8037D" w:rsidP="00B8037D">
      <w:pPr>
        <w:pStyle w:val="a6"/>
        <w:spacing w:before="0" w:beforeAutospacing="0" w:after="0" w:afterAutospacing="0" w:line="360" w:lineRule="auto"/>
        <w:rPr>
          <w:bCs/>
          <w:sz w:val="28"/>
          <w:szCs w:val="28"/>
          <w:lang w:val="uk-UA"/>
        </w:rPr>
      </w:pPr>
      <w:r w:rsidRPr="00B8037D">
        <w:rPr>
          <w:bCs/>
          <w:iCs/>
          <w:sz w:val="28"/>
          <w:szCs w:val="28"/>
        </w:rPr>
        <w:t xml:space="preserve">2.2 </w:t>
      </w:r>
      <w:r w:rsidRPr="00B8037D">
        <w:rPr>
          <w:bCs/>
          <w:iCs/>
          <w:sz w:val="28"/>
          <w:szCs w:val="28"/>
          <w:lang w:val="uk-UA"/>
        </w:rPr>
        <w:t>Фонди та експозиції шкільного музею-світлиці «Берегиня»</w:t>
      </w:r>
    </w:p>
    <w:p w:rsidR="00B8037D" w:rsidRPr="00B8037D" w:rsidRDefault="00B8037D" w:rsidP="00B8037D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>Рекомендовано для розгляду експертної комісії конкурсу – ярмарку педагогічної творчості у номінації «</w:t>
      </w:r>
      <w:r w:rsidR="003E7B75">
        <w:rPr>
          <w:rFonts w:ascii="Times New Roman" w:hAnsi="Times New Roman" w:cs="Times New Roman"/>
          <w:bCs/>
          <w:sz w:val="28"/>
          <w:szCs w:val="28"/>
          <w:lang w:val="uk-UA"/>
        </w:rPr>
        <w:t>Виховання</w:t>
      </w:r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»</w:t>
      </w:r>
    </w:p>
    <w:p w:rsidR="00B8037D" w:rsidRPr="00B8037D" w:rsidRDefault="00B8037D" w:rsidP="00B8037D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Матеріали уклала: педагог-організатор </w:t>
      </w:r>
      <w:proofErr w:type="spellStart"/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>Крупецької</w:t>
      </w:r>
      <w:proofErr w:type="spellEnd"/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ЗОШ І -  ІІІ ст</w:t>
      </w:r>
      <w:r w:rsidR="003E7B75">
        <w:rPr>
          <w:rFonts w:ascii="Times New Roman" w:hAnsi="Times New Roman" w:cs="Times New Roman"/>
          <w:bCs/>
          <w:sz w:val="28"/>
          <w:szCs w:val="28"/>
          <w:lang w:val="uk-UA"/>
        </w:rPr>
        <w:t>упенів</w:t>
      </w:r>
    </w:p>
    <w:p w:rsidR="00B8037D" w:rsidRPr="00B8037D" w:rsidRDefault="00B8037D" w:rsidP="00B8037D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>Радивилівського</w:t>
      </w:r>
      <w:proofErr w:type="spellEnd"/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району, Рівненської області </w:t>
      </w:r>
      <w:proofErr w:type="spellStart"/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>Михалусь</w:t>
      </w:r>
      <w:proofErr w:type="spellEnd"/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Н. П.</w:t>
      </w:r>
    </w:p>
    <w:p w:rsidR="00B8037D" w:rsidRPr="00B8037D" w:rsidRDefault="00B8037D" w:rsidP="00B8037D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Комп’ютерна верстка: </w:t>
      </w:r>
      <w:proofErr w:type="spellStart"/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>Михалусь</w:t>
      </w:r>
      <w:proofErr w:type="spellEnd"/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Н. П.</w:t>
      </w:r>
    </w:p>
    <w:p w:rsidR="00B8037D" w:rsidRPr="00B8037D" w:rsidRDefault="00B8037D" w:rsidP="00B8037D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Рецензенти: </w:t>
      </w:r>
      <w:proofErr w:type="spellStart"/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>Мамчур</w:t>
      </w:r>
      <w:proofErr w:type="spellEnd"/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Р.Є., </w:t>
      </w:r>
      <w:proofErr w:type="spellStart"/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>Приступа</w:t>
      </w:r>
      <w:proofErr w:type="spellEnd"/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О.М., Чубик Т.М.</w:t>
      </w:r>
    </w:p>
    <w:p w:rsidR="00B8037D" w:rsidRPr="00B8037D" w:rsidRDefault="00B8037D" w:rsidP="00B8037D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Схвалено методичною радою школи (Протокол №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2 </w:t>
      </w:r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>від 2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0</w:t>
      </w:r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>.1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1</w:t>
      </w:r>
      <w:r w:rsidRPr="00B8037D">
        <w:rPr>
          <w:rFonts w:ascii="Times New Roman" w:hAnsi="Times New Roman" w:cs="Times New Roman"/>
          <w:bCs/>
          <w:sz w:val="28"/>
          <w:szCs w:val="28"/>
          <w:lang w:val="uk-UA"/>
        </w:rPr>
        <w:t>.2018р.)</w:t>
      </w:r>
    </w:p>
    <w:p w:rsidR="00B8037D" w:rsidRPr="00B8037D" w:rsidRDefault="00B8037D" w:rsidP="00B8037D">
      <w:pPr>
        <w:pStyle w:val="a5"/>
        <w:spacing w:line="360" w:lineRule="auto"/>
        <w:jc w:val="both"/>
        <w:rPr>
          <w:rFonts w:ascii="Times New Roman" w:hAnsi="Times New Roman" w:cs="Times New Roman"/>
          <w:bCs/>
          <w:sz w:val="36"/>
          <w:szCs w:val="36"/>
          <w:lang w:val="uk-UA"/>
        </w:rPr>
      </w:pPr>
    </w:p>
    <w:p w:rsidR="00B8037D" w:rsidRPr="00B8037D" w:rsidRDefault="00B8037D" w:rsidP="00B8037D">
      <w:pPr>
        <w:pStyle w:val="a5"/>
        <w:spacing w:line="360" w:lineRule="auto"/>
        <w:jc w:val="center"/>
        <w:rPr>
          <w:rFonts w:ascii="Times New Roman" w:hAnsi="Times New Roman" w:cs="Times New Roman"/>
          <w:bCs/>
          <w:sz w:val="36"/>
          <w:szCs w:val="36"/>
          <w:lang w:val="uk-UA"/>
        </w:rPr>
      </w:pPr>
    </w:p>
    <w:p w:rsidR="00B8037D" w:rsidRPr="00B8037D" w:rsidRDefault="00B8037D" w:rsidP="00B8037D">
      <w:pPr>
        <w:pStyle w:val="a5"/>
        <w:spacing w:line="360" w:lineRule="auto"/>
        <w:jc w:val="center"/>
        <w:rPr>
          <w:rFonts w:ascii="Times New Roman" w:hAnsi="Times New Roman" w:cs="Times New Roman"/>
          <w:bCs/>
          <w:sz w:val="36"/>
          <w:szCs w:val="36"/>
          <w:lang w:val="uk-UA"/>
        </w:rPr>
      </w:pPr>
    </w:p>
    <w:p w:rsidR="00B8037D" w:rsidRPr="00B8037D" w:rsidRDefault="00B8037D" w:rsidP="00B8037D">
      <w:pPr>
        <w:pStyle w:val="a5"/>
        <w:spacing w:line="360" w:lineRule="auto"/>
        <w:jc w:val="center"/>
        <w:rPr>
          <w:rFonts w:ascii="Times New Roman" w:hAnsi="Times New Roman" w:cs="Times New Roman"/>
          <w:bCs/>
          <w:sz w:val="36"/>
          <w:szCs w:val="36"/>
          <w:lang w:val="uk-UA"/>
        </w:rPr>
      </w:pPr>
    </w:p>
    <w:p w:rsidR="00B8037D" w:rsidRDefault="00B8037D" w:rsidP="00B8037D">
      <w:pPr>
        <w:pStyle w:val="a5"/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</w:p>
    <w:p w:rsidR="00B8037D" w:rsidRPr="00287100" w:rsidRDefault="00B8037D" w:rsidP="00B8037D">
      <w:pPr>
        <w:spacing w:line="360" w:lineRule="auto"/>
        <w:jc w:val="both"/>
        <w:rPr>
          <w:szCs w:val="28"/>
          <w:lang w:val="uk-UA"/>
        </w:rPr>
      </w:pPr>
    </w:p>
    <w:p w:rsidR="00011EA4" w:rsidRPr="00911E5F" w:rsidRDefault="00011EA4" w:rsidP="007B6139">
      <w:pPr>
        <w:pStyle w:val="a6"/>
        <w:pageBreakBefore/>
        <w:spacing w:line="360" w:lineRule="auto"/>
        <w:jc w:val="center"/>
        <w:rPr>
          <w:bCs/>
          <w:iCs/>
          <w:sz w:val="28"/>
          <w:szCs w:val="28"/>
        </w:rPr>
      </w:pPr>
      <w:proofErr w:type="spellStart"/>
      <w:r w:rsidRPr="00911E5F">
        <w:rPr>
          <w:bCs/>
          <w:iCs/>
          <w:sz w:val="28"/>
          <w:szCs w:val="28"/>
        </w:rPr>
        <w:lastRenderedPageBreak/>
        <w:t>Змі</w:t>
      </w:r>
      <w:proofErr w:type="gramStart"/>
      <w:r w:rsidRPr="00911E5F">
        <w:rPr>
          <w:bCs/>
          <w:iCs/>
          <w:sz w:val="28"/>
          <w:szCs w:val="28"/>
        </w:rPr>
        <w:t>ст</w:t>
      </w:r>
      <w:proofErr w:type="spellEnd"/>
      <w:proofErr w:type="gramEnd"/>
      <w:r w:rsidRPr="00911E5F">
        <w:rPr>
          <w:bCs/>
          <w:iCs/>
          <w:sz w:val="28"/>
          <w:szCs w:val="28"/>
        </w:rPr>
        <w:t xml:space="preserve"> </w:t>
      </w:r>
    </w:p>
    <w:p w:rsidR="00011EA4" w:rsidRPr="00911E5F" w:rsidRDefault="00011EA4" w:rsidP="00723B9C">
      <w:pPr>
        <w:pStyle w:val="a6"/>
        <w:spacing w:line="360" w:lineRule="auto"/>
        <w:rPr>
          <w:bCs/>
          <w:iCs/>
          <w:sz w:val="28"/>
          <w:szCs w:val="28"/>
        </w:rPr>
      </w:pPr>
      <w:proofErr w:type="gramStart"/>
      <w:r w:rsidRPr="00911E5F">
        <w:rPr>
          <w:bCs/>
          <w:iCs/>
          <w:sz w:val="28"/>
          <w:szCs w:val="28"/>
        </w:rPr>
        <w:t>В</w:t>
      </w:r>
      <w:r>
        <w:rPr>
          <w:bCs/>
          <w:iCs/>
          <w:sz w:val="28"/>
          <w:szCs w:val="28"/>
          <w:lang w:val="uk-UA"/>
        </w:rPr>
        <w:t>ступ</w:t>
      </w:r>
      <w:proofErr w:type="gramEnd"/>
      <w:r w:rsidR="00B8037D">
        <w:rPr>
          <w:bCs/>
          <w:iCs/>
          <w:sz w:val="28"/>
          <w:szCs w:val="28"/>
          <w:lang w:val="uk-UA"/>
        </w:rPr>
        <w:t>…………………………………………………………………………….</w:t>
      </w:r>
      <w:r w:rsidR="008D7B90">
        <w:rPr>
          <w:bCs/>
          <w:iCs/>
          <w:sz w:val="28"/>
          <w:szCs w:val="28"/>
          <w:lang w:val="uk-UA"/>
        </w:rPr>
        <w:t>4</w:t>
      </w:r>
      <w:r w:rsidR="003E7B75">
        <w:rPr>
          <w:bCs/>
          <w:iCs/>
          <w:sz w:val="28"/>
          <w:szCs w:val="28"/>
          <w:lang w:val="uk-UA"/>
        </w:rPr>
        <w:t>-</w:t>
      </w:r>
      <w:r w:rsidR="008D7B90">
        <w:rPr>
          <w:bCs/>
          <w:iCs/>
          <w:sz w:val="28"/>
          <w:szCs w:val="28"/>
          <w:lang w:val="uk-UA"/>
        </w:rPr>
        <w:t>5</w:t>
      </w:r>
      <w:r w:rsidRPr="00911E5F">
        <w:rPr>
          <w:bCs/>
          <w:iCs/>
          <w:sz w:val="28"/>
          <w:szCs w:val="28"/>
        </w:rPr>
        <w:t xml:space="preserve"> </w:t>
      </w:r>
    </w:p>
    <w:p w:rsidR="00392BDB" w:rsidRPr="00392BDB" w:rsidRDefault="00321AA3" w:rsidP="00723B9C">
      <w:pPr>
        <w:pStyle w:val="a6"/>
        <w:spacing w:line="360" w:lineRule="auto"/>
        <w:rPr>
          <w:rFonts w:eastAsia="Times New Roman"/>
          <w:color w:val="000000" w:themeColor="text1"/>
          <w:sz w:val="28"/>
          <w:szCs w:val="28"/>
        </w:rPr>
      </w:pPr>
      <w:r>
        <w:rPr>
          <w:bCs/>
          <w:iCs/>
          <w:sz w:val="28"/>
          <w:szCs w:val="28"/>
        </w:rPr>
        <w:t xml:space="preserve">Розділ 1. </w:t>
      </w:r>
      <w:r w:rsidR="00392BDB" w:rsidRPr="00392BDB">
        <w:rPr>
          <w:sz w:val="28"/>
          <w:szCs w:val="28"/>
          <w:lang w:val="uk-UA"/>
        </w:rPr>
        <w:t>Шкільний музей, його завдання і мета</w:t>
      </w:r>
      <w:r w:rsidR="00B8037D">
        <w:rPr>
          <w:sz w:val="28"/>
          <w:szCs w:val="28"/>
          <w:lang w:val="uk-UA"/>
        </w:rPr>
        <w:t>……………………………..</w:t>
      </w:r>
      <w:r w:rsidR="00751BA1">
        <w:rPr>
          <w:sz w:val="28"/>
          <w:szCs w:val="28"/>
          <w:lang w:val="uk-UA"/>
        </w:rPr>
        <w:t>6</w:t>
      </w:r>
      <w:r w:rsidR="003E7B75">
        <w:rPr>
          <w:sz w:val="28"/>
          <w:szCs w:val="28"/>
          <w:lang w:val="uk-UA"/>
        </w:rPr>
        <w:t>-</w:t>
      </w:r>
      <w:r w:rsidR="00751BA1">
        <w:rPr>
          <w:sz w:val="28"/>
          <w:szCs w:val="28"/>
          <w:lang w:val="uk-UA"/>
        </w:rPr>
        <w:t>8</w:t>
      </w:r>
    </w:p>
    <w:p w:rsidR="00011EA4" w:rsidRPr="00844B73" w:rsidRDefault="00011EA4" w:rsidP="00723B9C">
      <w:pPr>
        <w:pStyle w:val="a6"/>
        <w:spacing w:line="360" w:lineRule="auto"/>
        <w:rPr>
          <w:bCs/>
          <w:iCs/>
          <w:sz w:val="28"/>
          <w:szCs w:val="28"/>
          <w:lang w:val="uk-UA"/>
        </w:rPr>
      </w:pPr>
      <w:r w:rsidRPr="00911E5F">
        <w:rPr>
          <w:bCs/>
          <w:iCs/>
          <w:sz w:val="28"/>
          <w:szCs w:val="28"/>
        </w:rPr>
        <w:t xml:space="preserve"> Розділ 2. </w:t>
      </w:r>
      <w:proofErr w:type="spellStart"/>
      <w:r w:rsidRPr="00911E5F">
        <w:rPr>
          <w:bCs/>
          <w:iCs/>
          <w:sz w:val="28"/>
          <w:szCs w:val="28"/>
        </w:rPr>
        <w:t>Організація</w:t>
      </w:r>
      <w:proofErr w:type="spellEnd"/>
      <w:r w:rsidRPr="00911E5F">
        <w:rPr>
          <w:bCs/>
          <w:iCs/>
          <w:sz w:val="28"/>
          <w:szCs w:val="28"/>
        </w:rPr>
        <w:t xml:space="preserve"> музею в </w:t>
      </w:r>
      <w:proofErr w:type="spellStart"/>
      <w:r w:rsidR="00844B73">
        <w:rPr>
          <w:bCs/>
          <w:iCs/>
          <w:sz w:val="28"/>
          <w:szCs w:val="28"/>
          <w:lang w:val="uk-UA"/>
        </w:rPr>
        <w:t>Крупецькій</w:t>
      </w:r>
      <w:proofErr w:type="spellEnd"/>
      <w:r w:rsidR="00844B73">
        <w:rPr>
          <w:bCs/>
          <w:iCs/>
          <w:sz w:val="28"/>
          <w:szCs w:val="28"/>
          <w:lang w:val="uk-UA"/>
        </w:rPr>
        <w:t xml:space="preserve"> ЗОШ І-ІІІ ст</w:t>
      </w:r>
      <w:r w:rsidR="003E7B75">
        <w:rPr>
          <w:bCs/>
          <w:iCs/>
          <w:sz w:val="28"/>
          <w:szCs w:val="28"/>
          <w:lang w:val="uk-UA"/>
        </w:rPr>
        <w:t>упенів</w:t>
      </w:r>
      <w:r w:rsidR="00B8037D">
        <w:rPr>
          <w:bCs/>
          <w:iCs/>
          <w:sz w:val="28"/>
          <w:szCs w:val="28"/>
          <w:lang w:val="uk-UA"/>
        </w:rPr>
        <w:t>……………………</w:t>
      </w:r>
      <w:r w:rsidR="003E7B75">
        <w:rPr>
          <w:bCs/>
          <w:iCs/>
          <w:sz w:val="28"/>
          <w:szCs w:val="28"/>
          <w:lang w:val="uk-UA"/>
        </w:rPr>
        <w:t>………………………………………………………</w:t>
      </w:r>
      <w:r w:rsidR="00751BA1">
        <w:rPr>
          <w:bCs/>
          <w:iCs/>
          <w:sz w:val="28"/>
          <w:szCs w:val="28"/>
          <w:lang w:val="uk-UA"/>
        </w:rPr>
        <w:t>8</w:t>
      </w:r>
    </w:p>
    <w:p w:rsidR="00011EA4" w:rsidRPr="00B8037D" w:rsidRDefault="00011EA4" w:rsidP="00723B9C">
      <w:pPr>
        <w:pStyle w:val="a6"/>
        <w:spacing w:line="360" w:lineRule="auto"/>
        <w:rPr>
          <w:bCs/>
          <w:iCs/>
          <w:sz w:val="28"/>
          <w:szCs w:val="28"/>
          <w:lang w:val="uk-UA"/>
        </w:rPr>
      </w:pPr>
      <w:r w:rsidRPr="00911E5F">
        <w:rPr>
          <w:bCs/>
          <w:iCs/>
          <w:sz w:val="28"/>
          <w:szCs w:val="28"/>
        </w:rPr>
        <w:t xml:space="preserve">2.1 </w:t>
      </w:r>
      <w:proofErr w:type="spellStart"/>
      <w:r w:rsidRPr="00911E5F">
        <w:rPr>
          <w:bCs/>
          <w:iCs/>
          <w:sz w:val="28"/>
          <w:szCs w:val="28"/>
        </w:rPr>
        <w:t>Організаційні</w:t>
      </w:r>
      <w:proofErr w:type="spellEnd"/>
      <w:r w:rsidRPr="00911E5F">
        <w:rPr>
          <w:bCs/>
          <w:iCs/>
          <w:sz w:val="28"/>
          <w:szCs w:val="28"/>
        </w:rPr>
        <w:t xml:space="preserve"> </w:t>
      </w:r>
      <w:proofErr w:type="spellStart"/>
      <w:r w:rsidRPr="00911E5F">
        <w:rPr>
          <w:bCs/>
          <w:iCs/>
          <w:sz w:val="28"/>
          <w:szCs w:val="28"/>
        </w:rPr>
        <w:t>принципи</w:t>
      </w:r>
      <w:proofErr w:type="spellEnd"/>
      <w:r w:rsidRPr="00911E5F">
        <w:rPr>
          <w:bCs/>
          <w:iCs/>
          <w:sz w:val="28"/>
          <w:szCs w:val="28"/>
        </w:rPr>
        <w:t xml:space="preserve"> </w:t>
      </w:r>
      <w:proofErr w:type="spellStart"/>
      <w:r w:rsidRPr="00911E5F">
        <w:rPr>
          <w:bCs/>
          <w:iCs/>
          <w:sz w:val="28"/>
          <w:szCs w:val="28"/>
        </w:rPr>
        <w:t>діяльності</w:t>
      </w:r>
      <w:proofErr w:type="spellEnd"/>
      <w:r w:rsidRPr="00911E5F">
        <w:rPr>
          <w:bCs/>
          <w:iCs/>
          <w:sz w:val="28"/>
          <w:szCs w:val="28"/>
        </w:rPr>
        <w:t xml:space="preserve"> </w:t>
      </w:r>
      <w:r w:rsidR="00844B73">
        <w:rPr>
          <w:bCs/>
          <w:iCs/>
          <w:sz w:val="28"/>
          <w:szCs w:val="28"/>
          <w:lang w:val="uk-UA"/>
        </w:rPr>
        <w:t>та історія</w:t>
      </w:r>
      <w:r w:rsidRPr="00911E5F">
        <w:rPr>
          <w:bCs/>
          <w:iCs/>
          <w:sz w:val="28"/>
          <w:szCs w:val="28"/>
        </w:rPr>
        <w:t xml:space="preserve"> </w:t>
      </w:r>
      <w:proofErr w:type="spellStart"/>
      <w:r w:rsidRPr="00911E5F">
        <w:rPr>
          <w:bCs/>
          <w:iCs/>
          <w:sz w:val="28"/>
          <w:szCs w:val="28"/>
        </w:rPr>
        <w:t>створення</w:t>
      </w:r>
      <w:proofErr w:type="spellEnd"/>
      <w:r w:rsidRPr="00911E5F">
        <w:rPr>
          <w:bCs/>
          <w:iCs/>
          <w:sz w:val="28"/>
          <w:szCs w:val="28"/>
        </w:rPr>
        <w:t xml:space="preserve"> музею</w:t>
      </w:r>
      <w:r w:rsidR="00B8037D">
        <w:rPr>
          <w:bCs/>
          <w:iCs/>
          <w:sz w:val="28"/>
          <w:szCs w:val="28"/>
          <w:lang w:val="uk-UA"/>
        </w:rPr>
        <w:t>…………………………………………………………………</w:t>
      </w:r>
      <w:r w:rsidR="003E7B75">
        <w:rPr>
          <w:bCs/>
          <w:iCs/>
          <w:sz w:val="28"/>
          <w:szCs w:val="28"/>
          <w:lang w:val="uk-UA"/>
        </w:rPr>
        <w:t>...</w:t>
      </w:r>
      <w:r w:rsidR="00B8037D">
        <w:rPr>
          <w:bCs/>
          <w:iCs/>
          <w:sz w:val="28"/>
          <w:szCs w:val="28"/>
          <w:lang w:val="uk-UA"/>
        </w:rPr>
        <w:t>……</w:t>
      </w:r>
      <w:r w:rsidR="003E7B75">
        <w:rPr>
          <w:bCs/>
          <w:iCs/>
          <w:sz w:val="28"/>
          <w:szCs w:val="28"/>
          <w:lang w:val="uk-UA"/>
        </w:rPr>
        <w:t>…</w:t>
      </w:r>
      <w:r w:rsidR="00751BA1">
        <w:rPr>
          <w:bCs/>
          <w:iCs/>
          <w:sz w:val="28"/>
          <w:szCs w:val="28"/>
          <w:lang w:val="uk-UA"/>
        </w:rPr>
        <w:t>.8-</w:t>
      </w:r>
      <w:r w:rsidR="003E7B75">
        <w:rPr>
          <w:bCs/>
          <w:iCs/>
          <w:sz w:val="28"/>
          <w:szCs w:val="28"/>
          <w:lang w:val="uk-UA"/>
        </w:rPr>
        <w:t>9</w:t>
      </w:r>
    </w:p>
    <w:p w:rsidR="00011EA4" w:rsidRPr="00844B73" w:rsidRDefault="00011EA4" w:rsidP="00723B9C">
      <w:pPr>
        <w:pStyle w:val="a6"/>
        <w:spacing w:line="360" w:lineRule="auto"/>
        <w:rPr>
          <w:bCs/>
          <w:iCs/>
          <w:sz w:val="28"/>
          <w:szCs w:val="28"/>
          <w:lang w:val="uk-UA"/>
        </w:rPr>
      </w:pPr>
      <w:r w:rsidRPr="00911E5F">
        <w:rPr>
          <w:bCs/>
          <w:iCs/>
          <w:sz w:val="28"/>
          <w:szCs w:val="28"/>
        </w:rPr>
        <w:t xml:space="preserve">2.2 </w:t>
      </w:r>
      <w:r w:rsidR="00844B73">
        <w:rPr>
          <w:bCs/>
          <w:iCs/>
          <w:sz w:val="28"/>
          <w:szCs w:val="28"/>
          <w:lang w:val="uk-UA"/>
        </w:rPr>
        <w:t>Фонди та експозиції шкільного музею-світлиці «Берегиня»</w:t>
      </w:r>
      <w:r w:rsidR="00B8037D">
        <w:rPr>
          <w:bCs/>
          <w:iCs/>
          <w:sz w:val="28"/>
          <w:szCs w:val="28"/>
          <w:lang w:val="uk-UA"/>
        </w:rPr>
        <w:t>…………</w:t>
      </w:r>
      <w:r w:rsidR="00751BA1">
        <w:rPr>
          <w:bCs/>
          <w:iCs/>
          <w:sz w:val="28"/>
          <w:szCs w:val="28"/>
          <w:lang w:val="uk-UA"/>
        </w:rPr>
        <w:t>...9-12</w:t>
      </w:r>
    </w:p>
    <w:p w:rsidR="00011EA4" w:rsidRPr="00B8037D" w:rsidRDefault="00011EA4" w:rsidP="00723B9C">
      <w:pPr>
        <w:pStyle w:val="a6"/>
        <w:spacing w:line="360" w:lineRule="auto"/>
        <w:rPr>
          <w:bCs/>
          <w:iCs/>
          <w:sz w:val="28"/>
          <w:szCs w:val="28"/>
          <w:lang w:val="uk-UA"/>
        </w:rPr>
      </w:pPr>
      <w:proofErr w:type="spellStart"/>
      <w:r w:rsidRPr="00911E5F">
        <w:rPr>
          <w:bCs/>
          <w:iCs/>
          <w:sz w:val="28"/>
          <w:szCs w:val="28"/>
        </w:rPr>
        <w:t>Висновок</w:t>
      </w:r>
      <w:proofErr w:type="spellEnd"/>
      <w:r w:rsidRPr="00911E5F">
        <w:rPr>
          <w:bCs/>
          <w:iCs/>
          <w:sz w:val="28"/>
          <w:szCs w:val="28"/>
        </w:rPr>
        <w:t xml:space="preserve"> </w:t>
      </w:r>
      <w:r w:rsidR="00B8037D">
        <w:rPr>
          <w:bCs/>
          <w:iCs/>
          <w:sz w:val="28"/>
          <w:szCs w:val="28"/>
          <w:lang w:val="uk-UA"/>
        </w:rPr>
        <w:t>……………………………………………………………………</w:t>
      </w:r>
      <w:r w:rsidR="00751BA1">
        <w:rPr>
          <w:bCs/>
          <w:iCs/>
          <w:sz w:val="28"/>
          <w:szCs w:val="28"/>
          <w:lang w:val="uk-UA"/>
        </w:rPr>
        <w:t>……</w:t>
      </w:r>
      <w:r w:rsidR="003E7B75">
        <w:rPr>
          <w:bCs/>
          <w:iCs/>
          <w:sz w:val="28"/>
          <w:szCs w:val="28"/>
          <w:lang w:val="uk-UA"/>
        </w:rPr>
        <w:t>13</w:t>
      </w:r>
    </w:p>
    <w:p w:rsidR="00011EA4" w:rsidRPr="00911E5F" w:rsidRDefault="00011EA4" w:rsidP="00723B9C">
      <w:pPr>
        <w:pStyle w:val="a6"/>
        <w:spacing w:line="360" w:lineRule="auto"/>
        <w:rPr>
          <w:bCs/>
          <w:iCs/>
          <w:sz w:val="28"/>
          <w:szCs w:val="28"/>
        </w:rPr>
      </w:pPr>
      <w:r w:rsidRPr="00911E5F">
        <w:rPr>
          <w:bCs/>
          <w:iCs/>
          <w:sz w:val="28"/>
          <w:szCs w:val="28"/>
        </w:rPr>
        <w:t xml:space="preserve">Список </w:t>
      </w:r>
      <w:proofErr w:type="spellStart"/>
      <w:r w:rsidRPr="00911E5F">
        <w:rPr>
          <w:bCs/>
          <w:iCs/>
          <w:sz w:val="28"/>
          <w:szCs w:val="28"/>
        </w:rPr>
        <w:t>використаної</w:t>
      </w:r>
      <w:proofErr w:type="spellEnd"/>
      <w:r w:rsidRPr="00911E5F">
        <w:rPr>
          <w:bCs/>
          <w:iCs/>
          <w:sz w:val="28"/>
          <w:szCs w:val="28"/>
        </w:rPr>
        <w:t xml:space="preserve"> </w:t>
      </w:r>
      <w:proofErr w:type="spellStart"/>
      <w:r w:rsidRPr="00911E5F">
        <w:rPr>
          <w:bCs/>
          <w:iCs/>
          <w:sz w:val="28"/>
          <w:szCs w:val="28"/>
        </w:rPr>
        <w:t>літератури</w:t>
      </w:r>
      <w:proofErr w:type="spellEnd"/>
      <w:r w:rsidR="00B8037D">
        <w:rPr>
          <w:bCs/>
          <w:iCs/>
          <w:sz w:val="28"/>
          <w:szCs w:val="28"/>
          <w:lang w:val="uk-UA"/>
        </w:rPr>
        <w:t>……………………………………</w:t>
      </w:r>
      <w:r w:rsidR="003E7B75">
        <w:rPr>
          <w:bCs/>
          <w:iCs/>
          <w:sz w:val="28"/>
          <w:szCs w:val="28"/>
          <w:lang w:val="uk-UA"/>
        </w:rPr>
        <w:t>…….</w:t>
      </w:r>
      <w:r w:rsidR="00B8037D">
        <w:rPr>
          <w:bCs/>
          <w:iCs/>
          <w:sz w:val="28"/>
          <w:szCs w:val="28"/>
          <w:lang w:val="uk-UA"/>
        </w:rPr>
        <w:t>……</w:t>
      </w:r>
      <w:r w:rsidR="003E7B75">
        <w:rPr>
          <w:bCs/>
          <w:iCs/>
          <w:sz w:val="28"/>
          <w:szCs w:val="28"/>
          <w:lang w:val="uk-UA"/>
        </w:rPr>
        <w:t>15</w:t>
      </w:r>
      <w:r w:rsidRPr="00911E5F">
        <w:rPr>
          <w:bCs/>
          <w:iCs/>
          <w:sz w:val="28"/>
          <w:szCs w:val="28"/>
        </w:rPr>
        <w:t xml:space="preserve"> </w:t>
      </w:r>
    </w:p>
    <w:p w:rsidR="00011EA4" w:rsidRPr="00911E5F" w:rsidRDefault="00011EA4" w:rsidP="00723B9C">
      <w:pPr>
        <w:pStyle w:val="a6"/>
        <w:spacing w:line="360" w:lineRule="auto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  <w:lang w:val="uk-UA"/>
        </w:rPr>
        <w:t>Додатки</w:t>
      </w:r>
      <w:r w:rsidRPr="00911E5F">
        <w:rPr>
          <w:bCs/>
          <w:iCs/>
          <w:sz w:val="28"/>
          <w:szCs w:val="28"/>
        </w:rPr>
        <w:t xml:space="preserve"> </w:t>
      </w:r>
    </w:p>
    <w:p w:rsidR="00593279" w:rsidRDefault="00593279" w:rsidP="00723B9C">
      <w:pPr>
        <w:spacing w:line="360" w:lineRule="auto"/>
        <w:rPr>
          <w:lang w:val="uk-UA"/>
        </w:rPr>
      </w:pPr>
    </w:p>
    <w:p w:rsidR="00844B73" w:rsidRDefault="00844B73" w:rsidP="00723B9C">
      <w:pPr>
        <w:spacing w:line="360" w:lineRule="auto"/>
        <w:rPr>
          <w:lang w:val="uk-UA"/>
        </w:rPr>
      </w:pPr>
    </w:p>
    <w:p w:rsidR="00844B73" w:rsidRDefault="00844B73" w:rsidP="00723B9C">
      <w:pPr>
        <w:spacing w:line="360" w:lineRule="auto"/>
        <w:rPr>
          <w:lang w:val="uk-UA"/>
        </w:rPr>
      </w:pPr>
    </w:p>
    <w:p w:rsidR="00844B73" w:rsidRDefault="00844B73" w:rsidP="00723B9C">
      <w:pPr>
        <w:spacing w:line="360" w:lineRule="auto"/>
        <w:rPr>
          <w:lang w:val="uk-UA"/>
        </w:rPr>
      </w:pPr>
    </w:p>
    <w:p w:rsidR="00844B73" w:rsidRDefault="00844B73" w:rsidP="00723B9C">
      <w:pPr>
        <w:spacing w:line="360" w:lineRule="auto"/>
        <w:rPr>
          <w:lang w:val="uk-UA"/>
        </w:rPr>
      </w:pPr>
    </w:p>
    <w:p w:rsidR="00844B73" w:rsidRDefault="00844B73" w:rsidP="00723B9C">
      <w:pPr>
        <w:spacing w:line="360" w:lineRule="auto"/>
        <w:rPr>
          <w:lang w:val="uk-UA"/>
        </w:rPr>
      </w:pPr>
    </w:p>
    <w:p w:rsidR="00844B73" w:rsidRDefault="00844B73" w:rsidP="00723B9C">
      <w:pPr>
        <w:spacing w:line="360" w:lineRule="auto"/>
        <w:rPr>
          <w:lang w:val="uk-UA"/>
        </w:rPr>
      </w:pPr>
    </w:p>
    <w:p w:rsidR="00844B73" w:rsidRDefault="00844B73" w:rsidP="00723B9C">
      <w:pPr>
        <w:spacing w:line="360" w:lineRule="auto"/>
        <w:rPr>
          <w:lang w:val="uk-UA"/>
        </w:rPr>
      </w:pPr>
    </w:p>
    <w:p w:rsidR="00844B73" w:rsidRDefault="00844B73" w:rsidP="00723B9C">
      <w:pPr>
        <w:spacing w:line="360" w:lineRule="auto"/>
        <w:rPr>
          <w:lang w:val="uk-UA"/>
        </w:rPr>
      </w:pPr>
    </w:p>
    <w:p w:rsidR="00844B73" w:rsidRDefault="00844B73" w:rsidP="00723B9C">
      <w:pPr>
        <w:spacing w:line="360" w:lineRule="auto"/>
        <w:rPr>
          <w:lang w:val="uk-UA"/>
        </w:rPr>
      </w:pPr>
    </w:p>
    <w:p w:rsidR="00844B73" w:rsidRDefault="00844B73" w:rsidP="00723B9C">
      <w:pPr>
        <w:spacing w:line="360" w:lineRule="auto"/>
        <w:rPr>
          <w:lang w:val="uk-UA"/>
        </w:rPr>
      </w:pPr>
    </w:p>
    <w:p w:rsidR="00844B73" w:rsidRDefault="00844B73" w:rsidP="00723B9C">
      <w:pPr>
        <w:spacing w:line="360" w:lineRule="auto"/>
        <w:rPr>
          <w:lang w:val="uk-UA"/>
        </w:rPr>
      </w:pPr>
    </w:p>
    <w:p w:rsidR="00844B73" w:rsidRDefault="00844B73" w:rsidP="00723B9C">
      <w:pPr>
        <w:spacing w:line="360" w:lineRule="auto"/>
        <w:rPr>
          <w:lang w:val="uk-UA"/>
        </w:rPr>
      </w:pPr>
    </w:p>
    <w:p w:rsidR="00844B73" w:rsidRDefault="00844B73" w:rsidP="00723B9C">
      <w:pPr>
        <w:spacing w:line="360" w:lineRule="auto"/>
        <w:rPr>
          <w:lang w:val="uk-UA"/>
        </w:rPr>
      </w:pPr>
    </w:p>
    <w:p w:rsidR="00844B73" w:rsidRDefault="00844B73" w:rsidP="00723B9C">
      <w:pPr>
        <w:spacing w:line="360" w:lineRule="auto"/>
        <w:rPr>
          <w:lang w:val="uk-UA"/>
        </w:rPr>
      </w:pPr>
    </w:p>
    <w:p w:rsidR="00844B73" w:rsidRDefault="00844B73" w:rsidP="00723B9C">
      <w:pPr>
        <w:spacing w:line="360" w:lineRule="auto"/>
        <w:rPr>
          <w:lang w:val="uk-UA"/>
        </w:rPr>
      </w:pPr>
    </w:p>
    <w:p w:rsidR="00844B73" w:rsidRPr="003E7B75" w:rsidRDefault="00844B73" w:rsidP="00B8037D">
      <w:pPr>
        <w:pStyle w:val="a6"/>
        <w:keepNext/>
        <w:pageBreakBefore/>
        <w:spacing w:line="360" w:lineRule="auto"/>
        <w:jc w:val="center"/>
        <w:rPr>
          <w:b/>
          <w:bCs/>
          <w:iCs/>
          <w:sz w:val="28"/>
          <w:szCs w:val="28"/>
        </w:rPr>
      </w:pPr>
      <w:r w:rsidRPr="003E7B75">
        <w:rPr>
          <w:b/>
          <w:bCs/>
          <w:iCs/>
          <w:sz w:val="28"/>
          <w:szCs w:val="28"/>
          <w:lang w:val="uk-UA"/>
        </w:rPr>
        <w:lastRenderedPageBreak/>
        <w:t>Вступ</w:t>
      </w:r>
    </w:p>
    <w:p w:rsidR="00844B73" w:rsidRPr="00911E5F" w:rsidRDefault="00844B73" w:rsidP="00B8037D">
      <w:pPr>
        <w:pStyle w:val="western"/>
        <w:spacing w:before="0" w:beforeAutospacing="0" w:after="0" w:afterAutospacing="0" w:line="360" w:lineRule="auto"/>
        <w:ind w:firstLine="708"/>
        <w:jc w:val="both"/>
        <w:rPr>
          <w:bCs/>
          <w:iCs/>
          <w:sz w:val="28"/>
          <w:szCs w:val="28"/>
        </w:rPr>
      </w:pPr>
      <w:r w:rsidRPr="00911E5F">
        <w:rPr>
          <w:bCs/>
          <w:iCs/>
          <w:sz w:val="28"/>
          <w:szCs w:val="28"/>
        </w:rPr>
        <w:t xml:space="preserve">В даний час зріс інтерес до краєзнавства, тобто комплексного вивчення </w:t>
      </w:r>
      <w:proofErr w:type="gramStart"/>
      <w:r w:rsidRPr="00911E5F">
        <w:rPr>
          <w:bCs/>
          <w:iCs/>
          <w:sz w:val="28"/>
          <w:szCs w:val="28"/>
        </w:rPr>
        <w:t>р</w:t>
      </w:r>
      <w:proofErr w:type="gramEnd"/>
      <w:r w:rsidRPr="00911E5F">
        <w:rPr>
          <w:bCs/>
          <w:iCs/>
          <w:sz w:val="28"/>
          <w:szCs w:val="28"/>
        </w:rPr>
        <w:t xml:space="preserve">ідного краю в різних аспектах: природно-географічному, культурному, історичному. Багато вчителів у своїй урочної та у позаурочній діяльності все частіше звертаються до проблеми використання краєзнавчого матеріалу з метою формування знань, умінь і ціннісних орієнтацій, розвитку творчих здібностей, виховання поваги до культури та історії рідного краю. Академік Д.С. Лихачов говорив: "Якщо людина не любить хоча б зрідка дивитися на старі фотографії своїх батьків, не цінує пам'яті про них ... - значить, він не любить їх. Якщо людина не любить старі вулиці, нехай навіть і поганенькі, - значить, у нього немає любові до свого міста. Якщо людина байдужа до пам'ятників історії своєї країни, - він, як правило, байдужий до своєї країни ". </w:t>
      </w:r>
    </w:p>
    <w:p w:rsidR="00844B73" w:rsidRDefault="00844B73" w:rsidP="00B8037D">
      <w:pPr>
        <w:pStyle w:val="western"/>
        <w:spacing w:before="0" w:beforeAutospacing="0" w:after="0" w:afterAutospacing="0" w:line="360" w:lineRule="auto"/>
        <w:ind w:firstLine="708"/>
        <w:jc w:val="both"/>
        <w:rPr>
          <w:bCs/>
          <w:iCs/>
          <w:sz w:val="28"/>
          <w:szCs w:val="28"/>
          <w:lang w:val="uk-UA"/>
        </w:rPr>
      </w:pPr>
      <w:r w:rsidRPr="00844B73">
        <w:rPr>
          <w:bCs/>
          <w:iCs/>
          <w:sz w:val="28"/>
          <w:szCs w:val="28"/>
          <w:lang w:val="uk-UA"/>
        </w:rPr>
        <w:t xml:space="preserve">Розуміння величезних можливостей освіти і "виховання історією" призвело до усвідомлення активної участі самих вчителів і їх вихованців в краєзнавчих дослідженнях. </w:t>
      </w:r>
      <w:r w:rsidRPr="0059517B">
        <w:rPr>
          <w:bCs/>
          <w:iCs/>
          <w:sz w:val="28"/>
          <w:szCs w:val="28"/>
          <w:lang w:val="uk-UA"/>
        </w:rPr>
        <w:t xml:space="preserve">Тематика краєзнавчих досліджень </w:t>
      </w:r>
      <w:proofErr w:type="spellStart"/>
      <w:r w:rsidRPr="0059517B">
        <w:rPr>
          <w:bCs/>
          <w:iCs/>
          <w:sz w:val="28"/>
          <w:szCs w:val="28"/>
          <w:lang w:val="uk-UA"/>
        </w:rPr>
        <w:t>обширна</w:t>
      </w:r>
      <w:proofErr w:type="spellEnd"/>
      <w:r w:rsidRPr="0059517B">
        <w:rPr>
          <w:bCs/>
          <w:iCs/>
          <w:sz w:val="28"/>
          <w:szCs w:val="28"/>
          <w:lang w:val="uk-UA"/>
        </w:rPr>
        <w:t xml:space="preserve">: історія сім'ї, сімейні традиції, історія вулиць, сіл, селищ, цвинтарів, храмів, підприємств, установ. Як зберегти цей унікальний матеріал для сучасників і нащадків, як використовувати підсумок пошукової діяльності для формування знань, умінь, ціннісних орієнтацій, як на основі його розвивати творчі здібності учнів, виховувати в них повагу до культури та історії рідного краю? </w:t>
      </w:r>
      <w:r>
        <w:rPr>
          <w:bCs/>
          <w:iCs/>
          <w:sz w:val="28"/>
          <w:szCs w:val="28"/>
          <w:lang w:val="uk-UA"/>
        </w:rPr>
        <w:t>Я</w:t>
      </w:r>
      <w:r w:rsidRPr="0059517B">
        <w:rPr>
          <w:bCs/>
          <w:iCs/>
          <w:sz w:val="28"/>
          <w:szCs w:val="28"/>
          <w:lang w:val="uk-UA"/>
        </w:rPr>
        <w:t xml:space="preserve"> вважа</w:t>
      </w:r>
      <w:r>
        <w:rPr>
          <w:bCs/>
          <w:iCs/>
          <w:sz w:val="28"/>
          <w:szCs w:val="28"/>
          <w:lang w:val="uk-UA"/>
        </w:rPr>
        <w:t>ю</w:t>
      </w:r>
      <w:r w:rsidRPr="0059517B">
        <w:rPr>
          <w:bCs/>
          <w:iCs/>
          <w:sz w:val="28"/>
          <w:szCs w:val="28"/>
          <w:lang w:val="uk-UA"/>
        </w:rPr>
        <w:t xml:space="preserve">, що гідним місцем зберігання, використання, популяризації, експонування, вивчення підсумків пошукової, краєзнавчої діяльності є шкільний музей. </w:t>
      </w:r>
      <w:r w:rsidRPr="00911E5F">
        <w:rPr>
          <w:bCs/>
          <w:iCs/>
          <w:sz w:val="28"/>
          <w:szCs w:val="28"/>
        </w:rPr>
        <w:t xml:space="preserve">До ідеї створення музею приходять в процесі тривалої краєзнавчої роботи, коли накопичений матеріал потребує оформлення, систематизації, розміщення. </w:t>
      </w:r>
    </w:p>
    <w:p w:rsidR="00844B73" w:rsidRPr="00844B73" w:rsidRDefault="00844B73" w:rsidP="00B8037D">
      <w:pPr>
        <w:pStyle w:val="western"/>
        <w:spacing w:before="0" w:beforeAutospacing="0" w:after="0" w:afterAutospacing="0" w:line="360" w:lineRule="auto"/>
        <w:ind w:firstLine="708"/>
        <w:jc w:val="both"/>
        <w:rPr>
          <w:bCs/>
          <w:iCs/>
          <w:sz w:val="28"/>
          <w:szCs w:val="28"/>
          <w:lang w:val="uk-UA"/>
        </w:rPr>
      </w:pPr>
      <w:r w:rsidRPr="00844B73">
        <w:rPr>
          <w:bCs/>
          <w:iCs/>
          <w:sz w:val="28"/>
          <w:szCs w:val="28"/>
          <w:lang w:val="uk-UA"/>
        </w:rPr>
        <w:t xml:space="preserve">Представляючи шкільний музей як одну з форм існування виховної роботи, </w:t>
      </w:r>
      <w:r w:rsidR="00392BDB">
        <w:rPr>
          <w:bCs/>
          <w:iCs/>
          <w:sz w:val="28"/>
          <w:szCs w:val="28"/>
          <w:lang w:val="uk-UA"/>
        </w:rPr>
        <w:t>я</w:t>
      </w:r>
      <w:r w:rsidRPr="00844B73">
        <w:rPr>
          <w:bCs/>
          <w:iCs/>
          <w:sz w:val="28"/>
          <w:szCs w:val="28"/>
          <w:lang w:val="uk-UA"/>
        </w:rPr>
        <w:t xml:space="preserve"> поставил</w:t>
      </w:r>
      <w:r w:rsidR="00392BDB">
        <w:rPr>
          <w:bCs/>
          <w:iCs/>
          <w:sz w:val="28"/>
          <w:szCs w:val="28"/>
          <w:lang w:val="uk-UA"/>
        </w:rPr>
        <w:t>а</w:t>
      </w:r>
      <w:r w:rsidRPr="00844B73">
        <w:rPr>
          <w:bCs/>
          <w:iCs/>
          <w:sz w:val="28"/>
          <w:szCs w:val="28"/>
          <w:lang w:val="uk-UA"/>
        </w:rPr>
        <w:t xml:space="preserve"> за мету: опис педагогічних дій, в яких реалізуються завдання, зміст і методи організації шкільного музею. </w:t>
      </w:r>
    </w:p>
    <w:p w:rsidR="00844B73" w:rsidRPr="00911E5F" w:rsidRDefault="00844B73" w:rsidP="00B8037D">
      <w:pPr>
        <w:pStyle w:val="western"/>
        <w:spacing w:before="0" w:beforeAutospacing="0" w:after="0" w:afterAutospacing="0" w:line="360" w:lineRule="auto"/>
        <w:jc w:val="both"/>
        <w:rPr>
          <w:bCs/>
          <w:iCs/>
          <w:sz w:val="28"/>
          <w:szCs w:val="28"/>
        </w:rPr>
      </w:pPr>
      <w:r w:rsidRPr="00911E5F">
        <w:rPr>
          <w:bCs/>
          <w:iCs/>
          <w:sz w:val="28"/>
          <w:szCs w:val="28"/>
        </w:rPr>
        <w:t xml:space="preserve">Для досягнення даної мети ми висунули наступні завдання: </w:t>
      </w:r>
    </w:p>
    <w:p w:rsidR="00844B73" w:rsidRPr="00911E5F" w:rsidRDefault="00844B73" w:rsidP="00B8037D">
      <w:pPr>
        <w:pStyle w:val="western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bCs/>
          <w:iCs/>
          <w:sz w:val="28"/>
          <w:szCs w:val="28"/>
        </w:rPr>
      </w:pPr>
      <w:r w:rsidRPr="00911E5F">
        <w:rPr>
          <w:bCs/>
          <w:iCs/>
          <w:sz w:val="28"/>
          <w:szCs w:val="28"/>
        </w:rPr>
        <w:lastRenderedPageBreak/>
        <w:t xml:space="preserve">Вивчити і проаналізувати наявну літературу з проблеми створення шкільного музею. </w:t>
      </w:r>
    </w:p>
    <w:p w:rsidR="00844B73" w:rsidRPr="00911E5F" w:rsidRDefault="00844B73" w:rsidP="00B8037D">
      <w:pPr>
        <w:pStyle w:val="western"/>
        <w:numPr>
          <w:ilvl w:val="0"/>
          <w:numId w:val="1"/>
        </w:numPr>
        <w:spacing w:line="360" w:lineRule="auto"/>
        <w:jc w:val="both"/>
        <w:rPr>
          <w:bCs/>
          <w:iCs/>
          <w:sz w:val="28"/>
          <w:szCs w:val="28"/>
        </w:rPr>
      </w:pPr>
      <w:r w:rsidRPr="00911E5F">
        <w:rPr>
          <w:bCs/>
          <w:iCs/>
          <w:sz w:val="28"/>
          <w:szCs w:val="28"/>
        </w:rPr>
        <w:t xml:space="preserve">Розкрити сутність, функції шкільного музею. </w:t>
      </w:r>
    </w:p>
    <w:p w:rsidR="00844B73" w:rsidRPr="00911E5F" w:rsidRDefault="00844B73" w:rsidP="00B8037D">
      <w:pPr>
        <w:pStyle w:val="western"/>
        <w:numPr>
          <w:ilvl w:val="0"/>
          <w:numId w:val="1"/>
        </w:numPr>
        <w:spacing w:line="360" w:lineRule="auto"/>
        <w:jc w:val="both"/>
        <w:rPr>
          <w:bCs/>
          <w:iCs/>
          <w:sz w:val="28"/>
          <w:szCs w:val="28"/>
        </w:rPr>
      </w:pPr>
      <w:r w:rsidRPr="00911E5F">
        <w:rPr>
          <w:bCs/>
          <w:iCs/>
          <w:sz w:val="28"/>
          <w:szCs w:val="28"/>
        </w:rPr>
        <w:t xml:space="preserve">Охарактеризувати основні принципи, етапи діяльності по створенню шкільного музею. </w:t>
      </w:r>
    </w:p>
    <w:p w:rsidR="00392BDB" w:rsidRPr="00911E5F" w:rsidRDefault="00844B73" w:rsidP="00B8037D">
      <w:pPr>
        <w:pStyle w:val="western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bCs/>
          <w:iCs/>
          <w:sz w:val="28"/>
          <w:szCs w:val="28"/>
        </w:rPr>
      </w:pPr>
      <w:r w:rsidRPr="00911E5F">
        <w:rPr>
          <w:bCs/>
          <w:iCs/>
          <w:sz w:val="28"/>
          <w:szCs w:val="28"/>
        </w:rPr>
        <w:t>Проаналізувати практику створення шкільного музею</w:t>
      </w:r>
      <w:r w:rsidR="00392BDB">
        <w:rPr>
          <w:bCs/>
          <w:iCs/>
          <w:sz w:val="28"/>
          <w:szCs w:val="28"/>
          <w:lang w:val="uk-UA"/>
        </w:rPr>
        <w:t>-світлиці «Берегиня»</w:t>
      </w:r>
      <w:r w:rsidRPr="00911E5F">
        <w:rPr>
          <w:bCs/>
          <w:iCs/>
          <w:sz w:val="28"/>
          <w:szCs w:val="28"/>
        </w:rPr>
        <w:t xml:space="preserve">. </w:t>
      </w:r>
    </w:p>
    <w:p w:rsidR="00844B73" w:rsidRDefault="00844B73" w:rsidP="00B8037D">
      <w:pPr>
        <w:pStyle w:val="western"/>
        <w:spacing w:before="0" w:beforeAutospacing="0" w:after="0" w:afterAutospacing="0" w:line="360" w:lineRule="auto"/>
        <w:ind w:firstLine="360"/>
        <w:jc w:val="both"/>
        <w:rPr>
          <w:bCs/>
          <w:iCs/>
          <w:sz w:val="28"/>
          <w:szCs w:val="28"/>
          <w:lang w:val="uk-UA"/>
        </w:rPr>
      </w:pPr>
      <w:r w:rsidRPr="00911E5F">
        <w:rPr>
          <w:bCs/>
          <w:iCs/>
          <w:sz w:val="28"/>
          <w:szCs w:val="28"/>
        </w:rPr>
        <w:t xml:space="preserve">Базою </w:t>
      </w:r>
      <w:proofErr w:type="spellStart"/>
      <w:r w:rsidR="00392BDB">
        <w:rPr>
          <w:bCs/>
          <w:iCs/>
          <w:sz w:val="28"/>
          <w:szCs w:val="28"/>
          <w:lang w:val="uk-UA"/>
        </w:rPr>
        <w:t>мо</w:t>
      </w:r>
      <w:proofErr w:type="spellEnd"/>
      <w:r w:rsidRPr="00911E5F">
        <w:rPr>
          <w:bCs/>
          <w:iCs/>
          <w:sz w:val="28"/>
          <w:szCs w:val="28"/>
        </w:rPr>
        <w:t xml:space="preserve">го </w:t>
      </w:r>
      <w:proofErr w:type="spellStart"/>
      <w:r w:rsidRPr="00911E5F">
        <w:rPr>
          <w:bCs/>
          <w:iCs/>
          <w:sz w:val="28"/>
          <w:szCs w:val="28"/>
        </w:rPr>
        <w:t>дослідження</w:t>
      </w:r>
      <w:proofErr w:type="spellEnd"/>
      <w:r w:rsidRPr="00911E5F">
        <w:rPr>
          <w:bCs/>
          <w:iCs/>
          <w:sz w:val="28"/>
          <w:szCs w:val="28"/>
        </w:rPr>
        <w:t xml:space="preserve"> став музей</w:t>
      </w:r>
      <w:r w:rsidR="00392BDB">
        <w:rPr>
          <w:bCs/>
          <w:iCs/>
          <w:sz w:val="28"/>
          <w:szCs w:val="28"/>
          <w:lang w:val="uk-UA"/>
        </w:rPr>
        <w:t xml:space="preserve">-світлиця «Берегиня» </w:t>
      </w:r>
      <w:r w:rsidRPr="00911E5F">
        <w:rPr>
          <w:bCs/>
          <w:iCs/>
          <w:sz w:val="28"/>
          <w:szCs w:val="28"/>
        </w:rPr>
        <w:t>в "</w:t>
      </w:r>
      <w:proofErr w:type="spellStart"/>
      <w:r w:rsidR="00392BDB">
        <w:rPr>
          <w:bCs/>
          <w:iCs/>
          <w:sz w:val="28"/>
          <w:szCs w:val="28"/>
          <w:lang w:val="uk-UA"/>
        </w:rPr>
        <w:t>Крупецькій</w:t>
      </w:r>
      <w:proofErr w:type="spellEnd"/>
      <w:r w:rsidRPr="00911E5F">
        <w:rPr>
          <w:bCs/>
          <w:iCs/>
          <w:sz w:val="28"/>
          <w:szCs w:val="28"/>
        </w:rPr>
        <w:t xml:space="preserve"> ЗОШ". </w:t>
      </w:r>
    </w:p>
    <w:p w:rsidR="00392BDB" w:rsidRPr="00B8037D" w:rsidRDefault="00392BDB" w:rsidP="00B8037D">
      <w:pPr>
        <w:pStyle w:val="a6"/>
        <w:keepNext/>
        <w:pageBreakBefore/>
        <w:spacing w:line="360" w:lineRule="auto"/>
        <w:jc w:val="both"/>
        <w:rPr>
          <w:rFonts w:eastAsia="Times New Roman"/>
          <w:b/>
          <w:color w:val="000000" w:themeColor="text1"/>
          <w:sz w:val="28"/>
          <w:szCs w:val="28"/>
        </w:rPr>
      </w:pPr>
      <w:r w:rsidRPr="00B8037D">
        <w:rPr>
          <w:b/>
          <w:bCs/>
          <w:iCs/>
          <w:sz w:val="28"/>
          <w:szCs w:val="28"/>
          <w:lang w:val="uk-UA"/>
        </w:rPr>
        <w:lastRenderedPageBreak/>
        <w:t xml:space="preserve">Розділ 1. </w:t>
      </w:r>
      <w:r w:rsidRPr="00B8037D">
        <w:rPr>
          <w:b/>
          <w:sz w:val="28"/>
          <w:szCs w:val="28"/>
          <w:lang w:val="uk-UA"/>
        </w:rPr>
        <w:t>Шкільний музей, його завдання і мета</w:t>
      </w:r>
    </w:p>
    <w:p w:rsidR="00392BDB" w:rsidRPr="00392BDB" w:rsidRDefault="00392BDB" w:rsidP="00B8037D">
      <w:pPr>
        <w:pStyle w:val="a6"/>
        <w:keepNext/>
        <w:shd w:val="clear" w:color="auto" w:fill="FFFFFF"/>
        <w:spacing w:before="0" w:beforeAutospacing="0" w:after="0" w:afterAutospacing="0" w:line="360" w:lineRule="auto"/>
        <w:ind w:firstLine="432"/>
        <w:jc w:val="both"/>
        <w:outlineLvl w:val="0"/>
        <w:rPr>
          <w:rFonts w:eastAsia="Times New Roman"/>
          <w:color w:val="000000" w:themeColor="text1"/>
          <w:sz w:val="28"/>
          <w:szCs w:val="28"/>
        </w:rPr>
      </w:pPr>
      <w:r w:rsidRPr="00392BDB">
        <w:rPr>
          <w:rFonts w:eastAsia="Times New Roman"/>
          <w:color w:val="000000" w:themeColor="text1"/>
          <w:sz w:val="28"/>
          <w:szCs w:val="28"/>
        </w:rPr>
        <w:t xml:space="preserve">Положення про шкільний музей визначає його як одну з форм роботи, спрямованої на розвиток творчої самодіяльності, громадської активності учнів. Воно реалізується в процесі збирання, вивчення, обробки, збереження, оформлення та пропаганди </w:t>
      </w:r>
      <w:proofErr w:type="gramStart"/>
      <w:r w:rsidRPr="00392BDB">
        <w:rPr>
          <w:rFonts w:eastAsia="Times New Roman"/>
          <w:color w:val="000000" w:themeColor="text1"/>
          <w:sz w:val="28"/>
          <w:szCs w:val="28"/>
        </w:rPr>
        <w:t>матер</w:t>
      </w:r>
      <w:proofErr w:type="gramEnd"/>
      <w:r w:rsidRPr="00392BDB">
        <w:rPr>
          <w:rFonts w:eastAsia="Times New Roman"/>
          <w:color w:val="000000" w:themeColor="text1"/>
          <w:sz w:val="28"/>
          <w:szCs w:val="28"/>
        </w:rPr>
        <w:t>іалів – першоджерел історії природи і суспільст</w:t>
      </w:r>
      <w:r w:rsidRPr="00392BDB">
        <w:rPr>
          <w:rFonts w:eastAsia="Times New Roman"/>
          <w:color w:val="000000" w:themeColor="text1"/>
          <w:sz w:val="28"/>
          <w:szCs w:val="28"/>
        </w:rPr>
        <w:softHyphen/>
        <w:t>ва, що мають виховну та науково-пізнавальну цінність.</w:t>
      </w:r>
    </w:p>
    <w:p w:rsidR="00392BDB" w:rsidRPr="009712C2" w:rsidRDefault="00392BDB" w:rsidP="00B8037D">
      <w:pPr>
        <w:widowControl/>
        <w:shd w:val="clear" w:color="auto" w:fill="FFFFFF"/>
        <w:autoSpaceDE/>
        <w:autoSpaceDN/>
        <w:spacing w:line="360" w:lineRule="auto"/>
        <w:ind w:firstLine="43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У роботі музею широко застосовуються різноманітні форми і методи навчально-виховної роботи (екскурсії, виставки, колекціонування тощо). Шкільний музей, використовуючи їх комплексно, робить більш ефективними, діловими. Це, звичайно, не означає, що музей може замінити всі форми навчально-виховної роботи. Кожна з них розв’язує свої завдання і відрізняється від шкільного музею. Так, виставочна робота має багато спільного з музейною, але не передбачає постійного збереження матеріалів. Їй властиві інші методи обробки та експонування матеріалів.</w:t>
      </w:r>
    </w:p>
    <w:p w:rsidR="00392BDB" w:rsidRPr="009712C2" w:rsidRDefault="00392BDB" w:rsidP="00B8037D">
      <w:pPr>
        <w:widowControl/>
        <w:shd w:val="clear" w:color="auto" w:fill="FFFFFF"/>
        <w:autoSpaceDE/>
        <w:autoSpaceDN/>
        <w:spacing w:line="360" w:lineRule="auto"/>
        <w:ind w:firstLine="43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321A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bidi="ar-SA"/>
        </w:rPr>
        <w:t xml:space="preserve">Нарешті, неодмінна ознака шкільного музею – наявність фонду, оригінальних матеріалів, що відповідають його профілю. </w:t>
      </w:r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Ця ознака дає змогу відрізнити шкільний музей від будь-якого іншого шкільного зібрання.</w:t>
      </w:r>
    </w:p>
    <w:p w:rsidR="00392BDB" w:rsidRPr="009712C2" w:rsidRDefault="00392BDB" w:rsidP="00B8037D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Відмінність між шкільними і державними музеями полягає в тому, що:</w:t>
      </w:r>
    </w:p>
    <w:p w:rsidR="00392BDB" w:rsidRPr="009712C2" w:rsidRDefault="00392BDB" w:rsidP="00B8037D">
      <w:pPr>
        <w:widowControl/>
        <w:numPr>
          <w:ilvl w:val="0"/>
          <w:numId w:val="3"/>
        </w:numPr>
        <w:shd w:val="clear" w:color="auto" w:fill="FFFFFF"/>
        <w:autoSpaceDE/>
        <w:autoSpaceDN/>
        <w:spacing w:line="360" w:lineRule="auto"/>
        <w:ind w:left="4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територія систематичного збирання експонатів для шкільного музею, особливо краєзнавчого, менша, ніж для державного; обмежується місцевістю біля школи, доступною для обстеження силами учнів;</w:t>
      </w:r>
    </w:p>
    <w:p w:rsidR="00392BDB" w:rsidRPr="009712C2" w:rsidRDefault="00392BDB" w:rsidP="00B8037D">
      <w:pPr>
        <w:widowControl/>
        <w:numPr>
          <w:ilvl w:val="0"/>
          <w:numId w:val="3"/>
        </w:numPr>
        <w:shd w:val="clear" w:color="auto" w:fill="FFFFFF"/>
        <w:autoSpaceDE/>
        <w:autoSpaceDN/>
        <w:spacing w:line="360" w:lineRule="auto"/>
        <w:ind w:left="4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глибина і розмах розробки експозиційних тем шкільні музеї значно поступаються перед державними;</w:t>
      </w:r>
    </w:p>
    <w:p w:rsidR="00392BDB" w:rsidRPr="009712C2" w:rsidRDefault="00392BDB" w:rsidP="00B8037D">
      <w:pPr>
        <w:widowControl/>
        <w:numPr>
          <w:ilvl w:val="0"/>
          <w:numId w:val="3"/>
        </w:numPr>
        <w:shd w:val="clear" w:color="auto" w:fill="FFFFFF"/>
        <w:autoSpaceDE/>
        <w:autoSpaceDN/>
        <w:spacing w:line="360" w:lineRule="auto"/>
        <w:ind w:left="4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шкільні музеї мають обмежені можливості для збереження експонатів, хоч вимоги в цьому відношенні однакові для всіх музеїв;</w:t>
      </w:r>
    </w:p>
    <w:p w:rsidR="00392BDB" w:rsidRPr="009712C2" w:rsidRDefault="00392BDB" w:rsidP="00B8037D">
      <w:pPr>
        <w:widowControl/>
        <w:numPr>
          <w:ilvl w:val="0"/>
          <w:numId w:val="3"/>
        </w:numPr>
        <w:shd w:val="clear" w:color="auto" w:fill="FFFFFF"/>
        <w:autoSpaceDE/>
        <w:autoSpaceDN/>
        <w:spacing w:line="360" w:lineRule="auto"/>
        <w:ind w:left="4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експозиції шкільних музеїв більш пристосовані для проведення навчально-виховної роботи;</w:t>
      </w:r>
    </w:p>
    <w:p w:rsidR="00392BDB" w:rsidRPr="009712C2" w:rsidRDefault="00392BDB" w:rsidP="00B8037D">
      <w:pPr>
        <w:widowControl/>
        <w:numPr>
          <w:ilvl w:val="0"/>
          <w:numId w:val="3"/>
        </w:numPr>
        <w:shd w:val="clear" w:color="auto" w:fill="FFFFFF"/>
        <w:autoSpaceDE/>
        <w:autoSpaceDN/>
        <w:spacing w:line="360" w:lineRule="auto"/>
        <w:ind w:left="4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всю роботу в музеї систематично виконують учні під керівництвом педагогів, за допомогою батьків, громадськості;</w:t>
      </w:r>
    </w:p>
    <w:p w:rsidR="00392BDB" w:rsidRPr="009712C2" w:rsidRDefault="00392BDB" w:rsidP="00B8037D">
      <w:pPr>
        <w:widowControl/>
        <w:numPr>
          <w:ilvl w:val="0"/>
          <w:numId w:val="3"/>
        </w:numPr>
        <w:shd w:val="clear" w:color="auto" w:fill="FFFFFF"/>
        <w:autoSpaceDE/>
        <w:autoSpaceDN/>
        <w:spacing w:line="360" w:lineRule="auto"/>
        <w:ind w:left="4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lastRenderedPageBreak/>
        <w:t>шкільний музей повинен приділяти більше уваги нагромадженню матеріалів, що висвітлюють форми і методи його роботи (описи екскурсій, походів по місцях бойової слави, зустрічей із знатними людьми краю; матеріали краєзнавчих обстежень).</w:t>
      </w:r>
    </w:p>
    <w:p w:rsidR="00392BDB" w:rsidRPr="009712C2" w:rsidRDefault="00392BDB" w:rsidP="00B8037D">
      <w:pPr>
        <w:widowControl/>
        <w:shd w:val="clear" w:color="auto" w:fill="FFFFFF"/>
        <w:autoSpaceDE/>
        <w:autoSpaceDN/>
        <w:spacing w:line="360" w:lineRule="auto"/>
        <w:ind w:firstLine="4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B53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bidi="ar-SA"/>
        </w:rPr>
        <w:t xml:space="preserve">Шкільні музеї не слід змішувати з предметними кабінетами, які, згідно з положенням про них, є навчальними підрозділами школи, укомплектованими чітко визначеним набором навчальних посібників, технічних засобів навчання, спеціальними меблями. </w:t>
      </w:r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Тут проводяться уроки, факультативні заняття, гурткова робота з учнями. Разом з тим шкільний музей і навчальні кабінети повинні доповнювати один одного.</w:t>
      </w:r>
    </w:p>
    <w:p w:rsidR="00392BDB" w:rsidRPr="009B5342" w:rsidRDefault="00392BDB" w:rsidP="00B8037D">
      <w:pPr>
        <w:widowControl/>
        <w:shd w:val="clear" w:color="auto" w:fill="FFFFFF"/>
        <w:autoSpaceDE/>
        <w:autoSpaceDN/>
        <w:spacing w:line="360" w:lineRule="auto"/>
        <w:ind w:firstLine="4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bidi="ar-SA"/>
        </w:rPr>
      </w:pPr>
      <w:r w:rsidRPr="009B53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bidi="ar-SA"/>
        </w:rPr>
        <w:t>Поряд із загальними для всіх музеїв рисами, що виявляються у збиранні, вивченні та популяризації пам’яток матеріальної і духовної культури, природничо-історичних колекцій, джерел знань з історії природи та суспільства, які мають велике пізнавально-виховне значення, для шкільних музеїв властиві деякі особливості, зумовлені їхньою метою і завданнями.</w:t>
      </w:r>
    </w:p>
    <w:p w:rsidR="00392BDB" w:rsidRPr="009B5342" w:rsidRDefault="00392BDB" w:rsidP="00B8037D">
      <w:pPr>
        <w:widowControl/>
        <w:shd w:val="clear" w:color="auto" w:fill="FFFFFF"/>
        <w:autoSpaceDE/>
        <w:autoSpaceDN/>
        <w:spacing w:line="360" w:lineRule="auto"/>
        <w:ind w:firstLine="4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bidi="ar-SA"/>
        </w:rPr>
      </w:pPr>
      <w:r w:rsidRPr="009B53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bidi="ar-SA"/>
        </w:rPr>
        <w:t xml:space="preserve">Загальна мета шкільних музеїв як однієї з форм </w:t>
      </w:r>
      <w:proofErr w:type="spellStart"/>
      <w:r w:rsidRPr="009B53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bidi="ar-SA"/>
        </w:rPr>
        <w:t>освітньо-виховної</w:t>
      </w:r>
      <w:proofErr w:type="spellEnd"/>
      <w:r w:rsidRPr="009B53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bidi="ar-SA"/>
        </w:rPr>
        <w:t xml:space="preserve"> школи – сприяння успішному виконанню завдань по вихованню молоді, підготовці всебічно і гармонійно розвинених членів суспільства.</w:t>
      </w:r>
    </w:p>
    <w:p w:rsidR="00392BDB" w:rsidRPr="009B5342" w:rsidRDefault="00392BDB" w:rsidP="00B8037D">
      <w:pPr>
        <w:widowControl/>
        <w:shd w:val="clear" w:color="auto" w:fill="FFFFFF"/>
        <w:autoSpaceDE/>
        <w:autoSpaceDN/>
        <w:spacing w:line="360" w:lineRule="auto"/>
        <w:ind w:firstLine="4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bidi="ar-SA"/>
        </w:rPr>
      </w:pPr>
      <w:r w:rsidRPr="009B53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bidi="ar-SA"/>
        </w:rPr>
        <w:t>Виходячи із загальних і специфічних виховних можливостей шкільних музеїв різних профілів, можна визначити такі їхні основні завдання:</w:t>
      </w:r>
    </w:p>
    <w:p w:rsidR="00392BDB" w:rsidRPr="009712C2" w:rsidRDefault="00392BDB" w:rsidP="00B8037D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-  формувати в учнів науково-матеріалістичний світогляд;</w:t>
      </w:r>
    </w:p>
    <w:p w:rsidR="00392BDB" w:rsidRPr="009712C2" w:rsidRDefault="00392BDB" w:rsidP="00B8037D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розвивати творчу самодіяльність і громадську активність учнів, формувати активну життєву позицію;</w:t>
      </w:r>
    </w:p>
    <w:p w:rsidR="00392BDB" w:rsidRPr="009712C2" w:rsidRDefault="00392BDB" w:rsidP="00B8037D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-  сприяти загальному розвитку і розширенню кругозору учнів, вихованню в них пізнавальних інтересів, творчих здібностей, дослідницьких нахилів; прищеплювати вміння самостійно поповнювати свої знання, орієнтуватися у стрімкому потоці політичної та наукової інформації;</w:t>
      </w:r>
    </w:p>
    <w:p w:rsidR="00392BDB" w:rsidRPr="009712C2" w:rsidRDefault="00392BDB" w:rsidP="00B8037D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-  розширювати зміст навчально-виховного процесу, забезпечувати тісний зв’язок його з життям;</w:t>
      </w:r>
    </w:p>
    <w:p w:rsidR="00392BDB" w:rsidRPr="009712C2" w:rsidRDefault="00392BDB" w:rsidP="00B8037D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-  сприяти профорієнтації учнів;</w:t>
      </w:r>
    </w:p>
    <w:p w:rsidR="009D64F8" w:rsidRDefault="00392BDB" w:rsidP="00B8037D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bidi="ar-SA"/>
        </w:rPr>
      </w:pPr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lastRenderedPageBreak/>
        <w:t xml:space="preserve">-  залучати учнів до активної участі у </w:t>
      </w:r>
      <w:proofErr w:type="spellStart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збереженні</w:t>
      </w:r>
      <w:proofErr w:type="spellEnd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</w:t>
      </w:r>
      <w:proofErr w:type="spellStart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і</w:t>
      </w:r>
      <w:proofErr w:type="spellEnd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</w:t>
      </w:r>
      <w:proofErr w:type="spellStart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популяризації</w:t>
      </w:r>
      <w:proofErr w:type="spellEnd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</w:t>
      </w:r>
      <w:proofErr w:type="spellStart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серед</w:t>
      </w:r>
      <w:proofErr w:type="spellEnd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</w:t>
      </w:r>
      <w:proofErr w:type="spellStart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населення</w:t>
      </w:r>
      <w:proofErr w:type="spellEnd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</w:t>
      </w:r>
      <w:proofErr w:type="spellStart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пам’яток</w:t>
      </w:r>
      <w:proofErr w:type="spellEnd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</w:t>
      </w:r>
      <w:proofErr w:type="spellStart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матеріальної</w:t>
      </w:r>
      <w:proofErr w:type="spellEnd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та </w:t>
      </w:r>
      <w:proofErr w:type="spellStart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духовної</w:t>
      </w:r>
      <w:proofErr w:type="spellEnd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</w:t>
      </w:r>
      <w:proofErr w:type="spellStart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культури</w:t>
      </w:r>
      <w:proofErr w:type="spellEnd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</w:t>
      </w:r>
      <w:proofErr w:type="spellStart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нашого</w:t>
      </w:r>
      <w:proofErr w:type="spellEnd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народу, </w:t>
      </w:r>
      <w:proofErr w:type="spellStart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охороні</w:t>
      </w:r>
      <w:proofErr w:type="spellEnd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</w:t>
      </w:r>
      <w:proofErr w:type="spellStart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природи</w:t>
      </w:r>
      <w:proofErr w:type="spellEnd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, </w:t>
      </w:r>
      <w:proofErr w:type="spellStart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вивчення</w:t>
      </w:r>
      <w:proofErr w:type="spellEnd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</w:t>
      </w:r>
      <w:proofErr w:type="spellStart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ресурсів</w:t>
      </w:r>
      <w:proofErr w:type="spellEnd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</w:t>
      </w:r>
      <w:proofErr w:type="spellStart"/>
      <w:r w:rsidRPr="00971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країн</w:t>
      </w:r>
      <w:r w:rsidR="009D64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и</w:t>
      </w:r>
      <w:proofErr w:type="spellEnd"/>
      <w:r w:rsidR="009D64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.</w:t>
      </w:r>
    </w:p>
    <w:p w:rsidR="007B6139" w:rsidRPr="007B6139" w:rsidRDefault="007B6139" w:rsidP="00B8037D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bidi="ar-SA"/>
        </w:rPr>
      </w:pPr>
    </w:p>
    <w:p w:rsidR="009B5342" w:rsidRPr="00B8037D" w:rsidRDefault="009B5342" w:rsidP="00B8037D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bidi="ar-SA"/>
        </w:rPr>
      </w:pPr>
      <w:proofErr w:type="spellStart"/>
      <w:r w:rsidRPr="00B8037D">
        <w:rPr>
          <w:rFonts w:ascii="Times New Roman" w:hAnsi="Times New Roman" w:cs="Times New Roman"/>
          <w:b/>
          <w:bCs/>
          <w:iCs/>
          <w:sz w:val="28"/>
          <w:szCs w:val="28"/>
        </w:rPr>
        <w:t>Розділ</w:t>
      </w:r>
      <w:proofErr w:type="spellEnd"/>
      <w:r w:rsidRPr="00B8037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2. </w:t>
      </w:r>
      <w:proofErr w:type="spellStart"/>
      <w:r w:rsidRPr="00B8037D">
        <w:rPr>
          <w:rFonts w:ascii="Times New Roman" w:hAnsi="Times New Roman" w:cs="Times New Roman"/>
          <w:b/>
          <w:bCs/>
          <w:iCs/>
          <w:sz w:val="28"/>
          <w:szCs w:val="28"/>
        </w:rPr>
        <w:t>Організація</w:t>
      </w:r>
      <w:proofErr w:type="spellEnd"/>
      <w:r w:rsidRPr="00B8037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музею в </w:t>
      </w:r>
      <w:proofErr w:type="spellStart"/>
      <w:r w:rsidRPr="00B8037D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Крупецькій</w:t>
      </w:r>
      <w:proofErr w:type="spellEnd"/>
      <w:r w:rsidRPr="00B8037D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ЗОШ І-ІІІ ст.</w:t>
      </w:r>
    </w:p>
    <w:p w:rsidR="009B5342" w:rsidRPr="00B8037D" w:rsidRDefault="009B5342" w:rsidP="00B8037D">
      <w:pPr>
        <w:pStyle w:val="a6"/>
        <w:spacing w:line="360" w:lineRule="auto"/>
        <w:rPr>
          <w:b/>
          <w:bCs/>
          <w:iCs/>
          <w:sz w:val="28"/>
          <w:szCs w:val="28"/>
          <w:lang w:val="uk-UA"/>
        </w:rPr>
      </w:pPr>
      <w:r w:rsidRPr="00B8037D">
        <w:rPr>
          <w:b/>
          <w:bCs/>
          <w:iCs/>
          <w:sz w:val="28"/>
          <w:szCs w:val="28"/>
        </w:rPr>
        <w:t xml:space="preserve">2.1 Організаційні принципи діяльності </w:t>
      </w:r>
      <w:r w:rsidRPr="00B8037D">
        <w:rPr>
          <w:b/>
          <w:bCs/>
          <w:iCs/>
          <w:sz w:val="28"/>
          <w:szCs w:val="28"/>
          <w:lang w:val="uk-UA"/>
        </w:rPr>
        <w:t>та історія</w:t>
      </w:r>
      <w:r w:rsidRPr="00B8037D">
        <w:rPr>
          <w:b/>
          <w:bCs/>
          <w:iCs/>
          <w:sz w:val="28"/>
          <w:szCs w:val="28"/>
        </w:rPr>
        <w:t xml:space="preserve"> створення музею</w:t>
      </w:r>
    </w:p>
    <w:p w:rsidR="009B5342" w:rsidRPr="004A0B36" w:rsidRDefault="009B5342" w:rsidP="00B8037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0B36">
        <w:rPr>
          <w:rFonts w:ascii="Times New Roman" w:hAnsi="Times New Roman" w:cs="Times New Roman"/>
          <w:sz w:val="28"/>
          <w:szCs w:val="28"/>
        </w:rPr>
        <w:t xml:space="preserve">Одним із найголовніших завдань роботи сучасної школи в умовах державного і духовного відродження України є виховання високоморального </w:t>
      </w:r>
      <w:proofErr w:type="gramStart"/>
      <w:r w:rsidRPr="004A0B3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A0B36">
        <w:rPr>
          <w:rFonts w:ascii="Times New Roman" w:hAnsi="Times New Roman" w:cs="Times New Roman"/>
          <w:sz w:val="28"/>
          <w:szCs w:val="28"/>
        </w:rPr>
        <w:t>ідростаючого покоління. Виняткову силу на виховання і розвиток особистості дитини мають звичаї, традиції, обряди, свята, збагачені тисячолітнім досвідом мудрості і краси людської праці. А тому дійовим джерелом виховання громадянина сувереної України є відродження традицій, набуття молодим поколінням соціального досвіду, успадкування духовних надбань українського народу.</w:t>
      </w:r>
    </w:p>
    <w:p w:rsidR="009B5342" w:rsidRPr="004A0B36" w:rsidRDefault="009B5342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B36">
        <w:rPr>
          <w:rFonts w:ascii="Times New Roman" w:hAnsi="Times New Roman" w:cs="Times New Roman"/>
          <w:sz w:val="28"/>
          <w:szCs w:val="28"/>
        </w:rPr>
        <w:tab/>
        <w:t>У кожного із нас свій вимір і своє сприйняття батьківської оселі, але водночас – це родине вогнище має і вселюдську спільність – звідси ми вимандрували в широкий світ із засвоєнними цінностями: маминою піснею, дідусевими казками і бабусиними вишивками, теплом і незрадливістю рідного слова. Ця незгасна обитель роду людського – батьківська оселя – увібрала радощі і болі, смуток і щастя.</w:t>
      </w:r>
    </w:p>
    <w:p w:rsidR="009B5342" w:rsidRDefault="009B5342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B3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Кімната-музей старовинних речей нашої місцевості була оформлена згідно рішення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ади школи. Її створено зусиллями вчителів, учнів, працівників школи, батьків та жителів села. </w:t>
      </w:r>
    </w:p>
    <w:p w:rsidR="009B5342" w:rsidRDefault="009B5342" w:rsidP="00B8037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0B36">
        <w:rPr>
          <w:rFonts w:ascii="Times New Roman" w:hAnsi="Times New Roman" w:cs="Times New Roman"/>
          <w:sz w:val="28"/>
          <w:szCs w:val="28"/>
        </w:rPr>
        <w:t>Так, 21 листопада 1989 року із ініціативи тодішнього директора школи Найчук Любові Григорівни була обладнана українська світлиця. А поштовхом до цього послужила поїздка у Гнідинську школу, що на Київщині. Ідея своєї шкільної світлиці захопила вчителів, учнів, батьків. Вони ходили по хатах с. Крупець, с. Михайлівка, хуторах Гаї та Гнильче і збирали старі речі нехитрого селянського вжитку. Люди зітхали</w:t>
      </w:r>
      <w:proofErr w:type="gramStart"/>
      <w:r w:rsidRPr="004A0B3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A0B36">
        <w:rPr>
          <w:rFonts w:ascii="Times New Roman" w:hAnsi="Times New Roman" w:cs="Times New Roman"/>
          <w:sz w:val="28"/>
          <w:szCs w:val="28"/>
        </w:rPr>
        <w:t xml:space="preserve"> «Якби </w:t>
      </w:r>
      <w:r w:rsidRPr="004A0B36">
        <w:rPr>
          <w:rFonts w:ascii="Times New Roman" w:hAnsi="Times New Roman" w:cs="Times New Roman"/>
          <w:sz w:val="28"/>
          <w:szCs w:val="28"/>
        </w:rPr>
        <w:lastRenderedPageBreak/>
        <w:t xml:space="preserve">трохи раніше згадали, а так: </w:t>
      </w:r>
      <w:proofErr w:type="gramStart"/>
      <w:r w:rsidRPr="004A0B36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4A0B36">
        <w:rPr>
          <w:rFonts w:ascii="Times New Roman" w:hAnsi="Times New Roman" w:cs="Times New Roman"/>
          <w:sz w:val="28"/>
          <w:szCs w:val="28"/>
        </w:rPr>
        <w:t>ільки знищено і часом, і за непотрібністю». Що вдалося зібрати, знайшло своє місце в музеї-світлиці, оформлення, якої яскраво ілюструє не лише побут, а й культурні традиції та звичаї односельчан.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0B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Шкільна світлиця стала світлим куточком, у якому чистішають душі, серця дітей, дорослих, вчаться з року в рік тут всі лише добру, любові, людяності, любові до рідного села, рідної землі.</w:t>
      </w:r>
    </w:p>
    <w:p w:rsidR="009B5342" w:rsidRDefault="009B5342" w:rsidP="00B8037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саме «Берегиня?»</w:t>
      </w:r>
    </w:p>
    <w:p w:rsidR="009B5342" w:rsidRDefault="009B5342" w:rsidP="00B8037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1FEB">
        <w:rPr>
          <w:rFonts w:ascii="Times New Roman" w:hAnsi="Times New Roman" w:cs="Times New Roman"/>
          <w:sz w:val="28"/>
          <w:szCs w:val="28"/>
        </w:rPr>
        <w:t>Берегиня – це наша оселя. Усе, що в ній є, що ми нажили, що приберегли від своїх батьків, дідусів, бабусь, чим збагатились й освятились – хатнім пожитком, дітьми, піснею, злагодою чи суперечкою, добрим словом, спогадом. У цій хаті все – Берегиня.</w:t>
      </w:r>
    </w:p>
    <w:p w:rsidR="009B5342" w:rsidRPr="00011FEB" w:rsidRDefault="009B5342" w:rsidP="00B8037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1FEB">
        <w:rPr>
          <w:rFonts w:ascii="Times New Roman" w:hAnsi="Times New Roman" w:cs="Times New Roman"/>
          <w:sz w:val="28"/>
          <w:szCs w:val="28"/>
        </w:rPr>
        <w:t>Приміщення музею-світлиці «Берегиня» складається із двох кімнат загальною площею 52 метрів квадратних. Перша кімната «Світлиця» має 40 метрів квадратних, призначена для розміщення оригінальних експонатів: шкаф, намисник, скриня, стіл, ліжко, лава, годинник настінний, дзеркало, програвач, прялка, а друга – «Виставочна» - 12 метрів квадратних, кімната, де розміщені експозиції українських вишитих рушників, одягу, посуду. В цій кімнаті знаходяться виставки робіт дітей: «Вишиті серветки», « М'яка іграшка», «Вироби з макраме».</w:t>
      </w:r>
    </w:p>
    <w:p w:rsidR="009B5342" w:rsidRPr="00B8037D" w:rsidRDefault="009B5342" w:rsidP="00B8037D">
      <w:pPr>
        <w:pStyle w:val="a6"/>
        <w:spacing w:line="360" w:lineRule="auto"/>
        <w:rPr>
          <w:b/>
          <w:bCs/>
          <w:iCs/>
          <w:sz w:val="28"/>
          <w:szCs w:val="28"/>
          <w:lang w:val="uk-UA"/>
        </w:rPr>
      </w:pPr>
      <w:r w:rsidRPr="00B8037D">
        <w:rPr>
          <w:b/>
          <w:bCs/>
          <w:iCs/>
          <w:sz w:val="28"/>
          <w:szCs w:val="28"/>
        </w:rPr>
        <w:t xml:space="preserve">2.2 </w:t>
      </w:r>
      <w:r w:rsidRPr="00B8037D">
        <w:rPr>
          <w:b/>
          <w:bCs/>
          <w:iCs/>
          <w:sz w:val="28"/>
          <w:szCs w:val="28"/>
          <w:lang w:val="uk-UA"/>
        </w:rPr>
        <w:t>Фонди та експозиції шкільного музею-світлиці «Берегиня»</w:t>
      </w:r>
    </w:p>
    <w:p w:rsidR="009B5342" w:rsidRPr="00011FEB" w:rsidRDefault="009B5342" w:rsidP="00B8037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1FEB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011FEB">
        <w:rPr>
          <w:rFonts w:ascii="Times New Roman" w:hAnsi="Times New Roman" w:cs="Times New Roman"/>
          <w:sz w:val="28"/>
          <w:szCs w:val="28"/>
        </w:rPr>
        <w:t>фондів</w:t>
      </w:r>
      <w:proofErr w:type="spellEnd"/>
      <w:r w:rsidRPr="00011FEB">
        <w:rPr>
          <w:rFonts w:ascii="Times New Roman" w:hAnsi="Times New Roman" w:cs="Times New Roman"/>
          <w:sz w:val="28"/>
          <w:szCs w:val="28"/>
        </w:rPr>
        <w:t xml:space="preserve"> музею – </w:t>
      </w:r>
      <w:proofErr w:type="spellStart"/>
      <w:proofErr w:type="gramStart"/>
      <w:r w:rsidRPr="00011FEB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011FEB">
        <w:rPr>
          <w:rFonts w:ascii="Times New Roman" w:hAnsi="Times New Roman" w:cs="Times New Roman"/>
          <w:sz w:val="28"/>
          <w:szCs w:val="28"/>
        </w:rPr>
        <w:t>ітлиці</w:t>
      </w:r>
      <w:proofErr w:type="spellEnd"/>
      <w:r w:rsidRPr="00011FEB">
        <w:rPr>
          <w:rFonts w:ascii="Times New Roman" w:hAnsi="Times New Roman" w:cs="Times New Roman"/>
          <w:sz w:val="28"/>
          <w:szCs w:val="28"/>
        </w:rPr>
        <w:t xml:space="preserve"> увійшло 280 експонатів. Серед них 21 оригінальний. </w:t>
      </w:r>
      <w:proofErr w:type="gramStart"/>
      <w:r w:rsidRPr="00011FEB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011FEB">
        <w:rPr>
          <w:rFonts w:ascii="Times New Roman" w:hAnsi="Times New Roman" w:cs="Times New Roman"/>
          <w:sz w:val="28"/>
          <w:szCs w:val="28"/>
        </w:rPr>
        <w:t>і експонати старовини становлять 5 експозицій: «Оригінальні експонати», «Старовиний одяг», «Господарське начиння», «Українські рушники»,  «Виставка учнівськи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11FEB">
        <w:rPr>
          <w:rFonts w:ascii="Times New Roman" w:hAnsi="Times New Roman" w:cs="Times New Roman"/>
          <w:sz w:val="28"/>
          <w:szCs w:val="28"/>
        </w:rPr>
        <w:t xml:space="preserve"> робі</w:t>
      </w:r>
      <w:proofErr w:type="gramStart"/>
      <w:r w:rsidRPr="00011FEB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011FEB">
        <w:rPr>
          <w:rFonts w:ascii="Times New Roman" w:hAnsi="Times New Roman" w:cs="Times New Roman"/>
          <w:sz w:val="28"/>
          <w:szCs w:val="28"/>
        </w:rPr>
        <w:t>».</w:t>
      </w:r>
    </w:p>
    <w:p w:rsidR="009B5342" w:rsidRDefault="009B5342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FEB">
        <w:rPr>
          <w:rFonts w:ascii="Times New Roman" w:hAnsi="Times New Roman" w:cs="Times New Roman"/>
          <w:sz w:val="28"/>
          <w:szCs w:val="28"/>
        </w:rPr>
        <w:tab/>
      </w:r>
      <w:r w:rsidRPr="00011FEB">
        <w:rPr>
          <w:rFonts w:ascii="Times New Roman" w:hAnsi="Times New Roman" w:cs="Times New Roman"/>
          <w:sz w:val="28"/>
          <w:szCs w:val="28"/>
        </w:rPr>
        <w:tab/>
        <w:t xml:space="preserve">До експозиції «Оригінальні експонати» музею-світлиці «Берегиня» увійшли такі цінні експонати: «Шкаф дубовий, різьблений, 1932 р.», «Стіл дубовий, 1932 р.», «Скриня кована, 1912 р.»,  «Скриня мала, 1920 р.», «Годинник, 1923 р.», «Ліжко дубове, 1905 р.», «Дзеркала (2 шт.) у дерев'яній основі, 1930р.», «Програвач, 1950 р.», «Лави дерев'яні фарбовані, </w:t>
      </w:r>
      <w:r w:rsidRPr="00011FEB">
        <w:rPr>
          <w:rFonts w:ascii="Times New Roman" w:hAnsi="Times New Roman" w:cs="Times New Roman"/>
          <w:sz w:val="28"/>
          <w:szCs w:val="28"/>
        </w:rPr>
        <w:lastRenderedPageBreak/>
        <w:t>1938 р.», «Прялки, 1905 р.», «Мисник, 1934 р.», «Самовар мідний, 1928 р.», «Стуло зі спинкою», «Рушник лляний, 1890 р.», «Хустина в’язана, 1926 р.», «Сорочка вишита, 1940 р.».</w:t>
      </w:r>
    </w:p>
    <w:p w:rsidR="009B5342" w:rsidRDefault="009B5342" w:rsidP="00B8037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393B">
        <w:rPr>
          <w:rFonts w:ascii="Times New Roman" w:hAnsi="Times New Roman" w:cs="Times New Roman"/>
          <w:sz w:val="28"/>
          <w:szCs w:val="28"/>
        </w:rPr>
        <w:t>Особливий трепет викликають вишиті сорочки із експозиції «Старовинний одяг». Налічує ця експозиція 10 експонатів. В цій експозиції наявні: чоловіча сорочка  та пояс, які носилися в святкові дні, жіноча коротка сорочка та святковий фартух, шаровари, безрукавки, вишиті бісером.</w:t>
      </w:r>
    </w:p>
    <w:p w:rsidR="009B5342" w:rsidRDefault="009B5342" w:rsidP="00B8037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393B">
        <w:rPr>
          <w:rFonts w:ascii="Times New Roman" w:hAnsi="Times New Roman" w:cs="Times New Roman"/>
          <w:sz w:val="28"/>
          <w:szCs w:val="28"/>
        </w:rPr>
        <w:t xml:space="preserve">Експозиція «Господарське начиння» нараховує більше ста експонатів.  Серед усього виділяється знаряддя праці: прялки, терлиці, жорна, соха, рогачі, коцюба…, а ще експонати, які використовувались </w:t>
      </w:r>
      <w:proofErr w:type="gramStart"/>
      <w:r w:rsidRPr="00C2393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2393B">
        <w:rPr>
          <w:rFonts w:ascii="Times New Roman" w:hAnsi="Times New Roman" w:cs="Times New Roman"/>
          <w:sz w:val="28"/>
          <w:szCs w:val="28"/>
        </w:rPr>
        <w:t>ід час приготування їжі:  горщики, казани, глиняні миски, макітри, маснички із збивачками, ночви, діжі, бочки…</w:t>
      </w:r>
    </w:p>
    <w:p w:rsidR="009B5342" w:rsidRPr="00C2393B" w:rsidRDefault="009B5342" w:rsidP="00B8037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393B">
        <w:rPr>
          <w:rFonts w:ascii="Times New Roman" w:hAnsi="Times New Roman" w:cs="Times New Roman"/>
          <w:sz w:val="28"/>
          <w:szCs w:val="28"/>
        </w:rPr>
        <w:t xml:space="preserve">У світлиці привертають увазу світлини учасниці Народних Зборів м. Львова Л. Ф. Токмини (чиї діти вчителювали в школі), старого, ще за часів Польщі, приміщення школи та церкви, що </w:t>
      </w:r>
      <w:proofErr w:type="gramStart"/>
      <w:r w:rsidRPr="00C2393B">
        <w:rPr>
          <w:rFonts w:ascii="Times New Roman" w:hAnsi="Times New Roman" w:cs="Times New Roman"/>
          <w:sz w:val="28"/>
          <w:szCs w:val="28"/>
        </w:rPr>
        <w:t>колись</w:t>
      </w:r>
      <w:proofErr w:type="gramEnd"/>
      <w:r w:rsidRPr="00C2393B">
        <w:rPr>
          <w:rFonts w:ascii="Times New Roman" w:hAnsi="Times New Roman" w:cs="Times New Roman"/>
          <w:sz w:val="28"/>
          <w:szCs w:val="28"/>
        </w:rPr>
        <w:t xml:space="preserve">  стояла в селі і яку, відступаючи, знищили фашисти.</w:t>
      </w:r>
    </w:p>
    <w:p w:rsidR="009B5342" w:rsidRDefault="009B5342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93B">
        <w:rPr>
          <w:rFonts w:ascii="Times New Roman" w:hAnsi="Times New Roman" w:cs="Times New Roman"/>
          <w:sz w:val="28"/>
          <w:szCs w:val="28"/>
        </w:rPr>
        <w:tab/>
        <w:t>Фотографії прибрані рушниками із експозиції «Українські рушники», яких  є 53. В цій експозиції представлені старовинні рушники: «Рушник 1931 р.», «Рушник 1936 р.», «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C2393B">
        <w:rPr>
          <w:rFonts w:ascii="Times New Roman" w:hAnsi="Times New Roman" w:cs="Times New Roman"/>
          <w:sz w:val="28"/>
          <w:szCs w:val="28"/>
        </w:rPr>
        <w:t>ушник лляний 1890 р.». Рушники виконані в різних техніках вишивання.</w:t>
      </w:r>
    </w:p>
    <w:p w:rsidR="009B5342" w:rsidRPr="00C2393B" w:rsidRDefault="009B5342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2393B">
        <w:rPr>
          <w:rFonts w:ascii="Times New Roman" w:hAnsi="Times New Roman" w:cs="Times New Roman"/>
          <w:sz w:val="28"/>
          <w:szCs w:val="28"/>
        </w:rPr>
        <w:t>За змістову краєзнавчу роботу музею – світлицю «Берегиня» у 1991 році нагородили дипломом за підсумками обласного огляду – конкурсу на кращий громадський музей навчального закладу.</w:t>
      </w:r>
    </w:p>
    <w:p w:rsidR="009B5342" w:rsidRDefault="009B5342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93B">
        <w:rPr>
          <w:rFonts w:ascii="Times New Roman" w:hAnsi="Times New Roman" w:cs="Times New Roman"/>
          <w:sz w:val="28"/>
          <w:szCs w:val="28"/>
        </w:rPr>
        <w:tab/>
        <w:t xml:space="preserve">День відкриття світлиці «Берегиня» дав початок роботи школи, а сааме учням, вчителям. Кожного року, саме 21 листопада на День святого Архістратига Михаїла відзначається загальношкільне свято. Тематика щороку змінюється,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2393B">
        <w:rPr>
          <w:rFonts w:ascii="Times New Roman" w:hAnsi="Times New Roman" w:cs="Times New Roman"/>
          <w:sz w:val="28"/>
          <w:szCs w:val="28"/>
        </w:rPr>
        <w:t>ле кінцевим результатом їх є збір і доповнення експонатами музею, записами матеріалів записаними від старожилів по даній темі свят.</w:t>
      </w:r>
      <w:r>
        <w:rPr>
          <w:rFonts w:ascii="Times New Roman" w:hAnsi="Times New Roman" w:cs="Times New Roman"/>
          <w:sz w:val="28"/>
          <w:szCs w:val="28"/>
        </w:rPr>
        <w:t xml:space="preserve"> Цього року темою дослідження була «Видавали мати дочку». Вчителі, учні, батьки збирали активно інформацію про обряди давнього часу, </w:t>
      </w:r>
      <w:r>
        <w:rPr>
          <w:rFonts w:ascii="Times New Roman" w:hAnsi="Times New Roman" w:cs="Times New Roman"/>
          <w:sz w:val="28"/>
          <w:szCs w:val="28"/>
        </w:rPr>
        <w:lastRenderedPageBreak/>
        <w:t>записували інтерв'ю в старожилів, було зібрано багато цікавих фотографію наречених, завдяки яким можна було прослідкувати моду і звичаї в різні часові рамки.</w:t>
      </w:r>
    </w:p>
    <w:p w:rsidR="009B5342" w:rsidRDefault="009B5342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Також, скажімо, особливо цікавими були такі свята як: «Мій рідний край – моє село!», готуючись до якого, кожен класс збирав і готував матеріали по історії вулиці, про людей, які жили і живуть на ній. Свято «Ярмарок – свято душі» під час ходу якого у великому залі вирував справжній колишній ярмарок із різними сценами. А що були за свята «Українська піч», «Скриня народної мідрості». Коли всі мали можливість побачити на виставках речі стародавні, які були принесені дітьми щоб показати, адже вони зберігаються в сім'ях, як реліквія.</w:t>
      </w:r>
    </w:p>
    <w:p w:rsidR="009B5342" w:rsidRPr="00F96FC4" w:rsidRDefault="009B5342" w:rsidP="00B8037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6FC4">
        <w:rPr>
          <w:rFonts w:ascii="Times New Roman" w:hAnsi="Times New Roman" w:cs="Times New Roman"/>
          <w:sz w:val="28"/>
          <w:szCs w:val="28"/>
        </w:rPr>
        <w:t>Розширилась значно і експозиція «Виставка учнівських робіт», яка розмістилась в другій кімнаті музею. Тут</w:t>
      </w:r>
      <w:proofErr w:type="gramStart"/>
      <w:r w:rsidRPr="00F96FC4">
        <w:rPr>
          <w:rFonts w:ascii="Times New Roman" w:hAnsi="Times New Roman" w:cs="Times New Roman"/>
          <w:sz w:val="28"/>
          <w:szCs w:val="28"/>
        </w:rPr>
        <w:t xml:space="preserve"> є:</w:t>
      </w:r>
      <w:proofErr w:type="gramEnd"/>
      <w:r w:rsidRPr="00F96FC4">
        <w:rPr>
          <w:rFonts w:ascii="Times New Roman" w:hAnsi="Times New Roman" w:cs="Times New Roman"/>
          <w:sz w:val="28"/>
          <w:szCs w:val="28"/>
        </w:rPr>
        <w:t xml:space="preserve"> «Вишиті серветки», «М'які іграшки»</w:t>
      </w:r>
      <w:proofErr w:type="gramStart"/>
      <w:r w:rsidRPr="00F96FC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96FC4">
        <w:rPr>
          <w:rFonts w:ascii="Times New Roman" w:hAnsi="Times New Roman" w:cs="Times New Roman"/>
          <w:sz w:val="28"/>
          <w:szCs w:val="28"/>
        </w:rPr>
        <w:t xml:space="preserve"> «Вироби з макраме» і ін. Учні школи виконали ці роботи на уроках трудового навчання, які проходять в музеї. Вони також лишають свій слід для наступних поколінь. Їхні вироби – це експонати шкільного музею на довгі роки.</w:t>
      </w:r>
    </w:p>
    <w:p w:rsidR="009B5342" w:rsidRPr="00F96FC4" w:rsidRDefault="009B5342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FC4">
        <w:rPr>
          <w:rFonts w:ascii="Times New Roman" w:hAnsi="Times New Roman" w:cs="Times New Roman"/>
          <w:sz w:val="28"/>
          <w:szCs w:val="28"/>
        </w:rPr>
        <w:tab/>
        <w:t>Будь-яка діяльність школярів, вчителів навколо музею-світлиці «Берегиня» пов'язана з підготовкою і проведенням організацією роботи на добровільних засадах. Учні в залежності від інтересів, нахилів і здібностей, реальних умов і можливостей самостійно та за допомогою дорослих вибирають вид діяльності і виконують доручення – завдання творчо.</w:t>
      </w:r>
    </w:p>
    <w:p w:rsidR="009B5342" w:rsidRPr="00F96FC4" w:rsidRDefault="009B5342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FC4">
        <w:rPr>
          <w:rFonts w:ascii="Times New Roman" w:hAnsi="Times New Roman" w:cs="Times New Roman"/>
          <w:sz w:val="28"/>
          <w:szCs w:val="28"/>
        </w:rPr>
        <w:tab/>
        <w:t>Педагогічний коллектив школи нагромадив певний досвід роботи у музеї-світлиці.</w:t>
      </w:r>
    </w:p>
    <w:p w:rsidR="009B5342" w:rsidRDefault="009B5342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FC4">
        <w:rPr>
          <w:rFonts w:ascii="Times New Roman" w:hAnsi="Times New Roman" w:cs="Times New Roman"/>
          <w:sz w:val="28"/>
          <w:szCs w:val="28"/>
        </w:rPr>
        <w:tab/>
        <w:t xml:space="preserve">Результатом цієї праці – є отримання звання «Зразковий музей» у 2005 році. Багато матеріалу надходить від дітей і дорослих, які є членами народознавчої ради та гуртка «Юний екскурсовод».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0B36">
        <w:rPr>
          <w:rFonts w:ascii="Times New Roman" w:hAnsi="Times New Roman" w:cs="Times New Roman"/>
          <w:sz w:val="28"/>
          <w:szCs w:val="28"/>
        </w:rPr>
        <w:t>Найбільше старовинних речей передали школі сім'ї Зайців, Семеренків, Чаликів, Повхів, Возних, Цвєткових, Сеньчуків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5342" w:rsidRPr="00F96FC4" w:rsidRDefault="009B5342" w:rsidP="00B8037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6FC4">
        <w:rPr>
          <w:rFonts w:ascii="Times New Roman" w:hAnsi="Times New Roman" w:cs="Times New Roman"/>
          <w:sz w:val="28"/>
          <w:szCs w:val="28"/>
        </w:rPr>
        <w:t xml:space="preserve">Так була створена «Галерея старовинних вишитих картин», яка </w:t>
      </w:r>
      <w:r w:rsidRPr="00F96FC4">
        <w:rPr>
          <w:rFonts w:ascii="Times New Roman" w:hAnsi="Times New Roman" w:cs="Times New Roman"/>
          <w:sz w:val="28"/>
          <w:szCs w:val="28"/>
        </w:rPr>
        <w:lastRenderedPageBreak/>
        <w:t>нараховує більше трьох десятків. Також членами гуртка «Юний екскурсовод» було зібрано вироби, інформація, підготовлено і проведено народознавчі свята «Хустина в обрядах і звичаях українців» та «Свято українського віночка».</w:t>
      </w:r>
    </w:p>
    <w:p w:rsidR="009B5342" w:rsidRPr="00F96FC4" w:rsidRDefault="009B5342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FC4">
        <w:rPr>
          <w:rFonts w:ascii="Times New Roman" w:hAnsi="Times New Roman" w:cs="Times New Roman"/>
          <w:sz w:val="28"/>
          <w:szCs w:val="28"/>
        </w:rPr>
        <w:tab/>
        <w:t>Ними проводяться і ознайомлювальні екскурсії для учнів молодших класів та гостей школи.</w:t>
      </w:r>
    </w:p>
    <w:p w:rsidR="009B5342" w:rsidRDefault="009B5342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FC4">
        <w:rPr>
          <w:rFonts w:ascii="Times New Roman" w:hAnsi="Times New Roman" w:cs="Times New Roman"/>
          <w:sz w:val="28"/>
          <w:szCs w:val="28"/>
        </w:rPr>
        <w:tab/>
        <w:t>Експонати музею використовуються і під час пр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96FC4">
        <w:rPr>
          <w:rFonts w:ascii="Times New Roman" w:hAnsi="Times New Roman" w:cs="Times New Roman"/>
          <w:sz w:val="28"/>
          <w:szCs w:val="28"/>
        </w:rPr>
        <w:t>ведення шкільних заходів.</w:t>
      </w:r>
    </w:p>
    <w:p w:rsidR="009B5342" w:rsidRDefault="009B5342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скільки проведено екскурсій для дітей своєї школи та гостей. На такі виховні заходи стало уже традиційним запрошувати старожилів, які розповідали цікаве із пережитого ними, давали настанови та співали пісні і слухали як виступали учні та вчителі. Після таких зустрічей дитячі і дорослі серця наповнюються лише добротою, радістю, пованою до минулого. Діти і дорослі ще більше втягуються до пошукової пошуково-дослідницької роботи, яка посилює пізнавальну діяльність народознавчого характеру, почуття обов'язку, відповідальності та усвідомлення творчого саморозвитку.</w:t>
      </w:r>
    </w:p>
    <w:p w:rsidR="009B5342" w:rsidRDefault="009B5342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Музей – сітлиця «Берегиня» Крупецької ЗОШ живе, розширюється, збагачується 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ізноманітними експонатами, інформацією, фотоматеріалами, водночас відновлюється і працює.</w:t>
      </w:r>
    </w:p>
    <w:p w:rsidR="009B5342" w:rsidRPr="00F96FC4" w:rsidRDefault="009B5342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96F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5342" w:rsidRPr="009B5342" w:rsidRDefault="009B5342" w:rsidP="00B8037D">
      <w:pPr>
        <w:pStyle w:val="a6"/>
        <w:spacing w:line="360" w:lineRule="auto"/>
        <w:rPr>
          <w:bCs/>
          <w:iCs/>
          <w:sz w:val="28"/>
          <w:szCs w:val="28"/>
        </w:rPr>
      </w:pPr>
    </w:p>
    <w:p w:rsidR="009B5342" w:rsidRDefault="009B5342" w:rsidP="00B8037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B5342" w:rsidRDefault="009B5342" w:rsidP="00B8037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B5342" w:rsidRDefault="009B5342" w:rsidP="00B8037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B5342" w:rsidRDefault="009B5342" w:rsidP="00B8037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B5342" w:rsidRDefault="009B5342" w:rsidP="00B8037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B5342" w:rsidRDefault="009B5342" w:rsidP="00B8037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B5342" w:rsidRDefault="009B5342" w:rsidP="00B8037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B5342" w:rsidRPr="00B8037D" w:rsidRDefault="009B5342" w:rsidP="00B8037D">
      <w:pPr>
        <w:pStyle w:val="a6"/>
        <w:keepNext/>
        <w:pageBreakBefore/>
        <w:spacing w:before="0" w:beforeAutospacing="0" w:after="0" w:afterAutospacing="0" w:line="360" w:lineRule="auto"/>
        <w:jc w:val="center"/>
        <w:rPr>
          <w:b/>
          <w:sz w:val="28"/>
          <w:szCs w:val="28"/>
          <w:lang w:val="uk-UA"/>
        </w:rPr>
      </w:pPr>
      <w:r w:rsidRPr="00B8037D">
        <w:rPr>
          <w:b/>
          <w:bCs/>
          <w:iCs/>
          <w:sz w:val="28"/>
          <w:szCs w:val="28"/>
          <w:lang w:val="uk-UA"/>
        </w:rPr>
        <w:lastRenderedPageBreak/>
        <w:t>Висновок</w:t>
      </w:r>
    </w:p>
    <w:p w:rsidR="009B5342" w:rsidRPr="009B5342" w:rsidRDefault="009B5342" w:rsidP="00B8037D">
      <w:pPr>
        <w:pStyle w:val="western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9B5342">
        <w:rPr>
          <w:sz w:val="28"/>
          <w:szCs w:val="28"/>
          <w:lang w:val="uk-UA"/>
        </w:rPr>
        <w:t xml:space="preserve">Розуміння величезних можливостей освіти і "виховання історією" призвело до усвідомлення активної участі самих вчителів і їх вихованців в краєзнавчих дослідженнях. Як зберегти цей унікальний матеріал для сучасників і нащадків, як використовувати підсумок пошукової діяльності для формування знань, умінь, ціннісних орієнтацій, як на основі його розвивати творчі здібності учнів, виховувати в них повагу до культури та історії рідного краю? Гідним місцем зберігання, використання, популяризації, експонування, вивчення підсумків пошукової, краєзнавчої діяльності є шкільний музей. </w:t>
      </w:r>
    </w:p>
    <w:p w:rsidR="009B5342" w:rsidRPr="009B5342" w:rsidRDefault="009B5342" w:rsidP="00B8037D">
      <w:pPr>
        <w:pStyle w:val="western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9B5342">
        <w:rPr>
          <w:sz w:val="28"/>
          <w:szCs w:val="28"/>
          <w:lang w:val="uk-UA"/>
        </w:rPr>
        <w:t xml:space="preserve">Шкільний музей є однією з форм організованої діяльності з виконання педагогічної мети. </w:t>
      </w:r>
    </w:p>
    <w:p w:rsidR="00365C8B" w:rsidRPr="00365C8B" w:rsidRDefault="009B5342" w:rsidP="00B8037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5C8B">
        <w:rPr>
          <w:rFonts w:ascii="Times New Roman" w:hAnsi="Times New Roman" w:cs="Times New Roman"/>
          <w:sz w:val="28"/>
          <w:szCs w:val="28"/>
        </w:rPr>
        <w:t xml:space="preserve">Створена модель будувалася на розумінні музею як форми виховної роботи. </w:t>
      </w:r>
      <w:r w:rsidR="00B23586" w:rsidRPr="00365C8B">
        <w:rPr>
          <w:rFonts w:ascii="Times New Roman" w:hAnsi="Times New Roman" w:cs="Times New Roman"/>
          <w:sz w:val="28"/>
          <w:szCs w:val="28"/>
        </w:rPr>
        <w:t>Я</w:t>
      </w:r>
      <w:r w:rsidRPr="00365C8B">
        <w:rPr>
          <w:rFonts w:ascii="Times New Roman" w:hAnsi="Times New Roman" w:cs="Times New Roman"/>
          <w:sz w:val="28"/>
          <w:szCs w:val="28"/>
        </w:rPr>
        <w:t xml:space="preserve"> описал</w:t>
      </w:r>
      <w:r w:rsidR="00B23586" w:rsidRPr="00365C8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65C8B">
        <w:rPr>
          <w:rFonts w:ascii="Times New Roman" w:hAnsi="Times New Roman" w:cs="Times New Roman"/>
          <w:sz w:val="28"/>
          <w:szCs w:val="28"/>
        </w:rPr>
        <w:t xml:space="preserve"> педагогічні дії і змоделювал</w:t>
      </w:r>
      <w:r w:rsidR="00B23586" w:rsidRPr="00365C8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65C8B">
        <w:rPr>
          <w:rFonts w:ascii="Times New Roman" w:hAnsi="Times New Roman" w:cs="Times New Roman"/>
          <w:sz w:val="28"/>
          <w:szCs w:val="28"/>
        </w:rPr>
        <w:t>, тобто, сконструювал</w:t>
      </w:r>
      <w:r w:rsidR="00365C8B" w:rsidRPr="00365C8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65C8B">
        <w:rPr>
          <w:rFonts w:ascii="Times New Roman" w:hAnsi="Times New Roman" w:cs="Times New Roman"/>
          <w:sz w:val="28"/>
          <w:szCs w:val="28"/>
        </w:rPr>
        <w:t xml:space="preserve"> порядок дій по створенню шкільного музею. Для цього </w:t>
      </w:r>
      <w:r w:rsidR="00365C8B" w:rsidRPr="00365C8B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65C8B">
        <w:rPr>
          <w:rFonts w:ascii="Times New Roman" w:hAnsi="Times New Roman" w:cs="Times New Roman"/>
          <w:sz w:val="28"/>
          <w:szCs w:val="28"/>
        </w:rPr>
        <w:t xml:space="preserve"> вивчил</w:t>
      </w:r>
      <w:r w:rsidR="00365C8B" w:rsidRPr="00365C8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65C8B">
        <w:rPr>
          <w:rFonts w:ascii="Times New Roman" w:hAnsi="Times New Roman" w:cs="Times New Roman"/>
          <w:sz w:val="28"/>
          <w:szCs w:val="28"/>
        </w:rPr>
        <w:t xml:space="preserve"> та проаналізувал</w:t>
      </w:r>
      <w:r w:rsidR="00365C8B" w:rsidRPr="00365C8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65C8B">
        <w:rPr>
          <w:rFonts w:ascii="Times New Roman" w:hAnsi="Times New Roman" w:cs="Times New Roman"/>
          <w:sz w:val="28"/>
          <w:szCs w:val="28"/>
        </w:rPr>
        <w:t xml:space="preserve"> літературу з проблеми створення шкільного музею, розкрил</w:t>
      </w:r>
      <w:r w:rsidR="00365C8B" w:rsidRPr="00365C8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65C8B">
        <w:rPr>
          <w:rFonts w:ascii="Times New Roman" w:hAnsi="Times New Roman" w:cs="Times New Roman"/>
          <w:sz w:val="28"/>
          <w:szCs w:val="28"/>
        </w:rPr>
        <w:t xml:space="preserve"> суть, функції шкільного музею (шкільний музей служить своїм творцям, він інтегрований у навчально-виховний процес і тісно включений в життя </w:t>
      </w:r>
      <w:r w:rsidR="00365C8B" w:rsidRPr="00365C8B">
        <w:rPr>
          <w:rFonts w:ascii="Times New Roman" w:hAnsi="Times New Roman" w:cs="Times New Roman"/>
          <w:sz w:val="28"/>
          <w:szCs w:val="28"/>
        </w:rPr>
        <w:t>місцевої громади</w:t>
      </w:r>
      <w:r w:rsidR="00365C8B" w:rsidRPr="00365C8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65C8B">
        <w:rPr>
          <w:rFonts w:ascii="Times New Roman" w:hAnsi="Times New Roman" w:cs="Times New Roman"/>
          <w:sz w:val="28"/>
          <w:szCs w:val="28"/>
        </w:rPr>
        <w:t xml:space="preserve"> охарактеризувал</w:t>
      </w:r>
      <w:r w:rsidR="00365C8B" w:rsidRPr="00365C8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65C8B">
        <w:rPr>
          <w:rFonts w:ascii="Times New Roman" w:hAnsi="Times New Roman" w:cs="Times New Roman"/>
          <w:sz w:val="28"/>
          <w:szCs w:val="28"/>
        </w:rPr>
        <w:t xml:space="preserve"> основні принципи, етапи діяльності що</w:t>
      </w:r>
      <w:r w:rsidR="00365C8B" w:rsidRPr="00365C8B">
        <w:rPr>
          <w:rFonts w:ascii="Times New Roman" w:hAnsi="Times New Roman" w:cs="Times New Roman"/>
          <w:sz w:val="28"/>
          <w:szCs w:val="28"/>
        </w:rPr>
        <w:t xml:space="preserve">до його створення. </w:t>
      </w:r>
      <w:proofErr w:type="spellStart"/>
      <w:r w:rsidR="00365C8B" w:rsidRPr="00365C8B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365C8B" w:rsidRPr="00365C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5C8B">
        <w:rPr>
          <w:rFonts w:ascii="Times New Roman" w:hAnsi="Times New Roman" w:cs="Times New Roman"/>
          <w:sz w:val="28"/>
          <w:szCs w:val="28"/>
        </w:rPr>
        <w:t>познайомил</w:t>
      </w:r>
      <w:proofErr w:type="spellEnd"/>
      <w:r w:rsidR="00365C8B" w:rsidRPr="00365C8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65C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5C8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65C8B">
        <w:rPr>
          <w:rFonts w:ascii="Times New Roman" w:hAnsi="Times New Roman" w:cs="Times New Roman"/>
          <w:sz w:val="28"/>
          <w:szCs w:val="28"/>
        </w:rPr>
        <w:t xml:space="preserve"> практикою </w:t>
      </w:r>
      <w:proofErr w:type="spellStart"/>
      <w:r w:rsidRPr="00365C8B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365C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5C8B">
        <w:rPr>
          <w:rFonts w:ascii="Times New Roman" w:hAnsi="Times New Roman" w:cs="Times New Roman"/>
          <w:sz w:val="28"/>
          <w:szCs w:val="28"/>
        </w:rPr>
        <w:t>шкільного</w:t>
      </w:r>
      <w:proofErr w:type="spellEnd"/>
      <w:r w:rsidRPr="00365C8B">
        <w:rPr>
          <w:rFonts w:ascii="Times New Roman" w:hAnsi="Times New Roman" w:cs="Times New Roman"/>
          <w:sz w:val="28"/>
          <w:szCs w:val="28"/>
        </w:rPr>
        <w:t xml:space="preserve"> музею в "</w:t>
      </w:r>
      <w:proofErr w:type="spellStart"/>
      <w:r w:rsidR="00365C8B" w:rsidRPr="00365C8B">
        <w:rPr>
          <w:rFonts w:ascii="Times New Roman" w:hAnsi="Times New Roman" w:cs="Times New Roman"/>
          <w:sz w:val="28"/>
          <w:szCs w:val="28"/>
          <w:lang w:val="uk-UA"/>
        </w:rPr>
        <w:t>Крупецькій</w:t>
      </w:r>
      <w:proofErr w:type="spellEnd"/>
      <w:r w:rsidRPr="00365C8B">
        <w:rPr>
          <w:rFonts w:ascii="Times New Roman" w:hAnsi="Times New Roman" w:cs="Times New Roman"/>
          <w:sz w:val="28"/>
          <w:szCs w:val="28"/>
        </w:rPr>
        <w:t xml:space="preserve"> ЗОШ".  </w:t>
      </w:r>
      <w:r w:rsidR="00365C8B" w:rsidRPr="00365C8B">
        <w:rPr>
          <w:rFonts w:ascii="Times New Roman" w:hAnsi="Times New Roman" w:cs="Times New Roman"/>
          <w:sz w:val="28"/>
          <w:szCs w:val="28"/>
        </w:rPr>
        <w:t>Шкільна світлиця стала світлим куточком, у якому чистішають душі, серця дітей, дорослих. Вчаться з року в рік тут всі лише добру, людяності, любові до рідного села, рідної землі. Чому саме назвали «Берегиня?»…</w:t>
      </w:r>
    </w:p>
    <w:p w:rsidR="00365C8B" w:rsidRPr="00365C8B" w:rsidRDefault="00365C8B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5C8B">
        <w:rPr>
          <w:rFonts w:ascii="Times New Roman" w:hAnsi="Times New Roman" w:cs="Times New Roman"/>
          <w:sz w:val="28"/>
          <w:szCs w:val="28"/>
        </w:rPr>
        <w:tab/>
        <w:t>Берегиня – це наша оселя. Усе, що в ній є, що ми нажили, що приберегли від своїх батьків, дідусів, бабусь, чим збагатились й освятились – хатнім пожитком, дітьми, піснею, злагодою чи суперечкою, добрим словом, спогадом. У цій хаті все – Берегиня.</w:t>
      </w:r>
    </w:p>
    <w:p w:rsidR="007B6139" w:rsidRDefault="007B6139" w:rsidP="00B8037D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7B6139" w:rsidRDefault="007B6139" w:rsidP="00B8037D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65C8B" w:rsidRPr="00B8037D" w:rsidRDefault="00365C8B" w:rsidP="00B8037D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B8037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Список використаних джерел</w:t>
      </w:r>
    </w:p>
    <w:p w:rsidR="00365C8B" w:rsidRDefault="00365C8B" w:rsidP="00B8037D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Белякова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О.О. </w:t>
      </w:r>
      <w:r w:rsidR="0007796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Використання потенціалу шкільного музею в навчально-виховному процесі/О. О.</w:t>
      </w:r>
      <w:proofErr w:type="spellStart"/>
      <w:r w:rsidR="0007796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Бєлякова</w:t>
      </w:r>
      <w:proofErr w:type="spellEnd"/>
      <w:r w:rsidR="0007796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//Історія та правознавство. – 20</w:t>
      </w:r>
      <w:r w:rsidR="00AB0D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15</w:t>
      </w:r>
      <w:r w:rsidR="0007796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 №8(72) – с.18-20</w:t>
      </w:r>
    </w:p>
    <w:p w:rsidR="00077963" w:rsidRDefault="00077963" w:rsidP="00B8037D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Бондаренко Г. Краєзнавча освіта – важливий аспект виховання патріота і громадянина/Г. Бондаренко//пед. Пошук. – 20</w:t>
      </w:r>
      <w:r w:rsidR="00AB0D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13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- №;(40). – с.73-76</w:t>
      </w:r>
    </w:p>
    <w:p w:rsidR="00077963" w:rsidRDefault="00077963" w:rsidP="00B8037D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Ванслова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Є. Г.Музейна педагогіка/Є. Г.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Ванслова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//Завуч. – 20</w:t>
      </w:r>
      <w:r w:rsidR="00AB0D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12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.- №15. – с. 11-12</w:t>
      </w:r>
    </w:p>
    <w:p w:rsidR="00AB0D18" w:rsidRDefault="00AB0D18" w:rsidP="00B8037D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Гайда Л. А. Музей у навчальному закладі/Л. А. Гайда -К: Шкільний світ, 2015. – 126 с.</w:t>
      </w:r>
    </w:p>
    <w:p w:rsidR="00077963" w:rsidRDefault="00077963" w:rsidP="00B8037D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Ганусенко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Н. І. Шкільні музеї/ Н. І.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Ганусенко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– </w:t>
      </w:r>
      <w:r w:rsidR="006F3DDC" w:rsidRPr="00AB0D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2007</w:t>
      </w:r>
    </w:p>
    <w:p w:rsidR="00AB0D18" w:rsidRDefault="00AB0D18" w:rsidP="00B8037D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Дробна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Н. Технології музейної педагогіки//Директор школи. (Шкільний світ). – №9, березень, 2011. – с.24-25</w:t>
      </w:r>
    </w:p>
    <w:p w:rsidR="00077963" w:rsidRDefault="00077963" w:rsidP="00B8037D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Козлова І. В. Музейна педагогіка як засіб громадського виховання учнів/І. В. Козлова//Завуч. – 20</w:t>
      </w:r>
      <w:r w:rsidR="00AB0D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– №15. – с.7-8</w:t>
      </w:r>
    </w:p>
    <w:p w:rsidR="00077963" w:rsidRDefault="00077963" w:rsidP="00B8037D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Камінська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В. Педагогічні аспекти організації діяльності музею ЗНЗ/ В.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Камінська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//Пед. Пошук. – 20</w:t>
      </w:r>
      <w:r w:rsidR="00AB0D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13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- №4(64). – с.50-52</w:t>
      </w:r>
    </w:p>
    <w:p w:rsidR="00AB0D18" w:rsidRDefault="00AB0D18" w:rsidP="00B8037D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Маньковська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Р. В. Музейництво в Україні. -.:Інститут історії НАНУ, 2013. – 140 с.</w:t>
      </w:r>
    </w:p>
    <w:p w:rsidR="00077963" w:rsidRDefault="00077963" w:rsidP="00B8037D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Омельченко Ю.А. Шкільні музеї/Ю. А.Омельченко. – К. : Рад шк., </w:t>
      </w:r>
      <w:r w:rsidR="006F3DDC" w:rsidRPr="001478B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20</w:t>
      </w:r>
      <w:r w:rsidR="00AB0D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16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– с. 121</w:t>
      </w:r>
    </w:p>
    <w:p w:rsidR="00077963" w:rsidRDefault="00077963" w:rsidP="00B8037D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Положення про музей у навчальному закладі, який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перебуваєу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сфері управління Міністерства освіти і науки України//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Збірник МОН України. – 2006. №36. – с.23-27</w:t>
      </w:r>
    </w:p>
    <w:p w:rsidR="00AB0D18" w:rsidRPr="00365C8B" w:rsidRDefault="00AB0D18" w:rsidP="00B8037D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Цибко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С. Музейна педагогіка в навчально-виховному процесі//Директор школи(Шкільний світ). - №3, березень 2014. – с. 91-93</w:t>
      </w:r>
    </w:p>
    <w:p w:rsidR="00365C8B" w:rsidRDefault="00365C8B" w:rsidP="00B8037D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77963" w:rsidRDefault="00077963" w:rsidP="00B8037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AB0D18" w:rsidRDefault="00AB0D18" w:rsidP="00B8037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7B6139" w:rsidRDefault="007B6139" w:rsidP="00B8037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77963" w:rsidRPr="00B8037D" w:rsidRDefault="00AC31AD" w:rsidP="00B8037D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B8037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Додаток 1</w:t>
      </w:r>
    </w:p>
    <w:p w:rsidR="00AC31AD" w:rsidRPr="00B8037D" w:rsidRDefault="007B6139" w:rsidP="00B8037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037D">
        <w:rPr>
          <w:rFonts w:ascii="Times New Roman" w:hAnsi="Times New Roman" w:cs="Times New Roman"/>
          <w:b/>
          <w:sz w:val="28"/>
          <w:szCs w:val="28"/>
          <w:lang w:val="uk-UA"/>
        </w:rPr>
        <w:t>Шкільні свята, що відбулися</w:t>
      </w:r>
      <w:r w:rsidR="00AC31AD" w:rsidRPr="00B8037D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B803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із часу створення музею-світлиці «Берегиня»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3ED0">
        <w:rPr>
          <w:rFonts w:ascii="Times New Roman" w:hAnsi="Times New Roman" w:cs="Times New Roman"/>
          <w:sz w:val="28"/>
          <w:szCs w:val="28"/>
          <w:lang w:val="uk-UA"/>
        </w:rPr>
        <w:t>1989-1990</w:t>
      </w:r>
      <w:r>
        <w:rPr>
          <w:rFonts w:ascii="Times New Roman" w:hAnsi="Times New Roman" w:cs="Times New Roman"/>
          <w:sz w:val="28"/>
          <w:szCs w:val="28"/>
          <w:lang w:val="uk-UA"/>
        </w:rPr>
        <w:t>-Створення та відкриття музею-світлиці «Берегиня»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1991 – Родинне свято. Концерт.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1992 – Українські вечорниці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1993 – Обереги української хати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1994 – Відзначення 450 років с. Крупець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1995 – Пісня, легенда, жарт – для нас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1996 – Ярмарок – свято душі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1998 – Відзначення 20-ї річниці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Крупецької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ЗПСШ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1999 – Дивна річ – в хаті піч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2000 – Зустріч поколінь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2001 – Скарби бабусиної скрині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2002 – Мій рідний край – моє село. Історія вулиць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2003 – Літопис родоводу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2004 – Звичаї молоді села в давнину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2005 – Свято народних умільців села «Жива пам'ять поколінь»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2006 – Презентація класних колективів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2007 Свято села «Люди якими ми пишаємося»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2008 – Свято «Нашій школі – 30 років»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2009 – Наше село в роки війни – 65 років тому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2010 – Культові споруди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Крупецької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2011 –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Баранне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Легенди і факти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2012 – Українська хата</w:t>
      </w:r>
    </w:p>
    <w:p w:rsidR="00AC31AD" w:rsidRDefault="00AC31AD" w:rsidP="00B8037D">
      <w:pPr>
        <w:tabs>
          <w:tab w:val="left" w:pos="609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2013 – Фрагменти української кухні та одягу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2014 – Народні ігри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2015 – Ярмарок у Крупці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2016 – Видавала мати дочку</w:t>
      </w:r>
    </w:p>
    <w:p w:rsidR="00AC31AD" w:rsidRDefault="00AC31AD" w:rsidP="00B803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2017 – Дозвілля взимку</w:t>
      </w:r>
    </w:p>
    <w:p w:rsidR="007B6139" w:rsidRDefault="00AC31AD" w:rsidP="00B8037D">
      <w:pPr>
        <w:tabs>
          <w:tab w:val="left" w:pos="368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2018 – Свято «Зорепадом летять роки», присвячене 40-річчю школи</w:t>
      </w:r>
    </w:p>
    <w:p w:rsidR="006C4EEF" w:rsidRPr="00B8037D" w:rsidRDefault="006C4EEF" w:rsidP="00B8037D">
      <w:pPr>
        <w:tabs>
          <w:tab w:val="left" w:pos="3686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B8037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Додаток 2</w:t>
      </w:r>
    </w:p>
    <w:p w:rsidR="006C4EEF" w:rsidRDefault="006C4EEF" w:rsidP="00B8037D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b/>
          <w:i/>
          <w:noProof/>
          <w:sz w:val="48"/>
          <w:szCs w:val="48"/>
          <w:lang w:val="uk-UA" w:eastAsia="uk-UA" w:bidi="ar-SA"/>
        </w:rPr>
        <w:drawing>
          <wp:inline distT="0" distB="0" distL="0" distR="0">
            <wp:extent cx="5654040" cy="3276600"/>
            <wp:effectExtent l="19050" t="0" r="3810" b="0"/>
            <wp:docPr id="1" name="Рисунок 1" descr="FILE0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01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04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4EEF" w:rsidRPr="00B8037D" w:rsidRDefault="00C867D8" w:rsidP="00B8037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037D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Pr="00B8037D">
        <w:rPr>
          <w:rFonts w:ascii="Times New Roman" w:hAnsi="Times New Roman" w:cs="Times New Roman"/>
          <w:b/>
          <w:sz w:val="28"/>
          <w:szCs w:val="28"/>
        </w:rPr>
        <w:t>кспозиці</w:t>
      </w:r>
      <w:r w:rsidRPr="00B8037D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 w:rsidRPr="00B8037D">
        <w:rPr>
          <w:rFonts w:ascii="Times New Roman" w:hAnsi="Times New Roman" w:cs="Times New Roman"/>
          <w:b/>
          <w:sz w:val="28"/>
          <w:szCs w:val="28"/>
        </w:rPr>
        <w:t xml:space="preserve"> «Українські рушники»</w:t>
      </w:r>
    </w:p>
    <w:p w:rsidR="006B098B" w:rsidRPr="006B098B" w:rsidRDefault="006B098B" w:rsidP="00B8037D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C4EEF" w:rsidRDefault="006C4EEF" w:rsidP="00B8037D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noProof/>
          <w:lang w:val="uk-UA" w:eastAsia="uk-UA" w:bidi="ar-SA"/>
        </w:rPr>
        <w:drawing>
          <wp:inline distT="0" distB="0" distL="0" distR="0">
            <wp:extent cx="5414010" cy="3413760"/>
            <wp:effectExtent l="19050" t="0" r="0" b="0"/>
            <wp:docPr id="4" name="Рисунок 4" descr="FILE00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008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820" cy="341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7D8" w:rsidRPr="00B8037D" w:rsidRDefault="00C867D8" w:rsidP="00B8037D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B8037D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Pr="00B8037D">
        <w:rPr>
          <w:rFonts w:ascii="Times New Roman" w:hAnsi="Times New Roman" w:cs="Times New Roman"/>
          <w:b/>
          <w:sz w:val="28"/>
          <w:szCs w:val="28"/>
        </w:rPr>
        <w:t>кспозиці</w:t>
      </w:r>
      <w:r w:rsidRPr="00B8037D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 w:rsidRPr="00B8037D">
        <w:rPr>
          <w:rFonts w:ascii="Times New Roman" w:hAnsi="Times New Roman" w:cs="Times New Roman"/>
          <w:b/>
          <w:sz w:val="28"/>
          <w:szCs w:val="28"/>
        </w:rPr>
        <w:t xml:space="preserve"> «Українські рушники»</w:t>
      </w:r>
    </w:p>
    <w:p w:rsidR="00B75B94" w:rsidRDefault="00B75B94" w:rsidP="00B8037D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75B94" w:rsidRDefault="00B75B94" w:rsidP="00B8037D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75B94" w:rsidRDefault="00B75B94" w:rsidP="00B8037D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867D8" w:rsidRDefault="00B75B94" w:rsidP="00B80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8037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Додаток 3</w:t>
      </w:r>
    </w:p>
    <w:p w:rsidR="00B75B94" w:rsidRDefault="00C867D8" w:rsidP="00B8037D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noProof/>
          <w:lang w:val="uk-UA" w:eastAsia="uk-UA" w:bidi="ar-SA"/>
        </w:rPr>
        <w:drawing>
          <wp:inline distT="0" distB="0" distL="0" distR="0">
            <wp:extent cx="4023360" cy="2967395"/>
            <wp:effectExtent l="19050" t="0" r="0" b="0"/>
            <wp:docPr id="7" name="Рисунок 7" descr="FILE0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009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381" cy="2969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7D8" w:rsidRPr="00B8037D" w:rsidRDefault="00C867D8" w:rsidP="00B8037D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B8037D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Pr="00B8037D">
        <w:rPr>
          <w:rFonts w:ascii="Times New Roman" w:hAnsi="Times New Roman" w:cs="Times New Roman"/>
          <w:b/>
          <w:sz w:val="28"/>
          <w:szCs w:val="28"/>
        </w:rPr>
        <w:t>кспозиці</w:t>
      </w:r>
      <w:r w:rsidRPr="00B8037D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 w:rsidRPr="00B8037D">
        <w:rPr>
          <w:rFonts w:ascii="Times New Roman" w:hAnsi="Times New Roman" w:cs="Times New Roman"/>
          <w:b/>
          <w:sz w:val="28"/>
          <w:szCs w:val="28"/>
        </w:rPr>
        <w:t xml:space="preserve"> «Старовинний одяг</w:t>
      </w:r>
      <w:r w:rsidRPr="00B8037D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C867D8" w:rsidRDefault="00C867D8" w:rsidP="00B8037D">
      <w:pPr>
        <w:tabs>
          <w:tab w:val="left" w:pos="302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noProof/>
          <w:lang w:val="uk-UA" w:eastAsia="uk-UA" w:bidi="ar-SA"/>
        </w:rPr>
        <w:drawing>
          <wp:inline distT="0" distB="0" distL="0" distR="0">
            <wp:extent cx="5940425" cy="4455319"/>
            <wp:effectExtent l="19050" t="0" r="3175" b="0"/>
            <wp:docPr id="10" name="Рисунок 10" descr="FILE0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LE012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B94" w:rsidRPr="00B8037D" w:rsidRDefault="00C867D8" w:rsidP="00B8037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037D">
        <w:rPr>
          <w:rFonts w:ascii="Times New Roman" w:hAnsi="Times New Roman" w:cs="Times New Roman"/>
          <w:b/>
          <w:sz w:val="28"/>
          <w:szCs w:val="28"/>
        </w:rPr>
        <w:t>Експозиція «Господарське начиння»</w:t>
      </w:r>
    </w:p>
    <w:p w:rsidR="00C867D8" w:rsidRPr="00B8037D" w:rsidRDefault="00C867D8" w:rsidP="00B8037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037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4</w:t>
      </w:r>
    </w:p>
    <w:p w:rsidR="00C867D8" w:rsidRDefault="00C867D8" w:rsidP="00B803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867D8">
        <w:rPr>
          <w:rFonts w:ascii="Times New Roman" w:hAnsi="Times New Roman" w:cs="Times New Roman"/>
          <w:noProof/>
          <w:sz w:val="28"/>
          <w:szCs w:val="28"/>
          <w:lang w:val="uk-UA" w:eastAsia="uk-UA" w:bidi="ar-SA"/>
        </w:rPr>
        <w:drawing>
          <wp:inline distT="0" distB="0" distL="0" distR="0">
            <wp:extent cx="3292475" cy="2470150"/>
            <wp:effectExtent l="19050" t="0" r="3175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475" cy="247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7D8" w:rsidRPr="00B8037D" w:rsidRDefault="00C867D8" w:rsidP="00B8037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037D">
        <w:rPr>
          <w:rFonts w:ascii="Times New Roman" w:hAnsi="Times New Roman" w:cs="Times New Roman"/>
          <w:b/>
          <w:sz w:val="28"/>
          <w:szCs w:val="28"/>
          <w:lang w:val="uk-UA"/>
        </w:rPr>
        <w:t>У шкільному музеї</w:t>
      </w:r>
    </w:p>
    <w:p w:rsidR="006B098B" w:rsidRDefault="006B098B" w:rsidP="00B803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867D8" w:rsidRDefault="00C867D8" w:rsidP="00B803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867D8">
        <w:rPr>
          <w:rFonts w:ascii="Times New Roman" w:hAnsi="Times New Roman" w:cs="Times New Roman"/>
          <w:noProof/>
          <w:sz w:val="28"/>
          <w:szCs w:val="28"/>
          <w:lang w:val="uk-UA" w:eastAsia="uk-UA" w:bidi="ar-SA"/>
        </w:rPr>
        <w:drawing>
          <wp:inline distT="0" distB="0" distL="0" distR="0">
            <wp:extent cx="3940175" cy="2955925"/>
            <wp:effectExtent l="19050" t="0" r="3175" b="0"/>
            <wp:docPr id="3" name="Рисунок 2" descr="Файл 010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6" descr="Файл 0107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0175" cy="295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7D8" w:rsidRPr="00B8037D" w:rsidRDefault="00C867D8" w:rsidP="00B8037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037D">
        <w:rPr>
          <w:rFonts w:ascii="Times New Roman" w:hAnsi="Times New Roman" w:cs="Times New Roman"/>
          <w:b/>
          <w:sz w:val="28"/>
          <w:szCs w:val="28"/>
          <w:lang w:val="uk-UA"/>
        </w:rPr>
        <w:t>Поповнення експозиції вишивкою</w:t>
      </w:r>
    </w:p>
    <w:p w:rsidR="00C867D8" w:rsidRDefault="00C867D8" w:rsidP="00B803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867D8" w:rsidRPr="00C867D8" w:rsidRDefault="00C867D8" w:rsidP="00B803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867D8" w:rsidRPr="00C867D8" w:rsidSect="008D7B90">
      <w:footerReference w:type="default" r:id="rId14"/>
      <w:pgSz w:w="11906" w:h="16838"/>
      <w:pgMar w:top="1134" w:right="850" w:bottom="1134" w:left="1701" w:header="708" w:footer="708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FD0" w:rsidRDefault="00F53FD0" w:rsidP="0059517B">
      <w:r>
        <w:separator/>
      </w:r>
    </w:p>
  </w:endnote>
  <w:endnote w:type="continuationSeparator" w:id="0">
    <w:p w:rsidR="00F53FD0" w:rsidRDefault="00F53FD0" w:rsidP="005951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55295"/>
    </w:sdtPr>
    <w:sdtContent>
      <w:p w:rsidR="0059517B" w:rsidRDefault="00E438C9">
        <w:pPr>
          <w:pStyle w:val="ab"/>
          <w:jc w:val="center"/>
        </w:pPr>
        <w:r>
          <w:rPr>
            <w:noProof/>
          </w:rPr>
          <w:fldChar w:fldCharType="begin"/>
        </w:r>
        <w:r w:rsidR="00F53FD0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51BA1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59517B" w:rsidRDefault="0059517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FD0" w:rsidRDefault="00F53FD0" w:rsidP="0059517B">
      <w:r>
        <w:separator/>
      </w:r>
    </w:p>
  </w:footnote>
  <w:footnote w:type="continuationSeparator" w:id="0">
    <w:p w:rsidR="00F53FD0" w:rsidRDefault="00F53FD0" w:rsidP="005951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27161"/>
    <w:multiLevelType w:val="multilevel"/>
    <w:tmpl w:val="C7D00268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FF74D32"/>
    <w:multiLevelType w:val="multilevel"/>
    <w:tmpl w:val="C7D00268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3A5163B8"/>
    <w:multiLevelType w:val="hybridMultilevel"/>
    <w:tmpl w:val="60AC0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F600E7"/>
    <w:multiLevelType w:val="multilevel"/>
    <w:tmpl w:val="7360C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6C1D2C"/>
    <w:multiLevelType w:val="multilevel"/>
    <w:tmpl w:val="A126D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846200"/>
    <w:multiLevelType w:val="multilevel"/>
    <w:tmpl w:val="C7D00268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72C36EBC"/>
    <w:multiLevelType w:val="multilevel"/>
    <w:tmpl w:val="D8606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1EA4"/>
    <w:rsid w:val="00011EA4"/>
    <w:rsid w:val="00056A2B"/>
    <w:rsid w:val="00077963"/>
    <w:rsid w:val="001478B1"/>
    <w:rsid w:val="00321AA3"/>
    <w:rsid w:val="00331A58"/>
    <w:rsid w:val="00365C8B"/>
    <w:rsid w:val="00392BDB"/>
    <w:rsid w:val="003B2AD1"/>
    <w:rsid w:val="003E7B75"/>
    <w:rsid w:val="0044556D"/>
    <w:rsid w:val="00593279"/>
    <w:rsid w:val="0059517B"/>
    <w:rsid w:val="006B098B"/>
    <w:rsid w:val="006C4EEF"/>
    <w:rsid w:val="006E0AFF"/>
    <w:rsid w:val="006F3DDC"/>
    <w:rsid w:val="00723B9C"/>
    <w:rsid w:val="00751BA1"/>
    <w:rsid w:val="007571FE"/>
    <w:rsid w:val="007B6139"/>
    <w:rsid w:val="00844B73"/>
    <w:rsid w:val="00847CD0"/>
    <w:rsid w:val="008D7B90"/>
    <w:rsid w:val="009B5342"/>
    <w:rsid w:val="009D64F8"/>
    <w:rsid w:val="00A2327C"/>
    <w:rsid w:val="00AB0D18"/>
    <w:rsid w:val="00AC31AD"/>
    <w:rsid w:val="00B23586"/>
    <w:rsid w:val="00B75B94"/>
    <w:rsid w:val="00B8037D"/>
    <w:rsid w:val="00B87463"/>
    <w:rsid w:val="00C867D8"/>
    <w:rsid w:val="00D45472"/>
    <w:rsid w:val="00E438C9"/>
    <w:rsid w:val="00F53FD0"/>
    <w:rsid w:val="00F71B3D"/>
    <w:rsid w:val="00FC4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Arial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56A2B"/>
    <w:rPr>
      <w:rFonts w:ascii="Arial" w:hAnsi="Arial" w:cs="Arial"/>
      <w:lang w:val="ru-RU" w:eastAsia="ru-RU" w:bidi="ru-RU"/>
    </w:rPr>
  </w:style>
  <w:style w:type="paragraph" w:styleId="1">
    <w:name w:val="heading 1"/>
    <w:basedOn w:val="a"/>
    <w:link w:val="10"/>
    <w:uiPriority w:val="1"/>
    <w:qFormat/>
    <w:rsid w:val="00056A2B"/>
    <w:pPr>
      <w:spacing w:before="45"/>
      <w:ind w:left="304"/>
      <w:outlineLvl w:val="0"/>
    </w:pPr>
    <w:rPr>
      <w:b/>
      <w:bCs/>
      <w:sz w:val="88"/>
      <w:szCs w:val="88"/>
    </w:rPr>
  </w:style>
  <w:style w:type="paragraph" w:styleId="2">
    <w:name w:val="heading 2"/>
    <w:basedOn w:val="a"/>
    <w:link w:val="20"/>
    <w:uiPriority w:val="1"/>
    <w:qFormat/>
    <w:rsid w:val="00056A2B"/>
    <w:pPr>
      <w:spacing w:before="79"/>
      <w:ind w:left="1722"/>
      <w:outlineLvl w:val="1"/>
    </w:pPr>
    <w:rPr>
      <w:b/>
      <w:bCs/>
      <w:sz w:val="64"/>
      <w:szCs w:val="64"/>
    </w:rPr>
  </w:style>
  <w:style w:type="paragraph" w:styleId="3">
    <w:name w:val="heading 3"/>
    <w:basedOn w:val="a"/>
    <w:link w:val="30"/>
    <w:uiPriority w:val="1"/>
    <w:qFormat/>
    <w:rsid w:val="00056A2B"/>
    <w:pPr>
      <w:ind w:left="109"/>
      <w:outlineLvl w:val="2"/>
    </w:pPr>
    <w:rPr>
      <w:rFonts w:ascii="Times New Roman" w:eastAsia="Times New Roman" w:hAnsi="Times New Roman" w:cs="Times New Roman"/>
      <w:b/>
      <w:bCs/>
      <w:i/>
      <w:sz w:val="64"/>
      <w:szCs w:val="64"/>
    </w:rPr>
  </w:style>
  <w:style w:type="paragraph" w:styleId="4">
    <w:name w:val="heading 4"/>
    <w:basedOn w:val="a"/>
    <w:link w:val="40"/>
    <w:uiPriority w:val="1"/>
    <w:qFormat/>
    <w:rsid w:val="00056A2B"/>
    <w:pPr>
      <w:ind w:left="243"/>
      <w:outlineLvl w:val="3"/>
    </w:pPr>
    <w:rPr>
      <w:b/>
      <w:bCs/>
      <w:sz w:val="56"/>
      <w:szCs w:val="5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056A2B"/>
    <w:rPr>
      <w:rFonts w:ascii="Arial" w:eastAsia="Arial" w:hAnsi="Arial" w:cs="Arial"/>
      <w:b/>
      <w:bCs/>
      <w:sz w:val="88"/>
      <w:szCs w:val="88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056A2B"/>
    <w:rPr>
      <w:rFonts w:ascii="Arial" w:eastAsia="Arial" w:hAnsi="Arial" w:cs="Arial"/>
      <w:b/>
      <w:bCs/>
      <w:sz w:val="64"/>
      <w:szCs w:val="64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056A2B"/>
    <w:rPr>
      <w:rFonts w:ascii="Times New Roman" w:eastAsia="Times New Roman" w:hAnsi="Times New Roman" w:cs="Times New Roman"/>
      <w:b/>
      <w:bCs/>
      <w:i/>
      <w:sz w:val="64"/>
      <w:szCs w:val="64"/>
      <w:lang w:val="ru-RU" w:eastAsia="ru-RU" w:bidi="ru-RU"/>
    </w:rPr>
  </w:style>
  <w:style w:type="character" w:customStyle="1" w:styleId="40">
    <w:name w:val="Заголовок 4 Знак"/>
    <w:basedOn w:val="a0"/>
    <w:link w:val="4"/>
    <w:uiPriority w:val="1"/>
    <w:rsid w:val="00056A2B"/>
    <w:rPr>
      <w:rFonts w:ascii="Arial" w:eastAsia="Arial" w:hAnsi="Arial" w:cs="Arial"/>
      <w:b/>
      <w:bCs/>
      <w:sz w:val="56"/>
      <w:szCs w:val="56"/>
      <w:lang w:val="ru-RU" w:eastAsia="ru-RU" w:bidi="ru-RU"/>
    </w:rPr>
  </w:style>
  <w:style w:type="paragraph" w:styleId="a3">
    <w:name w:val="Body Text"/>
    <w:basedOn w:val="a"/>
    <w:link w:val="a4"/>
    <w:uiPriority w:val="1"/>
    <w:qFormat/>
    <w:rsid w:val="00056A2B"/>
    <w:rPr>
      <w:b/>
      <w:bCs/>
      <w:sz w:val="32"/>
      <w:szCs w:val="32"/>
    </w:rPr>
  </w:style>
  <w:style w:type="character" w:customStyle="1" w:styleId="a4">
    <w:name w:val="Основной текст Знак"/>
    <w:basedOn w:val="a0"/>
    <w:link w:val="a3"/>
    <w:uiPriority w:val="1"/>
    <w:rsid w:val="00056A2B"/>
    <w:rPr>
      <w:rFonts w:ascii="Arial" w:eastAsia="Arial" w:hAnsi="Arial" w:cs="Arial"/>
      <w:b/>
      <w:bCs/>
      <w:sz w:val="32"/>
      <w:szCs w:val="32"/>
      <w:lang w:val="ru-RU" w:eastAsia="ru-RU" w:bidi="ru-RU"/>
    </w:rPr>
  </w:style>
  <w:style w:type="paragraph" w:styleId="a5">
    <w:name w:val="List Paragraph"/>
    <w:basedOn w:val="a"/>
    <w:uiPriority w:val="99"/>
    <w:qFormat/>
    <w:rsid w:val="00056A2B"/>
    <w:pPr>
      <w:spacing w:before="5"/>
      <w:ind w:left="5998"/>
    </w:pPr>
  </w:style>
  <w:style w:type="paragraph" w:customStyle="1" w:styleId="TableParagraph">
    <w:name w:val="Table Paragraph"/>
    <w:basedOn w:val="a"/>
    <w:uiPriority w:val="1"/>
    <w:qFormat/>
    <w:rsid w:val="00056A2B"/>
  </w:style>
  <w:style w:type="paragraph" w:styleId="a6">
    <w:name w:val="Normal (Web)"/>
    <w:basedOn w:val="a"/>
    <w:uiPriority w:val="99"/>
    <w:unhideWhenUsed/>
    <w:rsid w:val="00011EA4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bidi="ar-SA"/>
    </w:rPr>
  </w:style>
  <w:style w:type="paragraph" w:customStyle="1" w:styleId="western">
    <w:name w:val="western"/>
    <w:basedOn w:val="a"/>
    <w:uiPriority w:val="99"/>
    <w:rsid w:val="00011EA4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6C4EE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4EEF"/>
    <w:rPr>
      <w:rFonts w:ascii="Tahoma" w:hAnsi="Tahoma" w:cs="Tahoma"/>
      <w:sz w:val="16"/>
      <w:szCs w:val="16"/>
      <w:lang w:val="ru-RU" w:eastAsia="ru-RU" w:bidi="ru-RU"/>
    </w:rPr>
  </w:style>
  <w:style w:type="paragraph" w:styleId="a9">
    <w:name w:val="header"/>
    <w:basedOn w:val="a"/>
    <w:link w:val="aa"/>
    <w:uiPriority w:val="99"/>
    <w:semiHidden/>
    <w:unhideWhenUsed/>
    <w:rsid w:val="0059517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9517B"/>
    <w:rPr>
      <w:rFonts w:ascii="Arial" w:hAnsi="Arial" w:cs="Arial"/>
      <w:lang w:val="ru-RU" w:eastAsia="ru-RU" w:bidi="ru-RU"/>
    </w:rPr>
  </w:style>
  <w:style w:type="paragraph" w:styleId="ab">
    <w:name w:val="footer"/>
    <w:basedOn w:val="a"/>
    <w:link w:val="ac"/>
    <w:uiPriority w:val="99"/>
    <w:unhideWhenUsed/>
    <w:rsid w:val="0059517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9517B"/>
    <w:rPr>
      <w:rFonts w:ascii="Arial" w:hAnsi="Arial" w:cs="Arial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C9178-AB08-40ED-B8CA-3F8A7579C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18</Pages>
  <Words>13467</Words>
  <Characters>7677</Characters>
  <Application>Microsoft Office Word</Application>
  <DocSecurity>0</DocSecurity>
  <Lines>63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Користувач Windows</cp:lastModifiedBy>
  <cp:revision>16</cp:revision>
  <dcterms:created xsi:type="dcterms:W3CDTF">2018-10-02T18:07:00Z</dcterms:created>
  <dcterms:modified xsi:type="dcterms:W3CDTF">2018-12-27T11:14:00Z</dcterms:modified>
</cp:coreProperties>
</file>