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B57" w:rsidRPr="00D64E4B" w:rsidRDefault="00F52CA5" w:rsidP="00D64E4B">
      <w:pPr>
        <w:pStyle w:val="30"/>
        <w:shd w:val="clear" w:color="auto" w:fill="auto"/>
        <w:spacing w:line="276" w:lineRule="auto"/>
        <w:ind w:right="20" w:firstLine="567"/>
        <w:rPr>
          <w:sz w:val="28"/>
          <w:szCs w:val="28"/>
        </w:rPr>
      </w:pPr>
      <w:r w:rsidRPr="00D64E4B">
        <w:rPr>
          <w:sz w:val="28"/>
          <w:szCs w:val="28"/>
        </w:rPr>
        <w:t>Одеський коледж транспортних</w:t>
      </w:r>
      <w:r w:rsidR="00D64E4B">
        <w:rPr>
          <w:sz w:val="28"/>
          <w:szCs w:val="28"/>
          <w:lang w:val="ru-RU"/>
        </w:rPr>
        <w:t xml:space="preserve"> </w:t>
      </w:r>
      <w:r w:rsidRPr="00D64E4B">
        <w:rPr>
          <w:sz w:val="28"/>
          <w:szCs w:val="28"/>
        </w:rPr>
        <w:t>технологій</w:t>
      </w:r>
    </w:p>
    <w:p w:rsidR="00D64E4B" w:rsidRDefault="00D64E4B" w:rsidP="00D64E4B">
      <w:pPr>
        <w:pStyle w:val="30"/>
        <w:shd w:val="clear" w:color="auto" w:fill="auto"/>
        <w:spacing w:line="276" w:lineRule="auto"/>
        <w:ind w:right="20"/>
        <w:rPr>
          <w:b/>
          <w:sz w:val="32"/>
          <w:szCs w:val="28"/>
          <w:lang w:val="ru-RU"/>
        </w:rPr>
      </w:pPr>
    </w:p>
    <w:p w:rsidR="00706E2C" w:rsidRDefault="00706E2C" w:rsidP="00D64E4B">
      <w:pPr>
        <w:pStyle w:val="30"/>
        <w:shd w:val="clear" w:color="auto" w:fill="auto"/>
        <w:spacing w:line="276" w:lineRule="auto"/>
        <w:ind w:right="20"/>
        <w:rPr>
          <w:b/>
          <w:sz w:val="32"/>
          <w:szCs w:val="28"/>
          <w:lang w:val="ru-RU"/>
        </w:rPr>
      </w:pPr>
    </w:p>
    <w:p w:rsidR="00706E2C" w:rsidRDefault="00706E2C" w:rsidP="00D64E4B">
      <w:pPr>
        <w:pStyle w:val="30"/>
        <w:shd w:val="clear" w:color="auto" w:fill="auto"/>
        <w:spacing w:line="276" w:lineRule="auto"/>
        <w:ind w:right="20"/>
        <w:rPr>
          <w:b/>
          <w:sz w:val="32"/>
          <w:szCs w:val="28"/>
          <w:lang w:val="ru-RU"/>
        </w:rPr>
      </w:pPr>
    </w:p>
    <w:p w:rsidR="00706E2C" w:rsidRDefault="00706E2C" w:rsidP="00D64E4B">
      <w:pPr>
        <w:pStyle w:val="30"/>
        <w:shd w:val="clear" w:color="auto" w:fill="auto"/>
        <w:spacing w:line="276" w:lineRule="auto"/>
        <w:ind w:right="20"/>
        <w:rPr>
          <w:b/>
          <w:sz w:val="32"/>
          <w:szCs w:val="28"/>
          <w:lang w:val="ru-RU"/>
        </w:rPr>
      </w:pPr>
    </w:p>
    <w:p w:rsidR="00706E2C" w:rsidRPr="00D64E4B" w:rsidRDefault="00706E2C" w:rsidP="00D64E4B">
      <w:pPr>
        <w:pStyle w:val="30"/>
        <w:shd w:val="clear" w:color="auto" w:fill="auto"/>
        <w:spacing w:line="276" w:lineRule="auto"/>
        <w:ind w:right="20"/>
        <w:rPr>
          <w:b/>
          <w:sz w:val="32"/>
          <w:szCs w:val="28"/>
          <w:lang w:val="ru-RU"/>
        </w:rPr>
      </w:pPr>
    </w:p>
    <w:p w:rsidR="00254B57" w:rsidRPr="00D64E4B" w:rsidRDefault="00F52CA5" w:rsidP="00D64E4B">
      <w:pPr>
        <w:pStyle w:val="30"/>
        <w:shd w:val="clear" w:color="auto" w:fill="auto"/>
        <w:spacing w:line="276" w:lineRule="auto"/>
        <w:ind w:right="20"/>
        <w:rPr>
          <w:b/>
          <w:sz w:val="32"/>
          <w:szCs w:val="28"/>
        </w:rPr>
      </w:pPr>
      <w:r w:rsidRPr="00D64E4B">
        <w:rPr>
          <w:b/>
          <w:sz w:val="32"/>
          <w:szCs w:val="28"/>
        </w:rPr>
        <w:t>Виховання національно-патріотичної</w:t>
      </w:r>
      <w:r w:rsidR="00D64E4B" w:rsidRPr="00D64E4B">
        <w:rPr>
          <w:b/>
          <w:sz w:val="32"/>
          <w:szCs w:val="28"/>
          <w:lang w:val="ru-RU"/>
        </w:rPr>
        <w:t xml:space="preserve"> </w:t>
      </w:r>
      <w:r w:rsidRPr="00D64E4B">
        <w:rPr>
          <w:b/>
          <w:sz w:val="32"/>
          <w:szCs w:val="28"/>
        </w:rPr>
        <w:t>свідомості студентів на уроках історії</w:t>
      </w:r>
      <w:r w:rsidR="00D64E4B" w:rsidRPr="00D64E4B">
        <w:rPr>
          <w:b/>
          <w:sz w:val="32"/>
          <w:szCs w:val="28"/>
          <w:lang w:val="ru-RU"/>
        </w:rPr>
        <w:t xml:space="preserve"> </w:t>
      </w:r>
      <w:r w:rsidRPr="00D64E4B">
        <w:rPr>
          <w:b/>
          <w:sz w:val="32"/>
          <w:szCs w:val="28"/>
        </w:rPr>
        <w:t>України</w:t>
      </w:r>
    </w:p>
    <w:p w:rsidR="00D64E4B" w:rsidRDefault="00D64E4B" w:rsidP="00D64E4B">
      <w:pPr>
        <w:pStyle w:val="20"/>
        <w:shd w:val="clear" w:color="auto" w:fill="auto"/>
        <w:spacing w:after="0" w:line="276" w:lineRule="auto"/>
        <w:ind w:firstLine="567"/>
        <w:rPr>
          <w:sz w:val="28"/>
          <w:szCs w:val="28"/>
          <w:lang w:val="ru-RU"/>
        </w:rPr>
      </w:pPr>
    </w:p>
    <w:p w:rsidR="00D64E4B" w:rsidRDefault="00F52CA5" w:rsidP="00D64E4B">
      <w:pPr>
        <w:pStyle w:val="20"/>
        <w:shd w:val="clear" w:color="auto" w:fill="auto"/>
        <w:spacing w:after="0" w:line="276" w:lineRule="auto"/>
        <w:ind w:firstLine="567"/>
        <w:rPr>
          <w:sz w:val="28"/>
          <w:szCs w:val="28"/>
          <w:lang w:val="ru-RU"/>
        </w:rPr>
      </w:pPr>
      <w:r w:rsidRPr="00D64E4B">
        <w:rPr>
          <w:sz w:val="28"/>
          <w:szCs w:val="28"/>
        </w:rPr>
        <w:t>Викладач історії У</w:t>
      </w:r>
      <w:r w:rsidRPr="00D64E4B">
        <w:rPr>
          <w:sz w:val="28"/>
          <w:szCs w:val="28"/>
        </w:rPr>
        <w:t xml:space="preserve">країни 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rPr>
          <w:sz w:val="28"/>
          <w:szCs w:val="28"/>
        </w:rPr>
      </w:pPr>
      <w:proofErr w:type="spellStart"/>
      <w:r w:rsidRPr="00D64E4B">
        <w:rPr>
          <w:sz w:val="28"/>
          <w:szCs w:val="28"/>
        </w:rPr>
        <w:t>Патлатюк</w:t>
      </w:r>
      <w:proofErr w:type="spellEnd"/>
      <w:r w:rsidRPr="00D64E4B">
        <w:rPr>
          <w:sz w:val="28"/>
          <w:szCs w:val="28"/>
        </w:rPr>
        <w:t xml:space="preserve"> Володимир Іванович</w:t>
      </w:r>
    </w:p>
    <w:p w:rsidR="00D64E4B" w:rsidRDefault="00D64E4B" w:rsidP="00D64E4B">
      <w:pPr>
        <w:pStyle w:val="20"/>
        <w:shd w:val="clear" w:color="auto" w:fill="auto"/>
        <w:spacing w:after="0" w:line="276" w:lineRule="auto"/>
        <w:ind w:firstLine="567"/>
        <w:jc w:val="left"/>
        <w:rPr>
          <w:sz w:val="28"/>
          <w:szCs w:val="28"/>
          <w:lang w:val="ru-RU"/>
        </w:rPr>
      </w:pPr>
    </w:p>
    <w:p w:rsidR="00D64E4B" w:rsidRDefault="00D64E4B" w:rsidP="00D64E4B">
      <w:pPr>
        <w:pStyle w:val="20"/>
        <w:shd w:val="clear" w:color="auto" w:fill="auto"/>
        <w:spacing w:after="0" w:line="276" w:lineRule="auto"/>
        <w:ind w:firstLine="567"/>
        <w:jc w:val="left"/>
        <w:rPr>
          <w:sz w:val="28"/>
          <w:szCs w:val="28"/>
          <w:lang w:val="ru-RU"/>
        </w:rPr>
      </w:pP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rPr>
          <w:i/>
          <w:sz w:val="28"/>
          <w:szCs w:val="28"/>
        </w:rPr>
      </w:pPr>
      <w:r w:rsidRPr="00D64E4B">
        <w:rPr>
          <w:i/>
          <w:sz w:val="28"/>
          <w:szCs w:val="28"/>
        </w:rPr>
        <w:t xml:space="preserve">Василь </w:t>
      </w:r>
      <w:proofErr w:type="spellStart"/>
      <w:r w:rsidRPr="00D64E4B">
        <w:rPr>
          <w:i/>
          <w:sz w:val="28"/>
          <w:szCs w:val="28"/>
        </w:rPr>
        <w:t>Симонен</w:t>
      </w:r>
      <w:proofErr w:type="spellEnd"/>
      <w:r w:rsidR="00D64E4B">
        <w:rPr>
          <w:i/>
          <w:sz w:val="28"/>
          <w:szCs w:val="28"/>
          <w:lang w:val="ru-RU"/>
        </w:rPr>
        <w:t>к</w:t>
      </w:r>
      <w:r w:rsidRPr="00D64E4B">
        <w:rPr>
          <w:i/>
          <w:sz w:val="28"/>
          <w:szCs w:val="28"/>
        </w:rPr>
        <w:t>о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right="20" w:firstLine="567"/>
        <w:jc w:val="center"/>
        <w:rPr>
          <w:i/>
          <w:sz w:val="28"/>
          <w:szCs w:val="28"/>
        </w:rPr>
      </w:pPr>
      <w:r w:rsidRPr="00D64E4B">
        <w:rPr>
          <w:i/>
          <w:sz w:val="28"/>
          <w:szCs w:val="28"/>
        </w:rPr>
        <w:t>МОЖНА ВИБРАТЬ ДРУГА І ПО ДУХУ БРАТА</w:t>
      </w:r>
      <w:r w:rsidRPr="00D64E4B">
        <w:rPr>
          <w:i/>
          <w:sz w:val="28"/>
          <w:szCs w:val="28"/>
        </w:rPr>
        <w:br/>
        <w:t xml:space="preserve">Можна </w:t>
      </w:r>
      <w:proofErr w:type="spellStart"/>
      <w:r w:rsidRPr="00D64E4B">
        <w:rPr>
          <w:i/>
          <w:sz w:val="28"/>
          <w:szCs w:val="28"/>
        </w:rPr>
        <w:t>вибрать</w:t>
      </w:r>
      <w:proofErr w:type="spellEnd"/>
      <w:r w:rsidRPr="00D64E4B">
        <w:rPr>
          <w:i/>
          <w:sz w:val="28"/>
          <w:szCs w:val="28"/>
        </w:rPr>
        <w:t xml:space="preserve"> друга і по </w:t>
      </w:r>
      <w:r w:rsidRPr="00D64E4B">
        <w:rPr>
          <w:i/>
          <w:sz w:val="28"/>
          <w:szCs w:val="28"/>
        </w:rPr>
        <w:t>духу брата,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right="20" w:firstLine="567"/>
        <w:jc w:val="center"/>
        <w:rPr>
          <w:i/>
          <w:sz w:val="28"/>
          <w:szCs w:val="28"/>
        </w:rPr>
      </w:pPr>
      <w:r w:rsidRPr="00D64E4B">
        <w:rPr>
          <w:i/>
          <w:sz w:val="28"/>
          <w:szCs w:val="28"/>
        </w:rPr>
        <w:t>Та не можна рідну матір вибирати.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right="20" w:firstLine="567"/>
        <w:jc w:val="center"/>
        <w:rPr>
          <w:i/>
          <w:sz w:val="28"/>
          <w:szCs w:val="28"/>
        </w:rPr>
      </w:pPr>
      <w:r w:rsidRPr="00D64E4B">
        <w:rPr>
          <w:i/>
          <w:sz w:val="28"/>
          <w:szCs w:val="28"/>
        </w:rPr>
        <w:t>За тобою завше будуть мандрувати</w:t>
      </w:r>
      <w:r w:rsidRPr="00D64E4B">
        <w:rPr>
          <w:i/>
          <w:sz w:val="28"/>
          <w:szCs w:val="28"/>
        </w:rPr>
        <w:br/>
        <w:t>Очі материнські і білява хата.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right="20" w:firstLine="567"/>
        <w:jc w:val="center"/>
        <w:rPr>
          <w:i/>
          <w:sz w:val="28"/>
          <w:szCs w:val="28"/>
        </w:rPr>
      </w:pPr>
      <w:r w:rsidRPr="00D64E4B">
        <w:rPr>
          <w:i/>
          <w:sz w:val="28"/>
          <w:szCs w:val="28"/>
        </w:rPr>
        <w:t>І якщо впадеш ти на чужому полі,</w:t>
      </w:r>
      <w:r w:rsidRPr="00D64E4B">
        <w:rPr>
          <w:i/>
          <w:sz w:val="28"/>
          <w:szCs w:val="28"/>
        </w:rPr>
        <w:br/>
        <w:t>Прийдуть з України верби і тополі.</w:t>
      </w:r>
      <w:r w:rsidRPr="00D64E4B">
        <w:rPr>
          <w:i/>
          <w:sz w:val="28"/>
          <w:szCs w:val="28"/>
        </w:rPr>
        <w:br/>
        <w:t xml:space="preserve">Стануть </w:t>
      </w:r>
      <w:proofErr w:type="spellStart"/>
      <w:r w:rsidRPr="00D64E4B">
        <w:rPr>
          <w:i/>
          <w:sz w:val="28"/>
          <w:szCs w:val="28"/>
        </w:rPr>
        <w:t>пад</w:t>
      </w:r>
      <w:proofErr w:type="spellEnd"/>
      <w:r w:rsidRPr="00D64E4B">
        <w:rPr>
          <w:i/>
          <w:sz w:val="28"/>
          <w:szCs w:val="28"/>
        </w:rPr>
        <w:t xml:space="preserve"> тобою, листям затріпочуть,</w:t>
      </w:r>
      <w:r w:rsidRPr="00D64E4B">
        <w:rPr>
          <w:i/>
          <w:sz w:val="28"/>
          <w:szCs w:val="28"/>
        </w:rPr>
        <w:br/>
        <w:t>Тугою прощання душу залоскочуть.</w:t>
      </w:r>
      <w:r w:rsidRPr="00D64E4B">
        <w:rPr>
          <w:i/>
          <w:sz w:val="28"/>
          <w:szCs w:val="28"/>
        </w:rPr>
        <w:br/>
        <w:t xml:space="preserve">Мошка </w:t>
      </w:r>
      <w:r w:rsidRPr="00D64E4B">
        <w:rPr>
          <w:i/>
          <w:sz w:val="28"/>
          <w:szCs w:val="28"/>
        </w:rPr>
        <w:t>все на світі вибирати, сину.</w:t>
      </w:r>
      <w:r w:rsidRPr="00D64E4B">
        <w:rPr>
          <w:i/>
          <w:sz w:val="28"/>
          <w:szCs w:val="28"/>
        </w:rPr>
        <w:br/>
        <w:t>Вибрати не можна тільки Батьківщину.</w:t>
      </w:r>
    </w:p>
    <w:p w:rsidR="00D64E4B" w:rsidRDefault="00D64E4B" w:rsidP="00D64E4B">
      <w:pPr>
        <w:pStyle w:val="40"/>
        <w:shd w:val="clear" w:color="auto" w:fill="auto"/>
        <w:spacing w:after="0" w:line="276" w:lineRule="auto"/>
        <w:ind w:firstLine="567"/>
        <w:rPr>
          <w:sz w:val="28"/>
          <w:szCs w:val="28"/>
          <w:lang w:val="ru-RU"/>
        </w:rPr>
      </w:pPr>
    </w:p>
    <w:p w:rsidR="00D64E4B" w:rsidRDefault="00D64E4B" w:rsidP="00D64E4B">
      <w:pPr>
        <w:ind w:right="75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4E4B">
        <w:rPr>
          <w:rFonts w:ascii="Times New Roman" w:hAnsi="Times New Roman" w:cs="Times New Roman"/>
          <w:b/>
          <w:sz w:val="28"/>
          <w:szCs w:val="28"/>
        </w:rPr>
        <w:lastRenderedPageBreak/>
        <w:t>Мета: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4E4B">
        <w:rPr>
          <w:rFonts w:ascii="Times New Roman" w:hAnsi="Times New Roman" w:cs="Times New Roman"/>
          <w:sz w:val="28"/>
          <w:szCs w:val="28"/>
        </w:rPr>
        <w:t>до даної теми,може бути мета,яка залежить від характеру історичної події,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4E4B">
        <w:rPr>
          <w:rFonts w:ascii="Times New Roman" w:hAnsi="Times New Roman" w:cs="Times New Roman"/>
          <w:sz w:val="28"/>
          <w:szCs w:val="28"/>
        </w:rPr>
        <w:t>але в цілому виховувати патріотизм до Батьківщини,рідного краю,до людей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4E4B">
        <w:rPr>
          <w:rFonts w:ascii="Times New Roman" w:hAnsi="Times New Roman" w:cs="Times New Roman"/>
          <w:sz w:val="28"/>
          <w:szCs w:val="28"/>
        </w:rPr>
        <w:t xml:space="preserve">виховувати на прикладах самовідданості,гордості за досягнення  успіхів 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4E4B">
        <w:rPr>
          <w:rFonts w:ascii="Times New Roman" w:hAnsi="Times New Roman" w:cs="Times New Roman"/>
          <w:sz w:val="28"/>
          <w:szCs w:val="28"/>
        </w:rPr>
        <w:t>економіці,за розвиток науки,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4E4B">
        <w:rPr>
          <w:rFonts w:ascii="Times New Roman" w:hAnsi="Times New Roman" w:cs="Times New Roman"/>
          <w:sz w:val="28"/>
          <w:szCs w:val="28"/>
        </w:rPr>
        <w:t xml:space="preserve">культури,вплив їх на людські </w:t>
      </w:r>
      <w:r>
        <w:rPr>
          <w:rFonts w:ascii="Times New Roman" w:hAnsi="Times New Roman" w:cs="Times New Roman"/>
          <w:sz w:val="28"/>
          <w:szCs w:val="28"/>
        </w:rPr>
        <w:t xml:space="preserve">цінності,повагу </w:t>
      </w:r>
      <w:r w:rsidRPr="00D64E4B">
        <w:rPr>
          <w:rFonts w:ascii="Times New Roman" w:hAnsi="Times New Roman" w:cs="Times New Roman"/>
          <w:sz w:val="28"/>
          <w:szCs w:val="28"/>
        </w:rPr>
        <w:t>до людей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64E4B" w:rsidRDefault="00D64E4B" w:rsidP="00D64E4B">
      <w:pPr>
        <w:ind w:right="75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4E4B">
        <w:rPr>
          <w:rFonts w:ascii="Times New Roman" w:hAnsi="Times New Roman" w:cs="Times New Roman"/>
          <w:b/>
          <w:sz w:val="28"/>
          <w:szCs w:val="28"/>
        </w:rPr>
        <w:t>Методи навчання</w:t>
      </w:r>
      <w:r w:rsidRPr="00D64E4B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4E4B">
        <w:rPr>
          <w:rFonts w:ascii="Times New Roman" w:hAnsi="Times New Roman" w:cs="Times New Roman"/>
          <w:sz w:val="28"/>
          <w:szCs w:val="28"/>
        </w:rPr>
        <w:t>словесні,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4E4B">
        <w:rPr>
          <w:rFonts w:ascii="Times New Roman" w:hAnsi="Times New Roman" w:cs="Times New Roman"/>
          <w:sz w:val="28"/>
          <w:szCs w:val="28"/>
        </w:rPr>
        <w:t>репродуктивні дослідження,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4E4B">
        <w:rPr>
          <w:rFonts w:ascii="Times New Roman" w:hAnsi="Times New Roman" w:cs="Times New Roman"/>
          <w:sz w:val="28"/>
          <w:szCs w:val="28"/>
        </w:rPr>
        <w:t>своє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64E4B">
        <w:rPr>
          <w:rFonts w:ascii="Times New Roman" w:hAnsi="Times New Roman" w:cs="Times New Roman"/>
          <w:sz w:val="28"/>
          <w:szCs w:val="28"/>
        </w:rPr>
        <w:t>бачення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64E4B" w:rsidRPr="00D64E4B" w:rsidRDefault="00D64E4B" w:rsidP="00D64E4B">
      <w:pPr>
        <w:ind w:right="75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254B57" w:rsidRPr="00D64E4B" w:rsidRDefault="00F52CA5" w:rsidP="00D64E4B">
      <w:pPr>
        <w:pStyle w:val="40"/>
        <w:shd w:val="clear" w:color="auto" w:fill="auto"/>
        <w:spacing w:after="0" w:line="276" w:lineRule="auto"/>
        <w:ind w:firstLine="567"/>
        <w:rPr>
          <w:sz w:val="28"/>
          <w:szCs w:val="28"/>
        </w:rPr>
      </w:pPr>
      <w:r w:rsidRPr="00D64E4B">
        <w:rPr>
          <w:sz w:val="28"/>
          <w:szCs w:val="28"/>
        </w:rPr>
        <w:t>Виховання національно-патріотичної свідомості студентів на уроках історії України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>На даному етапі розвитку нашої незалежної держави перед нами постає завдання про специфіку виховання у студе</w:t>
      </w:r>
      <w:r w:rsidRPr="00D64E4B">
        <w:rPr>
          <w:sz w:val="28"/>
          <w:szCs w:val="28"/>
        </w:rPr>
        <w:t>нтів національно-патріотичної свідомості , про формування студентів як осмислених діячів нашої країни. Виховання молоді у період освітнього процесу має бути основним завданням на даному етапі розвитку нашої держави, тому що реалізація нашої державності зал</w:t>
      </w:r>
      <w:r w:rsidRPr="00D64E4B">
        <w:rPr>
          <w:sz w:val="28"/>
          <w:szCs w:val="28"/>
        </w:rPr>
        <w:t xml:space="preserve">ежить від проявів дієвої патріотичної позиції , тому предмет « історії України» відіграє ключове місце у формуванні </w:t>
      </w:r>
      <w:proofErr w:type="spellStart"/>
      <w:r w:rsidRPr="00D64E4B">
        <w:rPr>
          <w:sz w:val="28"/>
          <w:szCs w:val="28"/>
        </w:rPr>
        <w:t>національно-</w:t>
      </w:r>
      <w:proofErr w:type="spellEnd"/>
      <w:r w:rsidRPr="00D64E4B">
        <w:rPr>
          <w:sz w:val="28"/>
          <w:szCs w:val="28"/>
        </w:rPr>
        <w:t xml:space="preserve"> патріотичної свідомості студентів. Студент має сформувати у своїй свідомості гуманістичні ідеали патріотизму, для яких найвищим</w:t>
      </w:r>
      <w:r w:rsidRPr="00D64E4B">
        <w:rPr>
          <w:sz w:val="28"/>
          <w:szCs w:val="28"/>
        </w:rPr>
        <w:t xml:space="preserve"> ідеалом є поєднання особистих та національних інтересів.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>Патріотизм та національна свідомість виступають тими чинниками які формують та визначають соціальну та моральну сутність людини. Саме від цього залежить доля та саме існування її народу. Саме ці чин</w:t>
      </w:r>
      <w:r w:rsidRPr="00D64E4B">
        <w:rPr>
          <w:sz w:val="28"/>
          <w:szCs w:val="28"/>
        </w:rPr>
        <w:t xml:space="preserve">ники досить </w:t>
      </w:r>
      <w:r w:rsidRPr="00D64E4B">
        <w:rPr>
          <w:sz w:val="28"/>
          <w:szCs w:val="28"/>
        </w:rPr>
        <w:lastRenderedPageBreak/>
        <w:t xml:space="preserve">довгий період часу були </w:t>
      </w:r>
      <w:r w:rsidR="00D64E4B" w:rsidRPr="00D64E4B">
        <w:rPr>
          <w:sz w:val="28"/>
          <w:szCs w:val="28"/>
        </w:rPr>
        <w:t>об’єктом</w:t>
      </w:r>
      <w:r w:rsidRPr="00D64E4B">
        <w:rPr>
          <w:sz w:val="28"/>
          <w:szCs w:val="28"/>
        </w:rPr>
        <w:t xml:space="preserve"> експансії різних теорій які приводили до асиміляції українського етносу. Наслідком </w:t>
      </w:r>
      <w:r w:rsidR="00D64E4B" w:rsidRPr="00D64E4B">
        <w:rPr>
          <w:sz w:val="28"/>
          <w:szCs w:val="28"/>
        </w:rPr>
        <w:t>цього</w:t>
      </w:r>
      <w:r w:rsidRPr="00D64E4B">
        <w:rPr>
          <w:sz w:val="28"/>
          <w:szCs w:val="28"/>
        </w:rPr>
        <w:t xml:space="preserve"> є прояви </w:t>
      </w:r>
      <w:proofErr w:type="spellStart"/>
      <w:r w:rsidRPr="00D64E4B">
        <w:rPr>
          <w:sz w:val="28"/>
          <w:szCs w:val="28"/>
        </w:rPr>
        <w:t>антидержавності</w:t>
      </w:r>
      <w:proofErr w:type="spellEnd"/>
      <w:r w:rsidRPr="00D64E4B">
        <w:rPr>
          <w:sz w:val="28"/>
          <w:szCs w:val="28"/>
        </w:rPr>
        <w:t xml:space="preserve"> «сепаратизму» , які ще довго будуть проявлятися.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 xml:space="preserve">У продовж усього XX століття поняття батьківщина </w:t>
      </w:r>
      <w:r w:rsidRPr="00D64E4B">
        <w:rPr>
          <w:sz w:val="28"/>
          <w:szCs w:val="28"/>
        </w:rPr>
        <w:t>була досить не однозначною. Це відбувалось в наслідок перебування України у складі Російської імперії та СРСР, подібним було і патріотичне виховання яке проводилось у двох напрямках.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>Тому завдання , яке стоїть перед викладачем історії -</w:t>
      </w:r>
      <w:r w:rsidR="00D64E4B" w:rsidRPr="00D64E4B">
        <w:rPr>
          <w:sz w:val="28"/>
          <w:szCs w:val="28"/>
        </w:rPr>
        <w:t xml:space="preserve"> </w:t>
      </w:r>
      <w:r w:rsidRPr="00D64E4B">
        <w:rPr>
          <w:sz w:val="28"/>
          <w:szCs w:val="28"/>
        </w:rPr>
        <w:t>формування з особист</w:t>
      </w:r>
      <w:r w:rsidRPr="00D64E4B">
        <w:rPr>
          <w:sz w:val="28"/>
          <w:szCs w:val="28"/>
        </w:rPr>
        <w:t>ості патріота</w:t>
      </w:r>
      <w:r w:rsidRPr="00D64E4B">
        <w:rPr>
          <w:sz w:val="28"/>
          <w:szCs w:val="28"/>
        </w:rPr>
        <w:t xml:space="preserve">, людину що сформувала свою національну свідомість, яка </w:t>
      </w:r>
      <w:r w:rsidR="00D64E4B" w:rsidRPr="00D64E4B">
        <w:rPr>
          <w:sz w:val="28"/>
          <w:szCs w:val="28"/>
        </w:rPr>
        <w:t>зв’язана</w:t>
      </w:r>
      <w:r w:rsidRPr="00D64E4B">
        <w:rPr>
          <w:sz w:val="28"/>
          <w:szCs w:val="28"/>
        </w:rPr>
        <w:t xml:space="preserve"> морально з національними традиціями .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 xml:space="preserve">Тому в сучасних умовах у нашій Країні зростають вимоги до виховання і навчання підростаючого покоління. Відповідно до Конституції України, </w:t>
      </w:r>
      <w:r w:rsidRPr="00D64E4B">
        <w:rPr>
          <w:sz w:val="28"/>
          <w:szCs w:val="28"/>
        </w:rPr>
        <w:t xml:space="preserve">законів України </w:t>
      </w:r>
      <w:r w:rsidR="00D64E4B" w:rsidRPr="00D64E4B">
        <w:rPr>
          <w:sz w:val="28"/>
          <w:szCs w:val="28"/>
        </w:rPr>
        <w:t>«</w:t>
      </w:r>
      <w:r w:rsidRPr="00D64E4B">
        <w:rPr>
          <w:sz w:val="28"/>
          <w:szCs w:val="28"/>
        </w:rPr>
        <w:t>Про освіту</w:t>
      </w:r>
      <w:r w:rsidR="00D64E4B" w:rsidRPr="00D64E4B">
        <w:rPr>
          <w:sz w:val="28"/>
          <w:szCs w:val="28"/>
        </w:rPr>
        <w:t>»</w:t>
      </w:r>
      <w:r w:rsidRPr="00D64E4B">
        <w:rPr>
          <w:sz w:val="28"/>
          <w:szCs w:val="28"/>
        </w:rPr>
        <w:t xml:space="preserve">, </w:t>
      </w:r>
      <w:r w:rsidR="00D64E4B" w:rsidRPr="00D64E4B">
        <w:rPr>
          <w:sz w:val="28"/>
          <w:szCs w:val="28"/>
        </w:rPr>
        <w:t>«</w:t>
      </w:r>
      <w:r w:rsidRPr="00D64E4B">
        <w:rPr>
          <w:sz w:val="28"/>
          <w:szCs w:val="28"/>
        </w:rPr>
        <w:t>Про вищу освіту</w:t>
      </w:r>
      <w:r w:rsidR="00D64E4B" w:rsidRPr="00D64E4B">
        <w:rPr>
          <w:sz w:val="28"/>
          <w:szCs w:val="28"/>
        </w:rPr>
        <w:t>»</w:t>
      </w:r>
      <w:r w:rsidRPr="00D64E4B">
        <w:rPr>
          <w:sz w:val="28"/>
          <w:szCs w:val="28"/>
        </w:rPr>
        <w:t xml:space="preserve">, указів Президента України </w:t>
      </w:r>
      <w:r w:rsidR="00D64E4B" w:rsidRPr="00D64E4B">
        <w:rPr>
          <w:sz w:val="28"/>
          <w:szCs w:val="28"/>
        </w:rPr>
        <w:t>«</w:t>
      </w:r>
      <w:r w:rsidRPr="00D64E4B">
        <w:rPr>
          <w:sz w:val="28"/>
          <w:szCs w:val="28"/>
        </w:rPr>
        <w:t>Про Національну доктрину розвитку освіти в Україні на період до 2021 року</w:t>
      </w:r>
      <w:r w:rsidR="00D64E4B" w:rsidRPr="00D64E4B">
        <w:rPr>
          <w:sz w:val="28"/>
          <w:szCs w:val="28"/>
        </w:rPr>
        <w:t xml:space="preserve">» </w:t>
      </w:r>
      <w:r w:rsidRPr="00D64E4B">
        <w:rPr>
          <w:sz w:val="28"/>
          <w:szCs w:val="28"/>
        </w:rPr>
        <w:t xml:space="preserve"> (</w:t>
      </w:r>
      <w:r w:rsidR="00D64E4B" w:rsidRPr="00D64E4B">
        <w:rPr>
          <w:sz w:val="28"/>
          <w:szCs w:val="28"/>
        </w:rPr>
        <w:t>№</w:t>
      </w:r>
      <w:r w:rsidRPr="00D64E4B">
        <w:rPr>
          <w:sz w:val="28"/>
          <w:szCs w:val="28"/>
        </w:rPr>
        <w:t xml:space="preserve"> 344 від 25.06.2013р.), «Про Стратегію національно</w:t>
      </w:r>
      <w:r w:rsidR="00D64E4B" w:rsidRPr="00D64E4B">
        <w:rPr>
          <w:sz w:val="28"/>
          <w:szCs w:val="28"/>
        </w:rPr>
        <w:t xml:space="preserve"> </w:t>
      </w:r>
      <w:r w:rsidRPr="00D64E4B">
        <w:rPr>
          <w:sz w:val="28"/>
          <w:szCs w:val="28"/>
        </w:rPr>
        <w:t>-</w:t>
      </w:r>
      <w:r w:rsidR="00992FC5" w:rsidRPr="00992FC5">
        <w:rPr>
          <w:sz w:val="28"/>
          <w:szCs w:val="28"/>
        </w:rPr>
        <w:t xml:space="preserve"> </w:t>
      </w:r>
      <w:r w:rsidRPr="00D64E4B">
        <w:rPr>
          <w:sz w:val="28"/>
          <w:szCs w:val="28"/>
        </w:rPr>
        <w:t xml:space="preserve">патріотичного виховання дітей та молоді на 2016 - </w:t>
      </w:r>
      <w:r w:rsidRPr="00D64E4B">
        <w:rPr>
          <w:rStyle w:val="21"/>
          <w:sz w:val="28"/>
          <w:szCs w:val="28"/>
        </w:rPr>
        <w:t xml:space="preserve">2021 </w:t>
      </w:r>
      <w:r w:rsidRPr="00D64E4B">
        <w:rPr>
          <w:sz w:val="28"/>
          <w:szCs w:val="28"/>
        </w:rPr>
        <w:t>роки» (№ 580 від 13.10.2015р.), наказу Міністерства освіти і науки України від 27.10. 2014 р. № 1232 «Про затверджен</w:t>
      </w:r>
      <w:r w:rsidR="00992FC5" w:rsidRPr="00992FC5">
        <w:rPr>
          <w:sz w:val="28"/>
          <w:szCs w:val="28"/>
        </w:rPr>
        <w:t>н</w:t>
      </w:r>
      <w:r w:rsidRPr="00D64E4B">
        <w:rPr>
          <w:sz w:val="28"/>
          <w:szCs w:val="28"/>
        </w:rPr>
        <w:t>я плану заходів щодо посилення національно-патріотичного виховання дітей та учнівської молоді», наказу Міністерства освіти і науки Укр</w:t>
      </w:r>
      <w:r w:rsidRPr="00D64E4B">
        <w:rPr>
          <w:sz w:val="28"/>
          <w:szCs w:val="28"/>
        </w:rPr>
        <w:t xml:space="preserve">аїни від 16.06. 2015 р. № 641 «Про затвердження Концепції </w:t>
      </w:r>
      <w:r w:rsidRPr="00D64E4B">
        <w:rPr>
          <w:sz w:val="28"/>
          <w:szCs w:val="28"/>
        </w:rPr>
        <w:lastRenderedPageBreak/>
        <w:t>національно</w:t>
      </w:r>
      <w:r w:rsidR="00992FC5" w:rsidRPr="00992FC5">
        <w:rPr>
          <w:sz w:val="28"/>
          <w:szCs w:val="28"/>
        </w:rPr>
        <w:t xml:space="preserve"> </w:t>
      </w:r>
      <w:r w:rsidRPr="00D64E4B">
        <w:rPr>
          <w:sz w:val="28"/>
          <w:szCs w:val="28"/>
        </w:rPr>
        <w:t>- патріотичного виховання дітей та молоді, Заходів щодо реалізації Концепції національно</w:t>
      </w:r>
      <w:r w:rsidR="00992FC5" w:rsidRPr="00992FC5">
        <w:rPr>
          <w:sz w:val="28"/>
          <w:szCs w:val="28"/>
        </w:rPr>
        <w:t xml:space="preserve"> </w:t>
      </w:r>
      <w:r w:rsidRPr="00D64E4B">
        <w:rPr>
          <w:sz w:val="28"/>
          <w:szCs w:val="28"/>
        </w:rPr>
        <w:t>-</w:t>
      </w:r>
      <w:r w:rsidR="00992FC5" w:rsidRPr="00992FC5">
        <w:rPr>
          <w:sz w:val="28"/>
          <w:szCs w:val="28"/>
        </w:rPr>
        <w:t xml:space="preserve"> </w:t>
      </w:r>
      <w:r w:rsidRPr="00D64E4B">
        <w:rPr>
          <w:sz w:val="28"/>
          <w:szCs w:val="28"/>
        </w:rPr>
        <w:t>патріотичного виховання дітей і молоді та методичних рекомендацій щодо національно-патріотичного в</w:t>
      </w:r>
      <w:r w:rsidRPr="00D64E4B">
        <w:rPr>
          <w:sz w:val="28"/>
          <w:szCs w:val="28"/>
        </w:rPr>
        <w:t>иховання» одним із Пріоритетних завдань освіти є патріотичне виховання молодого покоління. Згідно з рекомендаціями щодо організації патріотичного виховання дітей, учнівської та студентської молоді метою патріотичного виховання є становлення громадянина-пат</w:t>
      </w:r>
      <w:r w:rsidRPr="00D64E4B">
        <w:rPr>
          <w:sz w:val="28"/>
          <w:szCs w:val="28"/>
        </w:rPr>
        <w:t>ріота України, готового самовіддано розбудовувати її як суверенну, незалежну, демократичну, правову, соціальну державу, забезпечувати її національну безпеку, знати свої права й обов'язки, цивілізовано відстоювати їх, сприяти єднанню українського народу, гр</w:t>
      </w:r>
      <w:r w:rsidRPr="00D64E4B">
        <w:rPr>
          <w:sz w:val="28"/>
          <w:szCs w:val="28"/>
        </w:rPr>
        <w:t>омадянському миру і злагоді в суспільстві.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>Актуальність даного питання обумовлена необхідністю формувати у студентів гуманістичних ідеалів патріотизму та національної свідомості, етнологічної унікальності , традиційності , відчуття гідності за власну держа</w:t>
      </w:r>
      <w:r w:rsidRPr="00D64E4B">
        <w:rPr>
          <w:sz w:val="28"/>
          <w:szCs w:val="28"/>
        </w:rPr>
        <w:t>ву на прикладах історичного минулого. Формування у студентів бажання зробити свій внесок у розвиток держави.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>Тому саме історична наука повинна стати основою для формування національної свідомості. Предмет «історія України» повинен сформувати у студентів ун</w:t>
      </w:r>
      <w:r w:rsidRPr="00D64E4B">
        <w:rPr>
          <w:sz w:val="28"/>
          <w:szCs w:val="28"/>
        </w:rPr>
        <w:t xml:space="preserve">ікальність власного національного «я», відчуття гідності за власну державу, формування національного </w:t>
      </w:r>
      <w:r w:rsidRPr="00D64E4B">
        <w:rPr>
          <w:sz w:val="28"/>
          <w:szCs w:val="28"/>
        </w:rPr>
        <w:lastRenderedPageBreak/>
        <w:t>характеру на прикладах з історичного минулого.</w:t>
      </w:r>
    </w:p>
    <w:p w:rsidR="00992FC5" w:rsidRDefault="00F52CA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  <w:lang w:val="ru-RU"/>
        </w:rPr>
      </w:pPr>
      <w:r w:rsidRPr="00D64E4B">
        <w:rPr>
          <w:sz w:val="28"/>
          <w:szCs w:val="28"/>
        </w:rPr>
        <w:t>Для формування сприятливих умов для навчання студента спочатку треба виявити його як особистість та розробит</w:t>
      </w:r>
      <w:r w:rsidRPr="00D64E4B">
        <w:rPr>
          <w:sz w:val="28"/>
          <w:szCs w:val="28"/>
        </w:rPr>
        <w:t>и пріоритети які ми маємо реалізувати на уроках історії України. Вони вказані на схемі.</w:t>
      </w:r>
    </w:p>
    <w:p w:rsidR="00992FC5" w:rsidRDefault="00992FC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  <w:lang w:val="ru-RU"/>
        </w:rPr>
      </w:pPr>
    </w:p>
    <w:p w:rsidR="00254B57" w:rsidRPr="00D64E4B" w:rsidRDefault="00992FC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710150" cy="2655065"/>
            <wp:effectExtent l="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254B57" w:rsidRPr="00D64E4B" w:rsidRDefault="00EC673A" w:rsidP="00D64E4B">
      <w:pPr>
        <w:pStyle w:val="20"/>
        <w:shd w:val="clear" w:color="auto" w:fill="auto"/>
        <w:spacing w:after="0" w:line="276" w:lineRule="auto"/>
        <w:ind w:firstLine="567"/>
        <w:jc w:val="left"/>
        <w:rPr>
          <w:sz w:val="28"/>
          <w:szCs w:val="28"/>
        </w:rPr>
      </w:pPr>
      <w:r>
        <w:rPr>
          <w:sz w:val="28"/>
          <w:szCs w:val="28"/>
        </w:rPr>
        <w:t>Р</w:t>
      </w:r>
      <w:r w:rsidR="00F52CA5" w:rsidRPr="00D64E4B">
        <w:rPr>
          <w:sz w:val="28"/>
          <w:szCs w:val="28"/>
        </w:rPr>
        <w:t xml:space="preserve">еалізацію ідеї </w:t>
      </w:r>
      <w:r w:rsidR="00F52CA5" w:rsidRPr="00D64E4B">
        <w:rPr>
          <w:sz w:val="28"/>
          <w:szCs w:val="28"/>
        </w:rPr>
        <w:t xml:space="preserve">патріотичного виховання на уроках історії України повинні відбуватися </w:t>
      </w:r>
      <w:r w:rsidR="00F52CA5" w:rsidRPr="00D64E4B">
        <w:rPr>
          <w:sz w:val="28"/>
          <w:szCs w:val="28"/>
        </w:rPr>
        <w:t>через процеси вивчення таких загальних моментів :</w:t>
      </w:r>
    </w:p>
    <w:p w:rsidR="00254B57" w:rsidRPr="00D64E4B" w:rsidRDefault="00F52CA5" w:rsidP="00D64E4B">
      <w:pPr>
        <w:pStyle w:val="20"/>
        <w:numPr>
          <w:ilvl w:val="0"/>
          <w:numId w:val="1"/>
        </w:numPr>
        <w:shd w:val="clear" w:color="auto" w:fill="auto"/>
        <w:tabs>
          <w:tab w:val="left" w:pos="799"/>
        </w:tabs>
        <w:spacing w:after="0" w:line="276" w:lineRule="auto"/>
        <w:ind w:firstLine="567"/>
        <w:jc w:val="left"/>
        <w:rPr>
          <w:sz w:val="28"/>
          <w:szCs w:val="28"/>
        </w:rPr>
      </w:pPr>
      <w:r w:rsidRPr="00D64E4B">
        <w:rPr>
          <w:sz w:val="28"/>
          <w:szCs w:val="28"/>
        </w:rPr>
        <w:t>Історичне виникнення ідеї патріотизму та методи їх реалізації в історії України;</w:t>
      </w:r>
    </w:p>
    <w:p w:rsidR="00254B57" w:rsidRPr="00D64E4B" w:rsidRDefault="00F52CA5" w:rsidP="00D64E4B">
      <w:pPr>
        <w:pStyle w:val="20"/>
        <w:numPr>
          <w:ilvl w:val="0"/>
          <w:numId w:val="1"/>
        </w:numPr>
        <w:shd w:val="clear" w:color="auto" w:fill="auto"/>
        <w:tabs>
          <w:tab w:val="left" w:pos="840"/>
        </w:tabs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>Складання української символіки ;</w:t>
      </w:r>
    </w:p>
    <w:p w:rsidR="00254B57" w:rsidRPr="00D64E4B" w:rsidRDefault="00F52CA5" w:rsidP="00D64E4B">
      <w:pPr>
        <w:pStyle w:val="20"/>
        <w:numPr>
          <w:ilvl w:val="0"/>
          <w:numId w:val="1"/>
        </w:numPr>
        <w:shd w:val="clear" w:color="auto" w:fill="auto"/>
        <w:tabs>
          <w:tab w:val="left" w:pos="799"/>
        </w:tabs>
        <w:spacing w:after="0" w:line="276" w:lineRule="auto"/>
        <w:ind w:firstLine="567"/>
        <w:jc w:val="left"/>
        <w:rPr>
          <w:sz w:val="28"/>
          <w:szCs w:val="28"/>
        </w:rPr>
      </w:pPr>
      <w:r w:rsidRPr="00D64E4B">
        <w:rPr>
          <w:sz w:val="28"/>
          <w:szCs w:val="28"/>
        </w:rPr>
        <w:t>Створення українського етносу (українська традиція , обрядовість , специфіка етносу на різн</w:t>
      </w:r>
      <w:r w:rsidRPr="00D64E4B">
        <w:rPr>
          <w:sz w:val="28"/>
          <w:szCs w:val="28"/>
        </w:rPr>
        <w:t>их територіях)</w:t>
      </w:r>
    </w:p>
    <w:p w:rsidR="00254B57" w:rsidRPr="00D64E4B" w:rsidRDefault="00F52CA5" w:rsidP="00D64E4B">
      <w:pPr>
        <w:pStyle w:val="20"/>
        <w:numPr>
          <w:ilvl w:val="0"/>
          <w:numId w:val="1"/>
        </w:numPr>
        <w:shd w:val="clear" w:color="auto" w:fill="auto"/>
        <w:tabs>
          <w:tab w:val="left" w:pos="799"/>
        </w:tabs>
        <w:spacing w:after="0" w:line="276" w:lineRule="auto"/>
        <w:ind w:right="1060" w:firstLine="567"/>
        <w:jc w:val="left"/>
        <w:rPr>
          <w:sz w:val="28"/>
          <w:szCs w:val="28"/>
        </w:rPr>
      </w:pPr>
      <w:r w:rsidRPr="00D64E4B">
        <w:rPr>
          <w:sz w:val="28"/>
          <w:szCs w:val="28"/>
        </w:rPr>
        <w:lastRenderedPageBreak/>
        <w:t>Українська боротьба за незалежність у різний період часу української історії та методи відновлення державності;</w:t>
      </w:r>
    </w:p>
    <w:p w:rsidR="00254B57" w:rsidRPr="00D64E4B" w:rsidRDefault="00F52CA5" w:rsidP="00D64E4B">
      <w:pPr>
        <w:pStyle w:val="20"/>
        <w:numPr>
          <w:ilvl w:val="0"/>
          <w:numId w:val="1"/>
        </w:numPr>
        <w:shd w:val="clear" w:color="auto" w:fill="auto"/>
        <w:tabs>
          <w:tab w:val="left" w:pos="799"/>
        </w:tabs>
        <w:spacing w:after="0" w:line="276" w:lineRule="auto"/>
        <w:ind w:firstLine="567"/>
        <w:jc w:val="left"/>
        <w:rPr>
          <w:sz w:val="28"/>
          <w:szCs w:val="28"/>
        </w:rPr>
      </w:pPr>
      <w:r w:rsidRPr="00D64E4B">
        <w:rPr>
          <w:sz w:val="28"/>
          <w:szCs w:val="28"/>
        </w:rPr>
        <w:t>Діяльність та біографія державних діячів , які боролись за незалежність України;</w:t>
      </w:r>
    </w:p>
    <w:p w:rsidR="00254B57" w:rsidRPr="00D64E4B" w:rsidRDefault="00F52CA5" w:rsidP="00D64E4B">
      <w:pPr>
        <w:pStyle w:val="20"/>
        <w:numPr>
          <w:ilvl w:val="0"/>
          <w:numId w:val="1"/>
        </w:numPr>
        <w:shd w:val="clear" w:color="auto" w:fill="auto"/>
        <w:tabs>
          <w:tab w:val="left" w:pos="840"/>
        </w:tabs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 xml:space="preserve">Історія української державності, етнічні межі </w:t>
      </w:r>
      <w:r w:rsidRPr="00D64E4B">
        <w:rPr>
          <w:sz w:val="28"/>
          <w:szCs w:val="28"/>
        </w:rPr>
        <w:t>території;</w:t>
      </w:r>
    </w:p>
    <w:p w:rsidR="00254B57" w:rsidRPr="00D64E4B" w:rsidRDefault="00F52CA5" w:rsidP="00706E2C">
      <w:pPr>
        <w:pStyle w:val="20"/>
        <w:shd w:val="clear" w:color="auto" w:fill="auto"/>
        <w:spacing w:after="0" w:line="276" w:lineRule="auto"/>
        <w:ind w:firstLine="567"/>
        <w:jc w:val="left"/>
        <w:rPr>
          <w:sz w:val="28"/>
          <w:szCs w:val="28"/>
        </w:rPr>
      </w:pPr>
      <w:r w:rsidRPr="00D64E4B">
        <w:rPr>
          <w:sz w:val="28"/>
          <w:szCs w:val="28"/>
        </w:rPr>
        <w:t>У майбутньому через реалізацію поставлених моментів виховання патріотизму та національної свідомості у студента як особистості розпочнеться формування власних поглядів та ідеалів, що є основою для</w:t>
      </w:r>
      <w:r w:rsidR="00706E2C">
        <w:rPr>
          <w:sz w:val="28"/>
          <w:szCs w:val="28"/>
        </w:rPr>
        <w:t xml:space="preserve">  </w:t>
      </w:r>
      <w:r w:rsidRPr="00D64E4B">
        <w:rPr>
          <w:sz w:val="28"/>
          <w:szCs w:val="28"/>
        </w:rPr>
        <w:t xml:space="preserve">цього процесу. </w:t>
      </w:r>
      <w:r w:rsidR="00706E2C" w:rsidRPr="00D64E4B">
        <w:rPr>
          <w:sz w:val="28"/>
          <w:szCs w:val="28"/>
        </w:rPr>
        <w:t>Національно</w:t>
      </w:r>
      <w:r w:rsidR="00706E2C">
        <w:rPr>
          <w:sz w:val="28"/>
          <w:szCs w:val="28"/>
        </w:rPr>
        <w:t xml:space="preserve"> -</w:t>
      </w:r>
      <w:r w:rsidRPr="00D64E4B">
        <w:rPr>
          <w:sz w:val="28"/>
          <w:szCs w:val="28"/>
        </w:rPr>
        <w:t xml:space="preserve"> патріотичне вихован</w:t>
      </w:r>
      <w:r w:rsidRPr="00D64E4B">
        <w:rPr>
          <w:sz w:val="28"/>
          <w:szCs w:val="28"/>
        </w:rPr>
        <w:t xml:space="preserve">ня ставить в основу ідею розвити у студентів віру в Україну, та виконання громадських </w:t>
      </w:r>
      <w:r w:rsidR="00706E2C">
        <w:rPr>
          <w:sz w:val="28"/>
          <w:szCs w:val="28"/>
        </w:rPr>
        <w:t>обов’язків</w:t>
      </w:r>
      <w:r w:rsidRPr="00D64E4B">
        <w:rPr>
          <w:sz w:val="28"/>
          <w:szCs w:val="28"/>
        </w:rPr>
        <w:t xml:space="preserve"> перед Батьківщиною.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right="320"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>Результатом патріотичного виховання має бути прояв студентів національної любові до свого народу поваги до української традиційності, принал</w:t>
      </w:r>
      <w:r w:rsidRPr="00D64E4B">
        <w:rPr>
          <w:sz w:val="28"/>
          <w:szCs w:val="28"/>
        </w:rPr>
        <w:t>ежності свого особистого «я» до української історії та любові до своєї Батьківщини.</w:t>
      </w:r>
    </w:p>
    <w:p w:rsidR="00706E2C" w:rsidRDefault="00706E2C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</w:p>
    <w:p w:rsidR="00706E2C" w:rsidRDefault="00706E2C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</w:p>
    <w:p w:rsidR="00706E2C" w:rsidRDefault="00706E2C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</w:p>
    <w:p w:rsidR="00706E2C" w:rsidRDefault="00706E2C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</w:p>
    <w:p w:rsidR="00706E2C" w:rsidRDefault="00706E2C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</w:p>
    <w:p w:rsidR="00706E2C" w:rsidRDefault="00706E2C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</w:p>
    <w:p w:rsidR="00706E2C" w:rsidRDefault="00706E2C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lastRenderedPageBreak/>
        <w:t>Література: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>1.Закон України "Про вищу освіту",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>2.Закон України "Про освіту",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right="320"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 xml:space="preserve">3.Наказ Міністерства освіти і науки України від 16.06. 2015 р. № 641 «Про затвердження </w:t>
      </w:r>
      <w:r w:rsidRPr="00D64E4B">
        <w:rPr>
          <w:sz w:val="28"/>
          <w:szCs w:val="28"/>
        </w:rPr>
        <w:t xml:space="preserve">Концепції національно-патріотичного виховання дітей та молоді, Заходів щодо реалізації Концепції національно-патріотичного виховання дітей і молоді та методичних рекомендацій щодо </w:t>
      </w:r>
      <w:proofErr w:type="spellStart"/>
      <w:r w:rsidRPr="00D64E4B">
        <w:rPr>
          <w:sz w:val="28"/>
          <w:szCs w:val="28"/>
        </w:rPr>
        <w:t>національно-</w:t>
      </w:r>
      <w:proofErr w:type="spellEnd"/>
      <w:r w:rsidRPr="00D64E4B">
        <w:rPr>
          <w:sz w:val="28"/>
          <w:szCs w:val="28"/>
        </w:rPr>
        <w:t xml:space="preserve"> патріотичного виховання»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>Ц.Олександр Вівсяний: «Виховання патрі</w:t>
      </w:r>
      <w:r w:rsidRPr="00D64E4B">
        <w:rPr>
          <w:sz w:val="28"/>
          <w:szCs w:val="28"/>
        </w:rPr>
        <w:t>отизму на заняттях історії.</w:t>
      </w:r>
    </w:p>
    <w:p w:rsidR="00254B57" w:rsidRPr="00D64E4B" w:rsidRDefault="00F52CA5" w:rsidP="00D64E4B">
      <w:pPr>
        <w:pStyle w:val="20"/>
        <w:shd w:val="clear" w:color="auto" w:fill="auto"/>
        <w:spacing w:after="0" w:line="276" w:lineRule="auto"/>
        <w:ind w:right="320" w:firstLine="567"/>
        <w:jc w:val="both"/>
        <w:rPr>
          <w:sz w:val="28"/>
          <w:szCs w:val="28"/>
        </w:rPr>
      </w:pPr>
      <w:r w:rsidRPr="00D64E4B">
        <w:rPr>
          <w:sz w:val="28"/>
          <w:szCs w:val="28"/>
        </w:rPr>
        <w:t>5.Указ Президента України «Про Стратегію національно-патріотичного виховання дітей та молоді на 2016 - 2021 роки» (№ 580 від 13.10.2015р.),</w:t>
      </w:r>
    </w:p>
    <w:sectPr w:rsidR="00254B57" w:rsidRPr="00D64E4B" w:rsidSect="00254B57">
      <w:pgSz w:w="8400" w:h="11900"/>
      <w:pgMar w:top="1007" w:right="437" w:bottom="893" w:left="108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CA5" w:rsidRDefault="00F52CA5" w:rsidP="00254B57">
      <w:r>
        <w:separator/>
      </w:r>
    </w:p>
  </w:endnote>
  <w:endnote w:type="continuationSeparator" w:id="0">
    <w:p w:rsidR="00F52CA5" w:rsidRDefault="00F52CA5" w:rsidP="00254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CA5" w:rsidRDefault="00F52CA5"/>
  </w:footnote>
  <w:footnote w:type="continuationSeparator" w:id="0">
    <w:p w:rsidR="00F52CA5" w:rsidRDefault="00F52CA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AB1EB4"/>
    <w:multiLevelType w:val="multilevel"/>
    <w:tmpl w:val="AA24CB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254B57"/>
    <w:rsid w:val="00254B57"/>
    <w:rsid w:val="00706E2C"/>
    <w:rsid w:val="00992FC5"/>
    <w:rsid w:val="00D64E4B"/>
    <w:rsid w:val="00EC673A"/>
    <w:rsid w:val="00F52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54B5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54B57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sid w:val="00254B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6Exact">
    <w:name w:val="Основной текст (6) Exact"/>
    <w:basedOn w:val="a0"/>
    <w:link w:val="6"/>
    <w:rsid w:val="00254B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Exact">
    <w:name w:val="Основной текст (2) Exact"/>
    <w:basedOn w:val="a0"/>
    <w:rsid w:val="00254B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7Exact">
    <w:name w:val="Основной текст (7) Exact"/>
    <w:basedOn w:val="a0"/>
    <w:link w:val="7"/>
    <w:rsid w:val="00254B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Exact">
    <w:name w:val="Заголовок №1 Exact"/>
    <w:basedOn w:val="a0"/>
    <w:link w:val="1"/>
    <w:rsid w:val="00254B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40"/>
      <w:sz w:val="19"/>
      <w:szCs w:val="19"/>
      <w:u w:val="none"/>
    </w:rPr>
  </w:style>
  <w:style w:type="character" w:customStyle="1" w:styleId="10ptExact">
    <w:name w:val="Заголовок №1 + Не курсив;Интервал 0 pt Exact"/>
    <w:basedOn w:val="1Exact"/>
    <w:rsid w:val="00254B57"/>
    <w:rPr>
      <w:i/>
      <w:iCs/>
      <w:color w:val="000000"/>
      <w:spacing w:val="0"/>
      <w:w w:val="100"/>
      <w:position w:val="0"/>
      <w:lang w:val="uk-UA" w:eastAsia="uk-UA" w:bidi="uk-UA"/>
    </w:rPr>
  </w:style>
  <w:style w:type="character" w:customStyle="1" w:styleId="8Exact">
    <w:name w:val="Основной текст (8) Exact"/>
    <w:basedOn w:val="a0"/>
    <w:link w:val="8"/>
    <w:rsid w:val="00254B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895ptExact">
    <w:name w:val="Основной текст (8) + 9;5 pt Exact"/>
    <w:basedOn w:val="8Exact"/>
    <w:rsid w:val="00254B57"/>
    <w:rPr>
      <w:color w:val="000000"/>
      <w:spacing w:val="0"/>
      <w:w w:val="100"/>
      <w:position w:val="0"/>
      <w:sz w:val="19"/>
      <w:szCs w:val="19"/>
      <w:lang w:val="uk-UA" w:eastAsia="uk-UA" w:bidi="uk-UA"/>
    </w:rPr>
  </w:style>
  <w:style w:type="character" w:customStyle="1" w:styleId="9Exact">
    <w:name w:val="Основной текст (9) Exact"/>
    <w:basedOn w:val="a0"/>
    <w:link w:val="9"/>
    <w:rsid w:val="00254B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910ptExact">
    <w:name w:val="Основной текст (9) + 10 pt Exact"/>
    <w:basedOn w:val="9Exact"/>
    <w:rsid w:val="00254B57"/>
    <w:rPr>
      <w:color w:val="000000"/>
      <w:spacing w:val="0"/>
      <w:w w:val="100"/>
      <w:position w:val="0"/>
      <w:sz w:val="20"/>
      <w:szCs w:val="20"/>
      <w:lang w:val="uk-UA" w:eastAsia="uk-UA" w:bidi="uk-UA"/>
    </w:rPr>
  </w:style>
  <w:style w:type="character" w:customStyle="1" w:styleId="3">
    <w:name w:val="Основной текст (3)_"/>
    <w:basedOn w:val="a0"/>
    <w:link w:val="30"/>
    <w:rsid w:val="00254B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2">
    <w:name w:val="Основной текст (2)_"/>
    <w:basedOn w:val="a0"/>
    <w:link w:val="20"/>
    <w:rsid w:val="00254B5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4">
    <w:name w:val="Основной текст (4)_"/>
    <w:basedOn w:val="a0"/>
    <w:link w:val="40"/>
    <w:rsid w:val="00254B5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  <w:u w:val="none"/>
    </w:rPr>
  </w:style>
  <w:style w:type="character" w:customStyle="1" w:styleId="21">
    <w:name w:val="Основной текст (2)"/>
    <w:basedOn w:val="2"/>
    <w:rsid w:val="00254B57"/>
    <w:rPr>
      <w:color w:val="000000"/>
      <w:spacing w:val="0"/>
      <w:w w:val="100"/>
      <w:position w:val="0"/>
      <w:lang w:val="uk-UA" w:eastAsia="uk-UA" w:bidi="uk-UA"/>
    </w:rPr>
  </w:style>
  <w:style w:type="paragraph" w:customStyle="1" w:styleId="5">
    <w:name w:val="Основной текст (5)"/>
    <w:basedOn w:val="a"/>
    <w:link w:val="5Exact"/>
    <w:rsid w:val="00254B57"/>
    <w:pPr>
      <w:shd w:val="clear" w:color="auto" w:fill="FFFFFF"/>
      <w:spacing w:after="60" w:line="0" w:lineRule="atLeast"/>
      <w:jc w:val="righ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6">
    <w:name w:val="Основной текст (6)"/>
    <w:basedOn w:val="a"/>
    <w:link w:val="6Exact"/>
    <w:rsid w:val="00254B57"/>
    <w:pPr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0">
    <w:name w:val="Основной текст (2)"/>
    <w:basedOn w:val="a"/>
    <w:link w:val="2"/>
    <w:rsid w:val="00254B57"/>
    <w:pPr>
      <w:shd w:val="clear" w:color="auto" w:fill="FFFFFF"/>
      <w:spacing w:after="1260" w:line="323" w:lineRule="exact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7">
    <w:name w:val="Основной текст (7)"/>
    <w:basedOn w:val="a"/>
    <w:link w:val="7Exact"/>
    <w:rsid w:val="00254B57"/>
    <w:pPr>
      <w:shd w:val="clear" w:color="auto" w:fill="FFFFFF"/>
      <w:spacing w:line="264" w:lineRule="exact"/>
      <w:ind w:hanging="56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Заголовок №1"/>
    <w:basedOn w:val="a"/>
    <w:link w:val="1Exact"/>
    <w:rsid w:val="00254B57"/>
    <w:pPr>
      <w:shd w:val="clear" w:color="auto" w:fill="FFFFFF"/>
      <w:spacing w:after="60" w:line="0" w:lineRule="atLeast"/>
      <w:jc w:val="both"/>
      <w:outlineLvl w:val="0"/>
    </w:pPr>
    <w:rPr>
      <w:rFonts w:ascii="Times New Roman" w:eastAsia="Times New Roman" w:hAnsi="Times New Roman" w:cs="Times New Roman"/>
      <w:i/>
      <w:iCs/>
      <w:spacing w:val="-40"/>
      <w:sz w:val="19"/>
      <w:szCs w:val="19"/>
    </w:rPr>
  </w:style>
  <w:style w:type="paragraph" w:customStyle="1" w:styleId="8">
    <w:name w:val="Основной текст (8)"/>
    <w:basedOn w:val="a"/>
    <w:link w:val="8Exact"/>
    <w:rsid w:val="00254B57"/>
    <w:pPr>
      <w:shd w:val="clear" w:color="auto" w:fill="FFFFFF"/>
      <w:spacing w:before="60" w:line="267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9">
    <w:name w:val="Основной текст (9)"/>
    <w:basedOn w:val="a"/>
    <w:link w:val="9Exact"/>
    <w:rsid w:val="00254B57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ой текст (3)"/>
    <w:basedOn w:val="a"/>
    <w:link w:val="3"/>
    <w:rsid w:val="00254B57"/>
    <w:pPr>
      <w:shd w:val="clear" w:color="auto" w:fill="FFFFFF"/>
      <w:spacing w:line="595" w:lineRule="exact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40">
    <w:name w:val="Основной текст (4)"/>
    <w:basedOn w:val="a"/>
    <w:link w:val="4"/>
    <w:rsid w:val="00254B57"/>
    <w:pPr>
      <w:shd w:val="clear" w:color="auto" w:fill="FFFFFF"/>
      <w:spacing w:after="300" w:line="338" w:lineRule="exact"/>
      <w:ind w:firstLine="540"/>
      <w:jc w:val="both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4">
    <w:name w:val="Balloon Text"/>
    <w:basedOn w:val="a"/>
    <w:link w:val="a5"/>
    <w:uiPriority w:val="99"/>
    <w:semiHidden/>
    <w:unhideWhenUsed/>
    <w:rsid w:val="00992F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2FC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32BAAAA-DA9C-4CD6-9E75-9167D838B4FC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1421B9E-07F0-4E97-9554-A02B353A1B05}">
      <dgm:prSet phldrT="[Текст]"/>
      <dgm:spPr/>
      <dgm:t>
        <a:bodyPr/>
        <a:lstStyle/>
        <a:p>
          <a:r>
            <a:rPr lang="ru-RU"/>
            <a:t>Особист</a:t>
          </a:r>
          <a:r>
            <a:rPr lang="uk-UA"/>
            <a:t>ість</a:t>
          </a:r>
          <a:endParaRPr lang="ru-RU"/>
        </a:p>
      </dgm:t>
    </dgm:pt>
    <dgm:pt modelId="{1B2CE776-A6D0-4A7C-92CE-37370E76B103}" type="parTrans" cxnId="{E8A45D43-A9A3-4902-A942-1F4F8B45C26B}">
      <dgm:prSet/>
      <dgm:spPr/>
      <dgm:t>
        <a:bodyPr/>
        <a:lstStyle/>
        <a:p>
          <a:endParaRPr lang="ru-RU"/>
        </a:p>
      </dgm:t>
    </dgm:pt>
    <dgm:pt modelId="{E676E2E9-4A5C-419E-852D-FDEFA666C78F}" type="sibTrans" cxnId="{E8A45D43-A9A3-4902-A942-1F4F8B45C26B}">
      <dgm:prSet/>
      <dgm:spPr/>
      <dgm:t>
        <a:bodyPr/>
        <a:lstStyle/>
        <a:p>
          <a:endParaRPr lang="ru-RU"/>
        </a:p>
      </dgm:t>
    </dgm:pt>
    <dgm:pt modelId="{EBDCEE77-D270-4C49-8D1D-D908131312B0}">
      <dgm:prSet phldrT="[Текст]"/>
      <dgm:spPr/>
      <dgm:t>
        <a:bodyPr/>
        <a:lstStyle/>
        <a:p>
          <a:r>
            <a:rPr lang="uk-UA"/>
            <a:t>Має культурні думки і мови</a:t>
          </a:r>
          <a:endParaRPr lang="ru-RU"/>
        </a:p>
      </dgm:t>
    </dgm:pt>
    <dgm:pt modelId="{A2CC7EF9-EF2F-452A-A05E-835A62B529D2}" type="parTrans" cxnId="{3816BA64-798D-479E-B114-F978AF954BBE}">
      <dgm:prSet/>
      <dgm:spPr/>
      <dgm:t>
        <a:bodyPr/>
        <a:lstStyle/>
        <a:p>
          <a:endParaRPr lang="ru-RU"/>
        </a:p>
      </dgm:t>
    </dgm:pt>
    <dgm:pt modelId="{E9C1618F-123A-4E73-BFF4-FF009C2089C4}" type="sibTrans" cxnId="{3816BA64-798D-479E-B114-F978AF954BBE}">
      <dgm:prSet/>
      <dgm:spPr/>
      <dgm:t>
        <a:bodyPr/>
        <a:lstStyle/>
        <a:p>
          <a:endParaRPr lang="ru-RU"/>
        </a:p>
      </dgm:t>
    </dgm:pt>
    <dgm:pt modelId="{C03FED0B-D8B3-499C-A86C-BC90615CAEE5}">
      <dgm:prSet phldrT="[Текст]"/>
      <dgm:spPr/>
      <dgm:t>
        <a:bodyPr/>
        <a:lstStyle/>
        <a:p>
          <a:r>
            <a:rPr lang="uk-UA"/>
            <a:t>Яка знає історію і культуру своєї країни</a:t>
          </a:r>
          <a:endParaRPr lang="ru-RU"/>
        </a:p>
      </dgm:t>
    </dgm:pt>
    <dgm:pt modelId="{A152F6AF-BB4B-4621-8CE3-AA49BEF4BF23}" type="parTrans" cxnId="{90DBA261-E66A-4368-8E73-9DCA0F4CBE7F}">
      <dgm:prSet/>
      <dgm:spPr/>
      <dgm:t>
        <a:bodyPr/>
        <a:lstStyle/>
        <a:p>
          <a:endParaRPr lang="ru-RU"/>
        </a:p>
      </dgm:t>
    </dgm:pt>
    <dgm:pt modelId="{4C859B22-D24B-41F5-8FB0-6373AA03A5A1}" type="sibTrans" cxnId="{90DBA261-E66A-4368-8E73-9DCA0F4CBE7F}">
      <dgm:prSet/>
      <dgm:spPr/>
      <dgm:t>
        <a:bodyPr/>
        <a:lstStyle/>
        <a:p>
          <a:endParaRPr lang="ru-RU"/>
        </a:p>
      </dgm:t>
    </dgm:pt>
    <dgm:pt modelId="{7FB99907-012D-4BCB-B933-B5B8D670AA54}">
      <dgm:prSet phldrT="[Текст]"/>
      <dgm:spPr/>
      <dgm:t>
        <a:bodyPr/>
        <a:lstStyle/>
        <a:p>
          <a:r>
            <a:rPr lang="uk-UA"/>
            <a:t>Творчо мислить</a:t>
          </a:r>
          <a:endParaRPr lang="ru-RU"/>
        </a:p>
      </dgm:t>
    </dgm:pt>
    <dgm:pt modelId="{D45ADC50-6F5A-4A4E-A630-047F3DD3A238}" type="parTrans" cxnId="{FB3B0890-E1F4-4239-A716-B2BBF1B7CBA2}">
      <dgm:prSet/>
      <dgm:spPr/>
      <dgm:t>
        <a:bodyPr/>
        <a:lstStyle/>
        <a:p>
          <a:endParaRPr lang="ru-RU"/>
        </a:p>
      </dgm:t>
    </dgm:pt>
    <dgm:pt modelId="{3E152128-55E4-4B97-872C-F477FA634D85}" type="sibTrans" cxnId="{FB3B0890-E1F4-4239-A716-B2BBF1B7CBA2}">
      <dgm:prSet/>
      <dgm:spPr/>
      <dgm:t>
        <a:bodyPr/>
        <a:lstStyle/>
        <a:p>
          <a:endParaRPr lang="ru-RU"/>
        </a:p>
      </dgm:t>
    </dgm:pt>
    <dgm:pt modelId="{E1A3DA71-9291-4BA4-B92B-A34AF08653B5}">
      <dgm:prSet phldrT="[Текст]"/>
      <dgm:spPr/>
      <dgm:t>
        <a:bodyPr/>
        <a:lstStyle/>
        <a:p>
          <a:r>
            <a:rPr lang="uk-UA"/>
            <a:t>Дотримується духовних, правових та загальнолюдських </a:t>
          </a:r>
          <a:endParaRPr lang="ru-RU"/>
        </a:p>
      </dgm:t>
    </dgm:pt>
    <dgm:pt modelId="{758EEF3A-7BE9-4984-A588-0C162DCEBF29}" type="parTrans" cxnId="{E309A981-6A43-49A9-BAF4-2F49B4541967}">
      <dgm:prSet/>
      <dgm:spPr/>
      <dgm:t>
        <a:bodyPr/>
        <a:lstStyle/>
        <a:p>
          <a:endParaRPr lang="ru-RU"/>
        </a:p>
      </dgm:t>
    </dgm:pt>
    <dgm:pt modelId="{B793527C-99AA-4072-A621-865255D9F642}" type="sibTrans" cxnId="{E309A981-6A43-49A9-BAF4-2F49B4541967}">
      <dgm:prSet/>
      <dgm:spPr/>
      <dgm:t>
        <a:bodyPr/>
        <a:lstStyle/>
        <a:p>
          <a:endParaRPr lang="ru-RU"/>
        </a:p>
      </dgm:t>
    </dgm:pt>
    <dgm:pt modelId="{6C308888-2FCB-4BFE-8ED4-A624781F5CC3}">
      <dgm:prSet/>
      <dgm:spPr/>
      <dgm:t>
        <a:bodyPr/>
        <a:lstStyle/>
        <a:p>
          <a:r>
            <a:rPr lang="uk-UA"/>
            <a:t>Здатна саморозвиватися</a:t>
          </a:r>
          <a:endParaRPr lang="ru-RU"/>
        </a:p>
      </dgm:t>
    </dgm:pt>
    <dgm:pt modelId="{BFA9ABE8-4F41-4EF5-8C72-5B5F6FA87EFF}" type="parTrans" cxnId="{2345D92E-7F8F-4F7B-8850-B8DAC7655083}">
      <dgm:prSet/>
      <dgm:spPr/>
      <dgm:t>
        <a:bodyPr/>
        <a:lstStyle/>
        <a:p>
          <a:endParaRPr lang="ru-RU"/>
        </a:p>
      </dgm:t>
    </dgm:pt>
    <dgm:pt modelId="{6FCE4033-91CA-409F-8EB8-D97D6AF26A0D}" type="sibTrans" cxnId="{2345D92E-7F8F-4F7B-8850-B8DAC7655083}">
      <dgm:prSet/>
      <dgm:spPr/>
      <dgm:t>
        <a:bodyPr/>
        <a:lstStyle/>
        <a:p>
          <a:endParaRPr lang="ru-RU"/>
        </a:p>
      </dgm:t>
    </dgm:pt>
    <dgm:pt modelId="{4840BDCD-101C-4D83-95B3-8AE2CA5475D1}">
      <dgm:prSet/>
      <dgm:spPr/>
      <dgm:t>
        <a:bodyPr/>
        <a:lstStyle/>
        <a:p>
          <a:r>
            <a:rPr lang="uk-UA"/>
            <a:t>Має соцііально активну позицію громодянина</a:t>
          </a:r>
          <a:endParaRPr lang="ru-RU"/>
        </a:p>
      </dgm:t>
    </dgm:pt>
    <dgm:pt modelId="{AE565BE2-4B73-494C-B6C8-AF52ABF14CF1}" type="parTrans" cxnId="{DCADE010-D60F-4A91-9C19-568C24B4BE6F}">
      <dgm:prSet/>
      <dgm:spPr/>
      <dgm:t>
        <a:bodyPr/>
        <a:lstStyle/>
        <a:p>
          <a:endParaRPr lang="ru-RU"/>
        </a:p>
      </dgm:t>
    </dgm:pt>
    <dgm:pt modelId="{36279439-D93B-42C9-9D99-8199361B6736}" type="sibTrans" cxnId="{DCADE010-D60F-4A91-9C19-568C24B4BE6F}">
      <dgm:prSet/>
      <dgm:spPr/>
      <dgm:t>
        <a:bodyPr/>
        <a:lstStyle/>
        <a:p>
          <a:endParaRPr lang="ru-RU"/>
        </a:p>
      </dgm:t>
    </dgm:pt>
    <dgm:pt modelId="{C51D68FB-B426-492C-ABF4-1CC15F83901F}">
      <dgm:prSet/>
      <dgm:spPr/>
      <dgm:t>
        <a:bodyPr/>
        <a:lstStyle/>
        <a:p>
          <a:r>
            <a:rPr lang="uk-UA"/>
            <a:t>Любить свою батьківщину та народ</a:t>
          </a:r>
          <a:endParaRPr lang="ru-RU"/>
        </a:p>
      </dgm:t>
    </dgm:pt>
    <dgm:pt modelId="{DD267B68-0DD5-490E-94E9-2A9239ABECE0}" type="parTrans" cxnId="{26123817-E150-459B-B6CF-35BC6F664FA9}">
      <dgm:prSet/>
      <dgm:spPr/>
      <dgm:t>
        <a:bodyPr/>
        <a:lstStyle/>
        <a:p>
          <a:endParaRPr lang="ru-RU"/>
        </a:p>
      </dgm:t>
    </dgm:pt>
    <dgm:pt modelId="{A929265D-09FA-4047-AA69-A0EDC373BA2D}" type="sibTrans" cxnId="{26123817-E150-459B-B6CF-35BC6F664FA9}">
      <dgm:prSet/>
      <dgm:spPr/>
      <dgm:t>
        <a:bodyPr/>
        <a:lstStyle/>
        <a:p>
          <a:endParaRPr lang="ru-RU"/>
        </a:p>
      </dgm:t>
    </dgm:pt>
    <dgm:pt modelId="{E1E704C4-1BCF-46A8-A3C7-88511F097459}">
      <dgm:prSet/>
      <dgm:spPr/>
      <dgm:t>
        <a:bodyPr/>
        <a:lstStyle/>
        <a:p>
          <a:r>
            <a:rPr lang="uk-UA"/>
            <a:t>Духовно та фізично здорова</a:t>
          </a:r>
          <a:endParaRPr lang="ru-RU"/>
        </a:p>
      </dgm:t>
    </dgm:pt>
    <dgm:pt modelId="{D292B0E2-D58E-4F82-80C2-BD50F1CBEC86}" type="parTrans" cxnId="{04B3A193-0514-45CA-B14C-8060C9B10CBC}">
      <dgm:prSet/>
      <dgm:spPr/>
      <dgm:t>
        <a:bodyPr/>
        <a:lstStyle/>
        <a:p>
          <a:endParaRPr lang="ru-RU"/>
        </a:p>
      </dgm:t>
    </dgm:pt>
    <dgm:pt modelId="{CA29BB21-C302-41BB-A7EC-3BBF7941E58A}" type="sibTrans" cxnId="{04B3A193-0514-45CA-B14C-8060C9B10CBC}">
      <dgm:prSet/>
      <dgm:spPr/>
      <dgm:t>
        <a:bodyPr/>
        <a:lstStyle/>
        <a:p>
          <a:endParaRPr lang="ru-RU"/>
        </a:p>
      </dgm:t>
    </dgm:pt>
    <dgm:pt modelId="{D18E0254-D12A-4130-B09A-671CC1207FBD}" type="pres">
      <dgm:prSet presAssocID="{232BAAAA-DA9C-4CD6-9E75-9167D838B4FC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1DEB174A-D6C8-4752-A7E0-D80D21C6A30E}" type="pres">
      <dgm:prSet presAssocID="{51421B9E-07F0-4E97-9554-A02B353A1B05}" presName="centerShape" presStyleLbl="node0" presStyleIdx="0" presStyleCnt="1"/>
      <dgm:spPr/>
      <dgm:t>
        <a:bodyPr/>
        <a:lstStyle/>
        <a:p>
          <a:endParaRPr lang="ru-RU"/>
        </a:p>
      </dgm:t>
    </dgm:pt>
    <dgm:pt modelId="{E26452F0-BA93-4508-8F49-36FC9B9958DA}" type="pres">
      <dgm:prSet presAssocID="{BFA9ABE8-4F41-4EF5-8C72-5B5F6FA87EFF}" presName="parTrans" presStyleLbl="sibTrans2D1" presStyleIdx="0" presStyleCnt="8"/>
      <dgm:spPr/>
    </dgm:pt>
    <dgm:pt modelId="{D4CA4007-ABBD-4284-8B86-5DDC4D967A24}" type="pres">
      <dgm:prSet presAssocID="{BFA9ABE8-4F41-4EF5-8C72-5B5F6FA87EFF}" presName="connectorText" presStyleLbl="sibTrans2D1" presStyleIdx="0" presStyleCnt="8"/>
      <dgm:spPr/>
    </dgm:pt>
    <dgm:pt modelId="{BF4628CA-8067-4CB8-BDA2-5C1A1FF5436F}" type="pres">
      <dgm:prSet presAssocID="{6C308888-2FCB-4BFE-8ED4-A624781F5CC3}" presName="node" presStyleLbl="node1" presStyleIdx="0" presStyleCnt="8">
        <dgm:presLayoutVars>
          <dgm:bulletEnabled val="1"/>
        </dgm:presLayoutVars>
      </dgm:prSet>
      <dgm:spPr/>
    </dgm:pt>
    <dgm:pt modelId="{2DACAA6E-1DF7-49EA-AE04-F3A5C6E63432}" type="pres">
      <dgm:prSet presAssocID="{DD267B68-0DD5-490E-94E9-2A9239ABECE0}" presName="parTrans" presStyleLbl="sibTrans2D1" presStyleIdx="1" presStyleCnt="8"/>
      <dgm:spPr/>
    </dgm:pt>
    <dgm:pt modelId="{B4E61BC5-9CB9-4773-9CF3-35C955B7E45D}" type="pres">
      <dgm:prSet presAssocID="{DD267B68-0DD5-490E-94E9-2A9239ABECE0}" presName="connectorText" presStyleLbl="sibTrans2D1" presStyleIdx="1" presStyleCnt="8"/>
      <dgm:spPr/>
    </dgm:pt>
    <dgm:pt modelId="{953E8A88-186E-4AC7-8FC9-46AB015FA2AF}" type="pres">
      <dgm:prSet presAssocID="{C51D68FB-B426-492C-ABF4-1CC15F83901F}" presName="node" presStyleLbl="node1" presStyleIdx="1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DCC3A6A-196B-4ACD-9CE8-A64AEA4F3052}" type="pres">
      <dgm:prSet presAssocID="{D292B0E2-D58E-4F82-80C2-BD50F1CBEC86}" presName="parTrans" presStyleLbl="sibTrans2D1" presStyleIdx="2" presStyleCnt="8"/>
      <dgm:spPr/>
    </dgm:pt>
    <dgm:pt modelId="{AC4009E3-F06C-4E27-A6DC-409EB971927B}" type="pres">
      <dgm:prSet presAssocID="{D292B0E2-D58E-4F82-80C2-BD50F1CBEC86}" presName="connectorText" presStyleLbl="sibTrans2D1" presStyleIdx="2" presStyleCnt="8"/>
      <dgm:spPr/>
    </dgm:pt>
    <dgm:pt modelId="{6EE2956A-BA2B-4DAA-B5D4-CF0267250FF6}" type="pres">
      <dgm:prSet presAssocID="{E1E704C4-1BCF-46A8-A3C7-88511F097459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61ACECE-A2E2-49A2-B698-42F08338060E}" type="pres">
      <dgm:prSet presAssocID="{AE565BE2-4B73-494C-B6C8-AF52ABF14CF1}" presName="parTrans" presStyleLbl="sibTrans2D1" presStyleIdx="3" presStyleCnt="8"/>
      <dgm:spPr/>
    </dgm:pt>
    <dgm:pt modelId="{7045A5F5-1F39-46CA-9AE2-27FD0F4F5089}" type="pres">
      <dgm:prSet presAssocID="{AE565BE2-4B73-494C-B6C8-AF52ABF14CF1}" presName="connectorText" presStyleLbl="sibTrans2D1" presStyleIdx="3" presStyleCnt="8"/>
      <dgm:spPr/>
    </dgm:pt>
    <dgm:pt modelId="{5C784B86-1C7B-42BC-867C-C2C6945C46FF}" type="pres">
      <dgm:prSet presAssocID="{4840BDCD-101C-4D83-95B3-8AE2CA5475D1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5C22F95-88B9-441F-BC55-AA248DD4B5A0}" type="pres">
      <dgm:prSet presAssocID="{A2CC7EF9-EF2F-452A-A05E-835A62B529D2}" presName="parTrans" presStyleLbl="sibTrans2D1" presStyleIdx="4" presStyleCnt="8"/>
      <dgm:spPr/>
    </dgm:pt>
    <dgm:pt modelId="{C2662878-054C-4617-99A7-891DB83C79F8}" type="pres">
      <dgm:prSet presAssocID="{A2CC7EF9-EF2F-452A-A05E-835A62B529D2}" presName="connectorText" presStyleLbl="sibTrans2D1" presStyleIdx="4" presStyleCnt="8"/>
      <dgm:spPr/>
    </dgm:pt>
    <dgm:pt modelId="{5F2D17EB-E37A-460E-95D9-480A1697AB5E}" type="pres">
      <dgm:prSet presAssocID="{EBDCEE77-D270-4C49-8D1D-D908131312B0}" presName="node" presStyleLbl="node1" presStyleIdx="4" presStyleCnt="8">
        <dgm:presLayoutVars>
          <dgm:bulletEnabled val="1"/>
        </dgm:presLayoutVars>
      </dgm:prSet>
      <dgm:spPr/>
    </dgm:pt>
    <dgm:pt modelId="{981109BF-B1DF-4FE0-81F3-2BE5A4369B47}" type="pres">
      <dgm:prSet presAssocID="{A152F6AF-BB4B-4621-8CE3-AA49BEF4BF23}" presName="parTrans" presStyleLbl="sibTrans2D1" presStyleIdx="5" presStyleCnt="8"/>
      <dgm:spPr/>
    </dgm:pt>
    <dgm:pt modelId="{53E3BA6C-41E7-4F77-A31C-92250A54897D}" type="pres">
      <dgm:prSet presAssocID="{A152F6AF-BB4B-4621-8CE3-AA49BEF4BF23}" presName="connectorText" presStyleLbl="sibTrans2D1" presStyleIdx="5" presStyleCnt="8"/>
      <dgm:spPr/>
    </dgm:pt>
    <dgm:pt modelId="{A8101922-58C3-4AAB-BC4D-A2A63D7500FF}" type="pres">
      <dgm:prSet presAssocID="{C03FED0B-D8B3-499C-A86C-BC90615CAEE5}" presName="node" presStyleLbl="node1" presStyleIdx="5" presStyleCnt="8">
        <dgm:presLayoutVars>
          <dgm:bulletEnabled val="1"/>
        </dgm:presLayoutVars>
      </dgm:prSet>
      <dgm:spPr/>
    </dgm:pt>
    <dgm:pt modelId="{21442D49-B665-424A-8623-5DACAAC60C8E}" type="pres">
      <dgm:prSet presAssocID="{D45ADC50-6F5A-4A4E-A630-047F3DD3A238}" presName="parTrans" presStyleLbl="sibTrans2D1" presStyleIdx="6" presStyleCnt="8"/>
      <dgm:spPr/>
    </dgm:pt>
    <dgm:pt modelId="{B93AB38C-1EB7-451F-8DA2-F30608532D48}" type="pres">
      <dgm:prSet presAssocID="{D45ADC50-6F5A-4A4E-A630-047F3DD3A238}" presName="connectorText" presStyleLbl="sibTrans2D1" presStyleIdx="6" presStyleCnt="8"/>
      <dgm:spPr/>
    </dgm:pt>
    <dgm:pt modelId="{0C8B1528-1D9A-4195-9A75-06B1ECDC5A3F}" type="pres">
      <dgm:prSet presAssocID="{7FB99907-012D-4BCB-B933-B5B8D670AA54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32B0D6F-587F-4E2F-8F9F-5EED5EBC9CCE}" type="pres">
      <dgm:prSet presAssocID="{758EEF3A-7BE9-4984-A588-0C162DCEBF29}" presName="parTrans" presStyleLbl="sibTrans2D1" presStyleIdx="7" presStyleCnt="8"/>
      <dgm:spPr/>
    </dgm:pt>
    <dgm:pt modelId="{40A11DA7-F85D-4D1A-A47F-E0A388C8F9A5}" type="pres">
      <dgm:prSet presAssocID="{758EEF3A-7BE9-4984-A588-0C162DCEBF29}" presName="connectorText" presStyleLbl="sibTrans2D1" presStyleIdx="7" presStyleCnt="8"/>
      <dgm:spPr/>
    </dgm:pt>
    <dgm:pt modelId="{C565CDF7-83E0-4275-8930-94921D3A5433}" type="pres">
      <dgm:prSet presAssocID="{E1A3DA71-9291-4BA4-B92B-A34AF08653B5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4B3A193-0514-45CA-B14C-8060C9B10CBC}" srcId="{51421B9E-07F0-4E97-9554-A02B353A1B05}" destId="{E1E704C4-1BCF-46A8-A3C7-88511F097459}" srcOrd="2" destOrd="0" parTransId="{D292B0E2-D58E-4F82-80C2-BD50F1CBEC86}" sibTransId="{CA29BB21-C302-41BB-A7EC-3BBF7941E58A}"/>
    <dgm:cxn modelId="{FB3B0890-E1F4-4239-A716-B2BBF1B7CBA2}" srcId="{51421B9E-07F0-4E97-9554-A02B353A1B05}" destId="{7FB99907-012D-4BCB-B933-B5B8D670AA54}" srcOrd="6" destOrd="0" parTransId="{D45ADC50-6F5A-4A4E-A630-047F3DD3A238}" sibTransId="{3E152128-55E4-4B97-872C-F477FA634D85}"/>
    <dgm:cxn modelId="{C08E2CD4-678C-42CE-B8D5-D1FA4FDC85BE}" type="presOf" srcId="{A2CC7EF9-EF2F-452A-A05E-835A62B529D2}" destId="{25C22F95-88B9-441F-BC55-AA248DD4B5A0}" srcOrd="0" destOrd="0" presId="urn:microsoft.com/office/officeart/2005/8/layout/radial5"/>
    <dgm:cxn modelId="{3816BA64-798D-479E-B114-F978AF954BBE}" srcId="{51421B9E-07F0-4E97-9554-A02B353A1B05}" destId="{EBDCEE77-D270-4C49-8D1D-D908131312B0}" srcOrd="4" destOrd="0" parTransId="{A2CC7EF9-EF2F-452A-A05E-835A62B529D2}" sibTransId="{E9C1618F-123A-4E73-BFF4-FF009C2089C4}"/>
    <dgm:cxn modelId="{E309A981-6A43-49A9-BAF4-2F49B4541967}" srcId="{51421B9E-07F0-4E97-9554-A02B353A1B05}" destId="{E1A3DA71-9291-4BA4-B92B-A34AF08653B5}" srcOrd="7" destOrd="0" parTransId="{758EEF3A-7BE9-4984-A588-0C162DCEBF29}" sibTransId="{B793527C-99AA-4072-A621-865255D9F642}"/>
    <dgm:cxn modelId="{E8A45D43-A9A3-4902-A942-1F4F8B45C26B}" srcId="{232BAAAA-DA9C-4CD6-9E75-9167D838B4FC}" destId="{51421B9E-07F0-4E97-9554-A02B353A1B05}" srcOrd="0" destOrd="0" parTransId="{1B2CE776-A6D0-4A7C-92CE-37370E76B103}" sibTransId="{E676E2E9-4A5C-419E-852D-FDEFA666C78F}"/>
    <dgm:cxn modelId="{819B9672-3602-4038-BF70-60FB6535F30C}" type="presOf" srcId="{E1E704C4-1BCF-46A8-A3C7-88511F097459}" destId="{6EE2956A-BA2B-4DAA-B5D4-CF0267250FF6}" srcOrd="0" destOrd="0" presId="urn:microsoft.com/office/officeart/2005/8/layout/radial5"/>
    <dgm:cxn modelId="{E19CBDB1-43E5-452E-BADB-FB81E83C4787}" type="presOf" srcId="{A152F6AF-BB4B-4621-8CE3-AA49BEF4BF23}" destId="{981109BF-B1DF-4FE0-81F3-2BE5A4369B47}" srcOrd="0" destOrd="0" presId="urn:microsoft.com/office/officeart/2005/8/layout/radial5"/>
    <dgm:cxn modelId="{E5387929-2BE1-4907-A11E-03987D504A4F}" type="presOf" srcId="{A2CC7EF9-EF2F-452A-A05E-835A62B529D2}" destId="{C2662878-054C-4617-99A7-891DB83C79F8}" srcOrd="1" destOrd="0" presId="urn:microsoft.com/office/officeart/2005/8/layout/radial5"/>
    <dgm:cxn modelId="{3AC686EE-E5F7-40F0-B8AB-B6EA5648AEF5}" type="presOf" srcId="{BFA9ABE8-4F41-4EF5-8C72-5B5F6FA87EFF}" destId="{D4CA4007-ABBD-4284-8B86-5DDC4D967A24}" srcOrd="1" destOrd="0" presId="urn:microsoft.com/office/officeart/2005/8/layout/radial5"/>
    <dgm:cxn modelId="{5FA1FD62-188A-4501-A4CC-E6E5F7FB3ACC}" type="presOf" srcId="{AE565BE2-4B73-494C-B6C8-AF52ABF14CF1}" destId="{F61ACECE-A2E2-49A2-B698-42F08338060E}" srcOrd="0" destOrd="0" presId="urn:microsoft.com/office/officeart/2005/8/layout/radial5"/>
    <dgm:cxn modelId="{447B7B8F-21AC-4939-AA56-6A0DE9DDCBDA}" type="presOf" srcId="{51421B9E-07F0-4E97-9554-A02B353A1B05}" destId="{1DEB174A-D6C8-4752-A7E0-D80D21C6A30E}" srcOrd="0" destOrd="0" presId="urn:microsoft.com/office/officeart/2005/8/layout/radial5"/>
    <dgm:cxn modelId="{4282B945-EAC2-446D-9779-4F7010D638A7}" type="presOf" srcId="{C51D68FB-B426-492C-ABF4-1CC15F83901F}" destId="{953E8A88-186E-4AC7-8FC9-46AB015FA2AF}" srcOrd="0" destOrd="0" presId="urn:microsoft.com/office/officeart/2005/8/layout/radial5"/>
    <dgm:cxn modelId="{72F6B0FF-B0C4-45E0-A7C7-2D92E4B12C70}" type="presOf" srcId="{6C308888-2FCB-4BFE-8ED4-A624781F5CC3}" destId="{BF4628CA-8067-4CB8-BDA2-5C1A1FF5436F}" srcOrd="0" destOrd="0" presId="urn:microsoft.com/office/officeart/2005/8/layout/radial5"/>
    <dgm:cxn modelId="{A465C226-6A6F-4128-9323-10530C4620D6}" type="presOf" srcId="{D45ADC50-6F5A-4A4E-A630-047F3DD3A238}" destId="{B93AB38C-1EB7-451F-8DA2-F30608532D48}" srcOrd="1" destOrd="0" presId="urn:microsoft.com/office/officeart/2005/8/layout/radial5"/>
    <dgm:cxn modelId="{CA26EDD7-C0F3-4DCD-A0CA-3CE20C5E6378}" type="presOf" srcId="{D292B0E2-D58E-4F82-80C2-BD50F1CBEC86}" destId="{AC4009E3-F06C-4E27-A6DC-409EB971927B}" srcOrd="1" destOrd="0" presId="urn:microsoft.com/office/officeart/2005/8/layout/radial5"/>
    <dgm:cxn modelId="{C3AF7AED-63EA-4CC0-9CC9-7B23D5DC77D1}" type="presOf" srcId="{AE565BE2-4B73-494C-B6C8-AF52ABF14CF1}" destId="{7045A5F5-1F39-46CA-9AE2-27FD0F4F5089}" srcOrd="1" destOrd="0" presId="urn:microsoft.com/office/officeart/2005/8/layout/radial5"/>
    <dgm:cxn modelId="{754FB0E4-377E-4A28-8239-25DA39CB1FEB}" type="presOf" srcId="{4840BDCD-101C-4D83-95B3-8AE2CA5475D1}" destId="{5C784B86-1C7B-42BC-867C-C2C6945C46FF}" srcOrd="0" destOrd="0" presId="urn:microsoft.com/office/officeart/2005/8/layout/radial5"/>
    <dgm:cxn modelId="{D018EEA4-78DC-4D56-854C-9612910816AE}" type="presOf" srcId="{D45ADC50-6F5A-4A4E-A630-047F3DD3A238}" destId="{21442D49-B665-424A-8623-5DACAAC60C8E}" srcOrd="0" destOrd="0" presId="urn:microsoft.com/office/officeart/2005/8/layout/radial5"/>
    <dgm:cxn modelId="{DCADE010-D60F-4A91-9C19-568C24B4BE6F}" srcId="{51421B9E-07F0-4E97-9554-A02B353A1B05}" destId="{4840BDCD-101C-4D83-95B3-8AE2CA5475D1}" srcOrd="3" destOrd="0" parTransId="{AE565BE2-4B73-494C-B6C8-AF52ABF14CF1}" sibTransId="{36279439-D93B-42C9-9D99-8199361B6736}"/>
    <dgm:cxn modelId="{83F569C2-46AD-4733-8065-2C2E7C124553}" type="presOf" srcId="{EBDCEE77-D270-4C49-8D1D-D908131312B0}" destId="{5F2D17EB-E37A-460E-95D9-480A1697AB5E}" srcOrd="0" destOrd="0" presId="urn:microsoft.com/office/officeart/2005/8/layout/radial5"/>
    <dgm:cxn modelId="{646CCAD7-A0EA-4F2D-A40B-1074F8E8CE4B}" type="presOf" srcId="{E1A3DA71-9291-4BA4-B92B-A34AF08653B5}" destId="{C565CDF7-83E0-4275-8930-94921D3A5433}" srcOrd="0" destOrd="0" presId="urn:microsoft.com/office/officeart/2005/8/layout/radial5"/>
    <dgm:cxn modelId="{935365CF-72D8-4D5D-9D8C-DA5C32F804B1}" type="presOf" srcId="{758EEF3A-7BE9-4984-A588-0C162DCEBF29}" destId="{40A11DA7-F85D-4D1A-A47F-E0A388C8F9A5}" srcOrd="1" destOrd="0" presId="urn:microsoft.com/office/officeart/2005/8/layout/radial5"/>
    <dgm:cxn modelId="{2C5D802A-6003-4D22-B655-01BD3E9031E3}" type="presOf" srcId="{DD267B68-0DD5-490E-94E9-2A9239ABECE0}" destId="{B4E61BC5-9CB9-4773-9CF3-35C955B7E45D}" srcOrd="1" destOrd="0" presId="urn:microsoft.com/office/officeart/2005/8/layout/radial5"/>
    <dgm:cxn modelId="{90DBA261-E66A-4368-8E73-9DCA0F4CBE7F}" srcId="{51421B9E-07F0-4E97-9554-A02B353A1B05}" destId="{C03FED0B-D8B3-499C-A86C-BC90615CAEE5}" srcOrd="5" destOrd="0" parTransId="{A152F6AF-BB4B-4621-8CE3-AA49BEF4BF23}" sibTransId="{4C859B22-D24B-41F5-8FB0-6373AA03A5A1}"/>
    <dgm:cxn modelId="{E39823DA-884D-432C-A38A-3192D2E13025}" type="presOf" srcId="{758EEF3A-7BE9-4984-A588-0C162DCEBF29}" destId="{632B0D6F-587F-4E2F-8F9F-5EED5EBC9CCE}" srcOrd="0" destOrd="0" presId="urn:microsoft.com/office/officeart/2005/8/layout/radial5"/>
    <dgm:cxn modelId="{7C1929DF-3A33-401E-B21B-AF701DB33CB7}" type="presOf" srcId="{BFA9ABE8-4F41-4EF5-8C72-5B5F6FA87EFF}" destId="{E26452F0-BA93-4508-8F49-36FC9B9958DA}" srcOrd="0" destOrd="0" presId="urn:microsoft.com/office/officeart/2005/8/layout/radial5"/>
    <dgm:cxn modelId="{EE1375F1-8A9A-4A96-80C1-73F4A6B55E1A}" type="presOf" srcId="{232BAAAA-DA9C-4CD6-9E75-9167D838B4FC}" destId="{D18E0254-D12A-4130-B09A-671CC1207FBD}" srcOrd="0" destOrd="0" presId="urn:microsoft.com/office/officeart/2005/8/layout/radial5"/>
    <dgm:cxn modelId="{EB4DFFE5-2CAF-4E29-B129-34B4A793FB0F}" type="presOf" srcId="{A152F6AF-BB4B-4621-8CE3-AA49BEF4BF23}" destId="{53E3BA6C-41E7-4F77-A31C-92250A54897D}" srcOrd="1" destOrd="0" presId="urn:microsoft.com/office/officeart/2005/8/layout/radial5"/>
    <dgm:cxn modelId="{D72B0A4F-AACF-4D85-AF6B-525F3DB12DCE}" type="presOf" srcId="{D292B0E2-D58E-4F82-80C2-BD50F1CBEC86}" destId="{BDCC3A6A-196B-4ACD-9CE8-A64AEA4F3052}" srcOrd="0" destOrd="0" presId="urn:microsoft.com/office/officeart/2005/8/layout/radial5"/>
    <dgm:cxn modelId="{2E63DBF4-86A0-4C7D-A493-71A73D824F45}" type="presOf" srcId="{DD267B68-0DD5-490E-94E9-2A9239ABECE0}" destId="{2DACAA6E-1DF7-49EA-AE04-F3A5C6E63432}" srcOrd="0" destOrd="0" presId="urn:microsoft.com/office/officeart/2005/8/layout/radial5"/>
    <dgm:cxn modelId="{A7BF25C4-D909-42A3-ABE6-263F00183E02}" type="presOf" srcId="{7FB99907-012D-4BCB-B933-B5B8D670AA54}" destId="{0C8B1528-1D9A-4195-9A75-06B1ECDC5A3F}" srcOrd="0" destOrd="0" presId="urn:microsoft.com/office/officeart/2005/8/layout/radial5"/>
    <dgm:cxn modelId="{2345D92E-7F8F-4F7B-8850-B8DAC7655083}" srcId="{51421B9E-07F0-4E97-9554-A02B353A1B05}" destId="{6C308888-2FCB-4BFE-8ED4-A624781F5CC3}" srcOrd="0" destOrd="0" parTransId="{BFA9ABE8-4F41-4EF5-8C72-5B5F6FA87EFF}" sibTransId="{6FCE4033-91CA-409F-8EB8-D97D6AF26A0D}"/>
    <dgm:cxn modelId="{AF71CBBD-188C-44C5-A221-B3BA629F43F1}" type="presOf" srcId="{C03FED0B-D8B3-499C-A86C-BC90615CAEE5}" destId="{A8101922-58C3-4AAB-BC4D-A2A63D7500FF}" srcOrd="0" destOrd="0" presId="urn:microsoft.com/office/officeart/2005/8/layout/radial5"/>
    <dgm:cxn modelId="{26123817-E150-459B-B6CF-35BC6F664FA9}" srcId="{51421B9E-07F0-4E97-9554-A02B353A1B05}" destId="{C51D68FB-B426-492C-ABF4-1CC15F83901F}" srcOrd="1" destOrd="0" parTransId="{DD267B68-0DD5-490E-94E9-2A9239ABECE0}" sibTransId="{A929265D-09FA-4047-AA69-A0EDC373BA2D}"/>
    <dgm:cxn modelId="{FEDFC1DB-6DB9-4DF2-8DF9-AA739A8DDFE3}" type="presParOf" srcId="{D18E0254-D12A-4130-B09A-671CC1207FBD}" destId="{1DEB174A-D6C8-4752-A7E0-D80D21C6A30E}" srcOrd="0" destOrd="0" presId="urn:microsoft.com/office/officeart/2005/8/layout/radial5"/>
    <dgm:cxn modelId="{88FA1D82-2CBF-44C8-AA3B-BF226AFA7AAD}" type="presParOf" srcId="{D18E0254-D12A-4130-B09A-671CC1207FBD}" destId="{E26452F0-BA93-4508-8F49-36FC9B9958DA}" srcOrd="1" destOrd="0" presId="urn:microsoft.com/office/officeart/2005/8/layout/radial5"/>
    <dgm:cxn modelId="{0399BD82-786A-4A14-9AC0-218278DFF404}" type="presParOf" srcId="{E26452F0-BA93-4508-8F49-36FC9B9958DA}" destId="{D4CA4007-ABBD-4284-8B86-5DDC4D967A24}" srcOrd="0" destOrd="0" presId="urn:microsoft.com/office/officeart/2005/8/layout/radial5"/>
    <dgm:cxn modelId="{313F8256-531C-4EDB-9729-A4D1CD55801E}" type="presParOf" srcId="{D18E0254-D12A-4130-B09A-671CC1207FBD}" destId="{BF4628CA-8067-4CB8-BDA2-5C1A1FF5436F}" srcOrd="2" destOrd="0" presId="urn:microsoft.com/office/officeart/2005/8/layout/radial5"/>
    <dgm:cxn modelId="{99381F4D-410E-4954-9B93-822F46A724BE}" type="presParOf" srcId="{D18E0254-D12A-4130-B09A-671CC1207FBD}" destId="{2DACAA6E-1DF7-49EA-AE04-F3A5C6E63432}" srcOrd="3" destOrd="0" presId="urn:microsoft.com/office/officeart/2005/8/layout/radial5"/>
    <dgm:cxn modelId="{B0EEBBAB-FDCC-40DA-BB68-E6BB266DD8F5}" type="presParOf" srcId="{2DACAA6E-1DF7-49EA-AE04-F3A5C6E63432}" destId="{B4E61BC5-9CB9-4773-9CF3-35C955B7E45D}" srcOrd="0" destOrd="0" presId="urn:microsoft.com/office/officeart/2005/8/layout/radial5"/>
    <dgm:cxn modelId="{D15935EB-CB3D-4626-8C21-8E14561B4254}" type="presParOf" srcId="{D18E0254-D12A-4130-B09A-671CC1207FBD}" destId="{953E8A88-186E-4AC7-8FC9-46AB015FA2AF}" srcOrd="4" destOrd="0" presId="urn:microsoft.com/office/officeart/2005/8/layout/radial5"/>
    <dgm:cxn modelId="{CF3EC8CC-FE19-4B42-9192-2B16651CF7A2}" type="presParOf" srcId="{D18E0254-D12A-4130-B09A-671CC1207FBD}" destId="{BDCC3A6A-196B-4ACD-9CE8-A64AEA4F3052}" srcOrd="5" destOrd="0" presId="urn:microsoft.com/office/officeart/2005/8/layout/radial5"/>
    <dgm:cxn modelId="{E1594995-02C7-4F0C-A741-A47A7C2A67E8}" type="presParOf" srcId="{BDCC3A6A-196B-4ACD-9CE8-A64AEA4F3052}" destId="{AC4009E3-F06C-4E27-A6DC-409EB971927B}" srcOrd="0" destOrd="0" presId="urn:microsoft.com/office/officeart/2005/8/layout/radial5"/>
    <dgm:cxn modelId="{3E66B3EA-BCD3-477B-975B-F1B32DFFC3AC}" type="presParOf" srcId="{D18E0254-D12A-4130-B09A-671CC1207FBD}" destId="{6EE2956A-BA2B-4DAA-B5D4-CF0267250FF6}" srcOrd="6" destOrd="0" presId="urn:microsoft.com/office/officeart/2005/8/layout/radial5"/>
    <dgm:cxn modelId="{A77B3FEC-C22B-4242-89F6-FB53DF8DAAE0}" type="presParOf" srcId="{D18E0254-D12A-4130-B09A-671CC1207FBD}" destId="{F61ACECE-A2E2-49A2-B698-42F08338060E}" srcOrd="7" destOrd="0" presId="urn:microsoft.com/office/officeart/2005/8/layout/radial5"/>
    <dgm:cxn modelId="{BF5D4670-6045-431F-8350-E40FCEED3305}" type="presParOf" srcId="{F61ACECE-A2E2-49A2-B698-42F08338060E}" destId="{7045A5F5-1F39-46CA-9AE2-27FD0F4F5089}" srcOrd="0" destOrd="0" presId="urn:microsoft.com/office/officeart/2005/8/layout/radial5"/>
    <dgm:cxn modelId="{83A52C34-7CAA-47E7-A50F-7233E83E9AFE}" type="presParOf" srcId="{D18E0254-D12A-4130-B09A-671CC1207FBD}" destId="{5C784B86-1C7B-42BC-867C-C2C6945C46FF}" srcOrd="8" destOrd="0" presId="urn:microsoft.com/office/officeart/2005/8/layout/radial5"/>
    <dgm:cxn modelId="{E66F9958-4525-4CCA-BA3F-DA0CE4304CDB}" type="presParOf" srcId="{D18E0254-D12A-4130-B09A-671CC1207FBD}" destId="{25C22F95-88B9-441F-BC55-AA248DD4B5A0}" srcOrd="9" destOrd="0" presId="urn:microsoft.com/office/officeart/2005/8/layout/radial5"/>
    <dgm:cxn modelId="{E6CED391-EF5E-4ADF-8AB2-72C6710B31FF}" type="presParOf" srcId="{25C22F95-88B9-441F-BC55-AA248DD4B5A0}" destId="{C2662878-054C-4617-99A7-891DB83C79F8}" srcOrd="0" destOrd="0" presId="urn:microsoft.com/office/officeart/2005/8/layout/radial5"/>
    <dgm:cxn modelId="{B21FD0E1-8AAB-4C32-88AC-8E2FB80CAA24}" type="presParOf" srcId="{D18E0254-D12A-4130-B09A-671CC1207FBD}" destId="{5F2D17EB-E37A-460E-95D9-480A1697AB5E}" srcOrd="10" destOrd="0" presId="urn:microsoft.com/office/officeart/2005/8/layout/radial5"/>
    <dgm:cxn modelId="{C4A2833F-AA5D-4796-AF08-DB0E16BD883C}" type="presParOf" srcId="{D18E0254-D12A-4130-B09A-671CC1207FBD}" destId="{981109BF-B1DF-4FE0-81F3-2BE5A4369B47}" srcOrd="11" destOrd="0" presId="urn:microsoft.com/office/officeart/2005/8/layout/radial5"/>
    <dgm:cxn modelId="{6EBD430F-4187-402B-B3C2-059DDD6FA893}" type="presParOf" srcId="{981109BF-B1DF-4FE0-81F3-2BE5A4369B47}" destId="{53E3BA6C-41E7-4F77-A31C-92250A54897D}" srcOrd="0" destOrd="0" presId="urn:microsoft.com/office/officeart/2005/8/layout/radial5"/>
    <dgm:cxn modelId="{29D5726D-5391-4D3A-AEE1-FAF5F03DEE66}" type="presParOf" srcId="{D18E0254-D12A-4130-B09A-671CC1207FBD}" destId="{A8101922-58C3-4AAB-BC4D-A2A63D7500FF}" srcOrd="12" destOrd="0" presId="urn:microsoft.com/office/officeart/2005/8/layout/radial5"/>
    <dgm:cxn modelId="{F0824AFF-C5F7-431F-B615-D62E7C3EC120}" type="presParOf" srcId="{D18E0254-D12A-4130-B09A-671CC1207FBD}" destId="{21442D49-B665-424A-8623-5DACAAC60C8E}" srcOrd="13" destOrd="0" presId="urn:microsoft.com/office/officeart/2005/8/layout/radial5"/>
    <dgm:cxn modelId="{1DEDFE7A-0C7C-407D-BFEF-BA7EE00656A1}" type="presParOf" srcId="{21442D49-B665-424A-8623-5DACAAC60C8E}" destId="{B93AB38C-1EB7-451F-8DA2-F30608532D48}" srcOrd="0" destOrd="0" presId="urn:microsoft.com/office/officeart/2005/8/layout/radial5"/>
    <dgm:cxn modelId="{AD23819D-168C-47DD-B83B-3D74DBC0E516}" type="presParOf" srcId="{D18E0254-D12A-4130-B09A-671CC1207FBD}" destId="{0C8B1528-1D9A-4195-9A75-06B1ECDC5A3F}" srcOrd="14" destOrd="0" presId="urn:microsoft.com/office/officeart/2005/8/layout/radial5"/>
    <dgm:cxn modelId="{EC794650-6241-4ED4-8F9B-E6232812D574}" type="presParOf" srcId="{D18E0254-D12A-4130-B09A-671CC1207FBD}" destId="{632B0D6F-587F-4E2F-8F9F-5EED5EBC9CCE}" srcOrd="15" destOrd="0" presId="urn:microsoft.com/office/officeart/2005/8/layout/radial5"/>
    <dgm:cxn modelId="{9D685812-1849-4E97-B66A-458B39D6FD39}" type="presParOf" srcId="{632B0D6F-587F-4E2F-8F9F-5EED5EBC9CCE}" destId="{40A11DA7-F85D-4D1A-A47F-E0A388C8F9A5}" srcOrd="0" destOrd="0" presId="urn:microsoft.com/office/officeart/2005/8/layout/radial5"/>
    <dgm:cxn modelId="{9A43A970-26D1-4880-9948-E491A633E100}" type="presParOf" srcId="{D18E0254-D12A-4130-B09A-671CC1207FBD}" destId="{C565CDF7-83E0-4275-8930-94921D3A5433}" srcOrd="16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DEB174A-D6C8-4752-A7E0-D80D21C6A30E}">
      <dsp:nvSpPr>
        <dsp:cNvPr id="0" name=""/>
        <dsp:cNvSpPr/>
      </dsp:nvSpPr>
      <dsp:spPr>
        <a:xfrm>
          <a:off x="1094912" y="1067369"/>
          <a:ext cx="520325" cy="52032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00" kern="1200"/>
            <a:t>Особист</a:t>
          </a:r>
          <a:r>
            <a:rPr lang="uk-UA" sz="500" kern="1200"/>
            <a:t>ість</a:t>
          </a:r>
          <a:endParaRPr lang="ru-RU" sz="500" kern="1200"/>
        </a:p>
      </dsp:txBody>
      <dsp:txXfrm>
        <a:off x="1094912" y="1067369"/>
        <a:ext cx="520325" cy="520325"/>
      </dsp:txXfrm>
    </dsp:sp>
    <dsp:sp modelId="{E26452F0-BA93-4508-8F49-36FC9B9958DA}">
      <dsp:nvSpPr>
        <dsp:cNvPr id="0" name=""/>
        <dsp:cNvSpPr/>
      </dsp:nvSpPr>
      <dsp:spPr>
        <a:xfrm rot="16200000">
          <a:off x="1245013" y="793385"/>
          <a:ext cx="220123" cy="1451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 rot="16200000">
        <a:off x="1245013" y="793385"/>
        <a:ext cx="220123" cy="145101"/>
      </dsp:txXfrm>
    </dsp:sp>
    <dsp:sp modelId="{BF4628CA-8067-4CB8-BDA2-5C1A1FF5436F}">
      <dsp:nvSpPr>
        <dsp:cNvPr id="0" name=""/>
        <dsp:cNvSpPr/>
      </dsp:nvSpPr>
      <dsp:spPr>
        <a:xfrm>
          <a:off x="1029871" y="1635"/>
          <a:ext cx="650406" cy="65040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500" kern="1200"/>
            <a:t>Здатна саморозвиватися</a:t>
          </a:r>
          <a:endParaRPr lang="ru-RU" sz="500" kern="1200"/>
        </a:p>
      </dsp:txBody>
      <dsp:txXfrm>
        <a:off x="1029871" y="1635"/>
        <a:ext cx="650406" cy="650406"/>
      </dsp:txXfrm>
    </dsp:sp>
    <dsp:sp modelId="{2DACAA6E-1DF7-49EA-AE04-F3A5C6E63432}">
      <dsp:nvSpPr>
        <dsp:cNvPr id="0" name=""/>
        <dsp:cNvSpPr/>
      </dsp:nvSpPr>
      <dsp:spPr>
        <a:xfrm rot="18900000">
          <a:off x="1571411" y="928583"/>
          <a:ext cx="220123" cy="1451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 rot="18900000">
        <a:off x="1571411" y="928583"/>
        <a:ext cx="220123" cy="145101"/>
      </dsp:txXfrm>
    </dsp:sp>
    <dsp:sp modelId="{953E8A88-186E-4AC7-8FC9-46AB015FA2AF}">
      <dsp:nvSpPr>
        <dsp:cNvPr id="0" name=""/>
        <dsp:cNvSpPr/>
      </dsp:nvSpPr>
      <dsp:spPr>
        <a:xfrm>
          <a:off x="1737468" y="294732"/>
          <a:ext cx="650406" cy="65040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500" kern="1200"/>
            <a:t>Любить свою батьківщину та народ</a:t>
          </a:r>
          <a:endParaRPr lang="ru-RU" sz="500" kern="1200"/>
        </a:p>
      </dsp:txBody>
      <dsp:txXfrm>
        <a:off x="1737468" y="294732"/>
        <a:ext cx="650406" cy="650406"/>
      </dsp:txXfrm>
    </dsp:sp>
    <dsp:sp modelId="{BDCC3A6A-196B-4ACD-9CE8-A64AEA4F3052}">
      <dsp:nvSpPr>
        <dsp:cNvPr id="0" name=""/>
        <dsp:cNvSpPr/>
      </dsp:nvSpPr>
      <dsp:spPr>
        <a:xfrm>
          <a:off x="1706609" y="1254981"/>
          <a:ext cx="220123" cy="1451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>
        <a:off x="1706609" y="1254981"/>
        <a:ext cx="220123" cy="145101"/>
      </dsp:txXfrm>
    </dsp:sp>
    <dsp:sp modelId="{6EE2956A-BA2B-4DAA-B5D4-CF0267250FF6}">
      <dsp:nvSpPr>
        <dsp:cNvPr id="0" name=""/>
        <dsp:cNvSpPr/>
      </dsp:nvSpPr>
      <dsp:spPr>
        <a:xfrm>
          <a:off x="2030565" y="1002329"/>
          <a:ext cx="650406" cy="65040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500" kern="1200"/>
            <a:t>Духовно та фізично здорова</a:t>
          </a:r>
          <a:endParaRPr lang="ru-RU" sz="500" kern="1200"/>
        </a:p>
      </dsp:txBody>
      <dsp:txXfrm>
        <a:off x="2030565" y="1002329"/>
        <a:ext cx="650406" cy="650406"/>
      </dsp:txXfrm>
    </dsp:sp>
    <dsp:sp modelId="{F61ACECE-A2E2-49A2-B698-42F08338060E}">
      <dsp:nvSpPr>
        <dsp:cNvPr id="0" name=""/>
        <dsp:cNvSpPr/>
      </dsp:nvSpPr>
      <dsp:spPr>
        <a:xfrm rot="2700000">
          <a:off x="1571411" y="1581379"/>
          <a:ext cx="220123" cy="1451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 rot="2700000">
        <a:off x="1571411" y="1581379"/>
        <a:ext cx="220123" cy="145101"/>
      </dsp:txXfrm>
    </dsp:sp>
    <dsp:sp modelId="{5C784B86-1C7B-42BC-867C-C2C6945C46FF}">
      <dsp:nvSpPr>
        <dsp:cNvPr id="0" name=""/>
        <dsp:cNvSpPr/>
      </dsp:nvSpPr>
      <dsp:spPr>
        <a:xfrm>
          <a:off x="1737468" y="1709926"/>
          <a:ext cx="650406" cy="65040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500" kern="1200"/>
            <a:t>Має соцііально активну позицію громодянина</a:t>
          </a:r>
          <a:endParaRPr lang="ru-RU" sz="500" kern="1200"/>
        </a:p>
      </dsp:txBody>
      <dsp:txXfrm>
        <a:off x="1737468" y="1709926"/>
        <a:ext cx="650406" cy="650406"/>
      </dsp:txXfrm>
    </dsp:sp>
    <dsp:sp modelId="{25C22F95-88B9-441F-BC55-AA248DD4B5A0}">
      <dsp:nvSpPr>
        <dsp:cNvPr id="0" name=""/>
        <dsp:cNvSpPr/>
      </dsp:nvSpPr>
      <dsp:spPr>
        <a:xfrm rot="5400000">
          <a:off x="1245013" y="1716578"/>
          <a:ext cx="220123" cy="1451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 rot="5400000">
        <a:off x="1245013" y="1716578"/>
        <a:ext cx="220123" cy="145101"/>
      </dsp:txXfrm>
    </dsp:sp>
    <dsp:sp modelId="{5F2D17EB-E37A-460E-95D9-480A1697AB5E}">
      <dsp:nvSpPr>
        <dsp:cNvPr id="0" name=""/>
        <dsp:cNvSpPr/>
      </dsp:nvSpPr>
      <dsp:spPr>
        <a:xfrm>
          <a:off x="1029871" y="2003022"/>
          <a:ext cx="650406" cy="65040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500" kern="1200"/>
            <a:t>Має культурні думки і мови</a:t>
          </a:r>
          <a:endParaRPr lang="ru-RU" sz="500" kern="1200"/>
        </a:p>
      </dsp:txBody>
      <dsp:txXfrm>
        <a:off x="1029871" y="2003022"/>
        <a:ext cx="650406" cy="650406"/>
      </dsp:txXfrm>
    </dsp:sp>
    <dsp:sp modelId="{981109BF-B1DF-4FE0-81F3-2BE5A4369B47}">
      <dsp:nvSpPr>
        <dsp:cNvPr id="0" name=""/>
        <dsp:cNvSpPr/>
      </dsp:nvSpPr>
      <dsp:spPr>
        <a:xfrm rot="8100000">
          <a:off x="918615" y="1581379"/>
          <a:ext cx="220123" cy="1451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 rot="8100000">
        <a:off x="918615" y="1581379"/>
        <a:ext cx="220123" cy="145101"/>
      </dsp:txXfrm>
    </dsp:sp>
    <dsp:sp modelId="{A8101922-58C3-4AAB-BC4D-A2A63D7500FF}">
      <dsp:nvSpPr>
        <dsp:cNvPr id="0" name=""/>
        <dsp:cNvSpPr/>
      </dsp:nvSpPr>
      <dsp:spPr>
        <a:xfrm>
          <a:off x="322274" y="1709926"/>
          <a:ext cx="650406" cy="65040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500" kern="1200"/>
            <a:t>Яка знає історію і культуру своєї країни</a:t>
          </a:r>
          <a:endParaRPr lang="ru-RU" sz="500" kern="1200"/>
        </a:p>
      </dsp:txBody>
      <dsp:txXfrm>
        <a:off x="322274" y="1709926"/>
        <a:ext cx="650406" cy="650406"/>
      </dsp:txXfrm>
    </dsp:sp>
    <dsp:sp modelId="{21442D49-B665-424A-8623-5DACAAC60C8E}">
      <dsp:nvSpPr>
        <dsp:cNvPr id="0" name=""/>
        <dsp:cNvSpPr/>
      </dsp:nvSpPr>
      <dsp:spPr>
        <a:xfrm rot="10800000">
          <a:off x="783416" y="1254981"/>
          <a:ext cx="220123" cy="1451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 rot="10800000">
        <a:off x="783416" y="1254981"/>
        <a:ext cx="220123" cy="145101"/>
      </dsp:txXfrm>
    </dsp:sp>
    <dsp:sp modelId="{0C8B1528-1D9A-4195-9A75-06B1ECDC5A3F}">
      <dsp:nvSpPr>
        <dsp:cNvPr id="0" name=""/>
        <dsp:cNvSpPr/>
      </dsp:nvSpPr>
      <dsp:spPr>
        <a:xfrm>
          <a:off x="29178" y="1002329"/>
          <a:ext cx="650406" cy="65040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500" kern="1200"/>
            <a:t>Творчо мислить</a:t>
          </a:r>
          <a:endParaRPr lang="ru-RU" sz="500" kern="1200"/>
        </a:p>
      </dsp:txBody>
      <dsp:txXfrm>
        <a:off x="29178" y="1002329"/>
        <a:ext cx="650406" cy="650406"/>
      </dsp:txXfrm>
    </dsp:sp>
    <dsp:sp modelId="{632B0D6F-587F-4E2F-8F9F-5EED5EBC9CCE}">
      <dsp:nvSpPr>
        <dsp:cNvPr id="0" name=""/>
        <dsp:cNvSpPr/>
      </dsp:nvSpPr>
      <dsp:spPr>
        <a:xfrm rot="13500000">
          <a:off x="918615" y="928583"/>
          <a:ext cx="220123" cy="1451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177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400" kern="1200"/>
        </a:p>
      </dsp:txBody>
      <dsp:txXfrm rot="13500000">
        <a:off x="918615" y="928583"/>
        <a:ext cx="220123" cy="145101"/>
      </dsp:txXfrm>
    </dsp:sp>
    <dsp:sp modelId="{C565CDF7-83E0-4275-8930-94921D3A5433}">
      <dsp:nvSpPr>
        <dsp:cNvPr id="0" name=""/>
        <dsp:cNvSpPr/>
      </dsp:nvSpPr>
      <dsp:spPr>
        <a:xfrm>
          <a:off x="322274" y="294732"/>
          <a:ext cx="650406" cy="65040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500" kern="1200"/>
            <a:t>Дотримується духовних, правових та загальнолюдських </a:t>
          </a:r>
          <a:endParaRPr lang="ru-RU" sz="500" kern="1200"/>
        </a:p>
      </dsp:txBody>
      <dsp:txXfrm>
        <a:off x="322274" y="294732"/>
        <a:ext cx="650406" cy="6504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988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Жанет</dc:creator>
  <cp:lastModifiedBy>Жанна</cp:lastModifiedBy>
  <cp:revision>2</cp:revision>
  <dcterms:created xsi:type="dcterms:W3CDTF">2019-01-15T11:27:00Z</dcterms:created>
  <dcterms:modified xsi:type="dcterms:W3CDTF">2019-01-15T11:27:00Z</dcterms:modified>
</cp:coreProperties>
</file>