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243B1" w14:textId="15D1EBCB" w:rsidR="00A258F3" w:rsidRPr="000F3808" w:rsidRDefault="009A4E4A" w:rsidP="000F3808">
      <w:pPr>
        <w:ind w:right="266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РОЛЬ</w:t>
      </w:r>
      <w:r w:rsidR="00A258F3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91A1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КУРАТОРА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ОРГАНІЗАЦІЇ ІНДИВІДУАЛЬНОЇ РОБОТИ </w:t>
      </w:r>
      <w:r w:rsidR="00A018DF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ЗІ СТУДЕНТАМИ</w:t>
      </w:r>
    </w:p>
    <w:p w14:paraId="79391C98" w14:textId="77777777" w:rsidR="000F3808" w:rsidRPr="000F3808" w:rsidRDefault="000F3808" w:rsidP="000F3808">
      <w:pPr>
        <w:ind w:right="266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C6CC81" w14:textId="47E723BF" w:rsidR="009B66AA" w:rsidRPr="000F3808" w:rsidRDefault="009B66AA" w:rsidP="000F3808">
      <w:pPr>
        <w:ind w:right="266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Тетяна </w:t>
      </w:r>
      <w:proofErr w:type="spellStart"/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Стародубцева</w:t>
      </w:r>
      <w:proofErr w:type="spellEnd"/>
    </w:p>
    <w:p w14:paraId="5B863D36" w14:textId="0FB9C0D4" w:rsidR="009B66AA" w:rsidRPr="000F3808" w:rsidRDefault="009B66AA" w:rsidP="000F3808">
      <w:pPr>
        <w:ind w:right="266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Бердянський економіко-гуманітарний коледж</w:t>
      </w:r>
    </w:p>
    <w:p w14:paraId="64273677" w14:textId="0DE15097" w:rsidR="009B66AA" w:rsidRPr="000F3808" w:rsidRDefault="009B66AA" w:rsidP="000F3808">
      <w:pPr>
        <w:ind w:right="266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Бердянського державного педагогічного університету</w:t>
      </w:r>
    </w:p>
    <w:p w14:paraId="67E9C2C1" w14:textId="2F5E37FC" w:rsidR="009B66AA" w:rsidRPr="000F3808" w:rsidRDefault="009B66AA" w:rsidP="000F3808">
      <w:pPr>
        <w:ind w:right="266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email</w:t>
      </w:r>
      <w:proofErr w:type="spellEnd"/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="00DF3496" w:rsidRPr="000F380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TaniaStar5959@gmail.com</w:t>
        </w:r>
      </w:hyperlink>
    </w:p>
    <w:p w14:paraId="1BE1AE56" w14:textId="77777777" w:rsidR="00DF3496" w:rsidRPr="000F3808" w:rsidRDefault="00DF3496" w:rsidP="000F3808">
      <w:pPr>
        <w:ind w:left="3660" w:right="266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5BBB56" w14:textId="02000994" w:rsidR="00A258F3" w:rsidRPr="000F3808" w:rsidRDefault="00A258F3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Постановка проблеми.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Проблема організації виховної роботи зі студентами є</w:t>
      </w:r>
      <w:r w:rsidRPr="000F3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однією з найактуальніших у педагогічній</w:t>
      </w:r>
      <w:r w:rsidR="00237B0E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теорії та практичній діяльності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закладів </w:t>
      </w:r>
      <w:r w:rsidR="00710D9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фахової </w:t>
      </w:r>
      <w:proofErr w:type="spellStart"/>
      <w:r w:rsidR="00710D9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710D9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="007C00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(ЗФПО)</w:t>
      </w:r>
      <w:r w:rsidR="001E12D3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Сьогодні основна увага акцентується не тільки на підвищенні професійних якостей студентської молоді, але й їх особистісному зростанні, збагаченні життєвого досвіду духовними цінностями, формуванні світоглядних орієнтирів та найкращих людських якостей: совісті, порядності, інтелігентності та працелюбності. Значна роль у ефективній організаційно-виховній роботі належить інституту кураторів, адже саме від організаторських та особистісних якостей куратора залежить успіх у формуванні особистост</w:t>
      </w:r>
      <w:r w:rsidR="00890652">
        <w:rPr>
          <w:rFonts w:ascii="Times New Roman" w:eastAsia="Times New Roman" w:hAnsi="Times New Roman" w:cs="Times New Roman"/>
          <w:sz w:val="24"/>
          <w:szCs w:val="24"/>
          <w:lang w:val="uk-UA"/>
        </w:rPr>
        <w:t>ей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10D9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здобувачів освіти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майбутн</w:t>
      </w:r>
      <w:r w:rsidR="00710D9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іх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фахівц</w:t>
      </w:r>
      <w:r w:rsidR="00710D9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1E12D3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10D9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-патріот</w:t>
      </w:r>
      <w:r w:rsidR="00710D9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ів, небайдужих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долі української держави, економіки, освіти та культури.</w:t>
      </w:r>
    </w:p>
    <w:p w14:paraId="501596BE" w14:textId="10FD9315" w:rsidR="00A258F3" w:rsidRPr="000F3808" w:rsidRDefault="00A258F3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06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стат</w:t>
      </w:r>
      <w:r w:rsidR="00F869BE" w:rsidRPr="008906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ті</w:t>
      </w:r>
      <w:r w:rsidR="008906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="00F869BE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визначити роль та значення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куратора</w:t>
      </w:r>
      <w:r w:rsidR="00F869BE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групи в організації виховної роботи закладу</w:t>
      </w:r>
      <w:r w:rsidR="008906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0652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фахової </w:t>
      </w:r>
      <w:proofErr w:type="spellStart"/>
      <w:r w:rsidR="00890652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890652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="00C04F30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7B40CF2" w14:textId="065CDE51" w:rsidR="00A258F3" w:rsidRPr="000F3808" w:rsidRDefault="00A258F3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Виклад основного матеріалу.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На сьогодні Міністерство освіти і науки України</w:t>
      </w:r>
      <w:r w:rsidRPr="000F3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рекомендує більше уваги зосереджувати на виховній роботі у закладах</w:t>
      </w:r>
      <w:r w:rsidR="008906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. Виховний процес реалізує принципи виховання, що визначені Концепцією виховання дітей та молоді у національній сист</w:t>
      </w:r>
      <w:r w:rsidR="00190EC5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емі освіти і склалися історично.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ED44355" w14:textId="60BAC298" w:rsidR="00B86233" w:rsidRPr="000F3808" w:rsidRDefault="00B86233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сучасному етапі зміст діяльності куратора </w:t>
      </w:r>
      <w:r w:rsidR="00FB39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навчальної групи ЗВПО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регламентується основними державними документами України, а саме: законом України «Про освіту», «Про </w:t>
      </w:r>
      <w:r w:rsidR="008906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фахову </w:t>
      </w:r>
      <w:proofErr w:type="spellStart"/>
      <w:r w:rsidR="00890652">
        <w:rPr>
          <w:rFonts w:ascii="Times New Roman" w:eastAsia="Times New Roman" w:hAnsi="Times New Roman" w:cs="Times New Roman"/>
          <w:sz w:val="24"/>
          <w:szCs w:val="24"/>
          <w:lang w:val="uk-UA"/>
        </w:rPr>
        <w:t>перед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вищу</w:t>
      </w:r>
      <w:proofErr w:type="spellEnd"/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освіту», «Концепцією виховання дітей та молоді у національній системі освіти», «Національною доктриною розвитку освіти України у ХХІ столітті», відповідними інструктивно-методичними документами </w:t>
      </w:r>
      <w:r w:rsidR="003821E8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іністерства освіти і науки</w:t>
      </w:r>
      <w:r w:rsidR="003821E8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та положеннями, розробленими на рівні навчального закладу.</w:t>
      </w:r>
    </w:p>
    <w:p w14:paraId="69EC631A" w14:textId="5231D2E8" w:rsidR="00B86233" w:rsidRPr="000F3808" w:rsidRDefault="007B790F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Куратор – це наставник і організатор, вихователь і консультант для студентів </w:t>
      </w:r>
      <w:r w:rsidR="009C53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навчальної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групи</w:t>
      </w:r>
      <w:r w:rsidR="0089065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6233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виховної роботи куратора є самореалізація та становлення особистості </w:t>
      </w:r>
      <w:r w:rsidR="00AC0FC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здобувача освіти</w:t>
      </w:r>
      <w:r w:rsidR="00B86233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, як високоморальної та всебічно розвиненої людини.</w:t>
      </w:r>
    </w:p>
    <w:p w14:paraId="684BD7A6" w14:textId="77777777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Куратор як організатор студентського колективу: </w:t>
      </w:r>
    </w:p>
    <w:p w14:paraId="409CF2BE" w14:textId="6717CC3D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>сприяє забезпеченню умов для засвоєння студентами рівня та обсягу освіти, а також розвитк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їх здібностей; </w:t>
      </w:r>
    </w:p>
    <w:p w14:paraId="60192B07" w14:textId="02F6AE2F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створює умови для організації змістовного дозвілля, зокрема організовує відвідування музеїв, театрів, виставок, екскурсій, заходи з охорони довкілля; відповідає за профілактику бездоглядності, правопорушень, планує та проводить відповідні заходи; </w:t>
      </w:r>
    </w:p>
    <w:p w14:paraId="40949ABD" w14:textId="207FDF42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сприяє підготовці студентів до самостійного життя в дусі взаєморозуміння, миру, злагоди між усіма народами, етнічними, національними, релігійними групами; </w:t>
      </w:r>
    </w:p>
    <w:p w14:paraId="20010D6B" w14:textId="1956DD13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виховну роботу з урахуванням вікових та індивідуально-психологічних особливостей студентів, їх нахилів, інтересів, задатків, готовності до певних видів діяльності, а також рівня сформованості студентського колективу; </w:t>
      </w:r>
    </w:p>
    <w:p w14:paraId="636C83A8" w14:textId="7B21E67B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співпрацює з адміністрацією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, викладачами, соціальним педагогом, вихователем гуртожитку, медичним працівником, органами студентського самоврядування, батьками та іншими учасниками освітнього процесу з виконання завдань навчання та виховання в студентському колективі, соціального захисту студентів; </w:t>
      </w:r>
    </w:p>
    <w:p w14:paraId="5503B04D" w14:textId="51C0E68B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систематично аналізує рівень навчальних досягнень та поведінку студентів; </w:t>
      </w:r>
    </w:p>
    <w:p w14:paraId="098F65DF" w14:textId="76536AA6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створює в навчальній групі необхідні умови для оволодіння кваліфікацією, творчого відношення до праці; </w:t>
      </w:r>
    </w:p>
    <w:p w14:paraId="5D43E511" w14:textId="35051F9A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тематичні виховні години, що спрямовані на виховання моральних цінностей, зацікавленості у питанні належності до обраної спеціальності; </w:t>
      </w:r>
    </w:p>
    <w:p w14:paraId="10B79AD7" w14:textId="538576EF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дотримання в навчальній групі встановленого порядку та дисципліни; </w:t>
      </w:r>
    </w:p>
    <w:p w14:paraId="6EBBDF87" w14:textId="0B7BCCA2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цілеспрямовану індивідуальну роботу зі студентами групи; </w:t>
      </w:r>
    </w:p>
    <w:p w14:paraId="387B2B70" w14:textId="4970FC1B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заохочує студентів до занять в предметних гуртках та спортивних секціях; </w:t>
      </w:r>
    </w:p>
    <w:p w14:paraId="683E4904" w14:textId="3D24A1DA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залучає студентів до участі в конкурсах професійної майстерності, художньої самодіяльності, олімпіадах з навчальних дисциплін, науково-практичних конференціях тощо; </w:t>
      </w:r>
    </w:p>
    <w:p w14:paraId="38841CC8" w14:textId="4D09782B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 спрямовує роботу батьківського колективу академічної групи та органів студентського самоврядування на покращення освітнього процесу студентів. </w:t>
      </w:r>
    </w:p>
    <w:p w14:paraId="7EB860D1" w14:textId="1A80F02D" w:rsidR="00B86233" w:rsidRPr="002338E5" w:rsidRDefault="00B86233" w:rsidP="002338E5">
      <w:pPr>
        <w:ind w:right="14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Куратор </w:t>
      </w:r>
      <w:r w:rsidR="009C534A" w:rsidRPr="002338E5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</w:t>
      </w:r>
      <w:r w:rsidRPr="002338E5">
        <w:rPr>
          <w:rFonts w:ascii="Times New Roman" w:eastAsia="Times New Roman" w:hAnsi="Times New Roman" w:cs="Times New Roman"/>
          <w:sz w:val="24"/>
          <w:szCs w:val="24"/>
          <w:lang w:val="uk-UA"/>
        </w:rPr>
        <w:t>ної групи зобов’язаний:</w:t>
      </w:r>
    </w:p>
    <w:p w14:paraId="15C836A6" w14:textId="6C6AF874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1. Визначити мету виховання студентів, виходячи із загальної мети національного виховання, завдань з підготовки 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>фахових молодших бакалаврів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, рівня вихованості студентів. </w:t>
      </w:r>
    </w:p>
    <w:p w14:paraId="3CE54E2E" w14:textId="16BC0B0D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методами й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прийомами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8E5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керування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студентським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колективом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50650" w14:textId="0149AA9F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3. Будувати виховний процес на основі глибокого і систематичного вивчення особистості студентів, їх інтересів, запитів, можливостей, на принципах гуманізму, добровільності і співробітництва; з урахуванням національних українських традицій, соціального оточення, професійних завдань. </w:t>
      </w:r>
    </w:p>
    <w:p w14:paraId="2A000F78" w14:textId="202A8A69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постійний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контроль за станом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відвідуванням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занять студентами,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невстигання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студенті</w:t>
      </w:r>
      <w:proofErr w:type="gramStart"/>
      <w:r w:rsidRPr="002338E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338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своєчасну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5E315A" w14:textId="4FF140B0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38E5">
        <w:rPr>
          <w:rFonts w:ascii="Times New Roman" w:hAnsi="Times New Roman" w:cs="Times New Roman"/>
          <w:sz w:val="24"/>
          <w:szCs w:val="24"/>
          <w:lang w:val="uk-UA"/>
        </w:rPr>
        <w:t>семестру</w:t>
      </w:r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звітуватися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заступниками з навчально-виробничої, навчальної та виховної роботи </w:t>
      </w:r>
      <w:r w:rsidRPr="002338E5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занять студентами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вести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9843D4" w14:textId="6CD1DA52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6. Об'єднувати виховні зусилля викладачів, котрі працюють у групі, на покращення якості освітньо-професійної підготовки і виховання молодших спеціалістів. </w:t>
      </w:r>
    </w:p>
    <w:p w14:paraId="5B6EF8B3" w14:textId="3847D886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38E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338E5">
        <w:rPr>
          <w:rFonts w:ascii="Times New Roman" w:hAnsi="Times New Roman" w:cs="Times New Roman"/>
          <w:sz w:val="24"/>
          <w:szCs w:val="24"/>
        </w:rPr>
        <w:t>ідоме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дбайливе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14:paraId="4B47DF51" w14:textId="38D955B1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8. Постійно дбати про охорону та збереження здоров'я і життя студентів, брати безпосередню участь у проведенні медичних оглядів та диспансеризації студентів, постійно дбати про організацію систематичних занять фізичною культурою і спортом. </w:t>
      </w:r>
    </w:p>
    <w:p w14:paraId="1F4EFCAC" w14:textId="51D3F5F3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</w:rPr>
        <w:t xml:space="preserve">9. Активно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студентським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активом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студентське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найефективнішим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виховним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00895" w14:textId="022AE224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8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Регулювати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коректувати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міжособові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взаємини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юнацькому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колективі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самовихованню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саморозвитку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61B84" w14:textId="3D4844CF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2338E5">
        <w:rPr>
          <w:rFonts w:ascii="Times New Roman" w:hAnsi="Times New Roman" w:cs="Times New Roman"/>
          <w:sz w:val="24"/>
          <w:szCs w:val="24"/>
          <w:lang w:val="uk-UA"/>
        </w:rPr>
        <w:t xml:space="preserve">. Налагоджувати постійні педагогічні стосунки з батьками студентів, знаходячи розумні методи взаємодії, впливу на формування особистості. </w:t>
      </w:r>
    </w:p>
    <w:p w14:paraId="74AA5331" w14:textId="7DCB3F32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Слідкувати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proofErr w:type="gramStart"/>
      <w:r w:rsidRPr="002338E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2338E5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організовуючи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роз'яснювальну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попереджувальну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роботу. </w:t>
      </w:r>
    </w:p>
    <w:p w14:paraId="45468080" w14:textId="770FB3AB" w:rsidR="002338E5" w:rsidRPr="002338E5" w:rsidRDefault="002338E5" w:rsidP="00233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узагальнювати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передовий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, систематично </w:t>
      </w:r>
      <w:proofErr w:type="spellStart"/>
      <w:proofErr w:type="gramStart"/>
      <w:r w:rsidRPr="00233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38E5">
        <w:rPr>
          <w:rFonts w:ascii="Times New Roman" w:hAnsi="Times New Roman" w:cs="Times New Roman"/>
          <w:sz w:val="24"/>
          <w:szCs w:val="24"/>
        </w:rPr>
        <w:t>ідвищувати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E5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58817" w14:textId="5D870F4B" w:rsidR="00B86233" w:rsidRPr="000F3808" w:rsidRDefault="00B86233" w:rsidP="000F3808">
      <w:pPr>
        <w:pStyle w:val="a3"/>
        <w:tabs>
          <w:tab w:val="left" w:pos="0"/>
          <w:tab w:val="left" w:pos="1134"/>
        </w:tabs>
        <w:ind w:left="0" w:right="14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зі своїми функціональними обов'язками куратор у своїй діяльності реалізує конкретні </w:t>
      </w:r>
      <w:r w:rsidR="00EF3C02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форми та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виховні функції</w:t>
      </w:r>
      <w:r w:rsidR="00EF3C02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виховної роботи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: аналітичну</w:t>
      </w:r>
      <w:r w:rsidRPr="000F3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організаторську</w:t>
      </w:r>
      <w:r w:rsidRPr="000F3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комунікативну та соціальну</w:t>
      </w:r>
      <w:r w:rsidRPr="000F3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2E2ECE46" w14:textId="35AD9726" w:rsidR="00443469" w:rsidRPr="000F3808" w:rsidRDefault="00443469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Виховна робота повинна бути організована диференційовано, враховуючи особливості різних категорій </w:t>
      </w:r>
      <w:r w:rsidR="006B7696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здобувачів освіти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, їхнього життя та побуту, поєднання масових, групових, індивідуальних форм та засобів виховання.</w:t>
      </w:r>
    </w:p>
    <w:p w14:paraId="6C2C236B" w14:textId="52C5BFFE" w:rsidR="00443469" w:rsidRPr="000F3808" w:rsidRDefault="00443469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Найскладнішою та відповідальнішою є робота куратора на першому курсі. </w:t>
      </w:r>
      <w:r w:rsidR="000269CF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Його завдання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цьому етапі полягає в тому, щоб максимально полегшити процес адаптації до нових умов. Основна увага повинна спрямовуватися на вивчення особистості </w:t>
      </w:r>
      <w:r w:rsidR="00B5517B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студента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, його уподоб</w:t>
      </w:r>
      <w:r w:rsidR="00BF3766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ань, психологічних особливостей.</w:t>
      </w:r>
      <w:r w:rsidR="00D47BC3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також - </w:t>
      </w:r>
      <w:r w:rsidR="005D4C9C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виявлення активу групи, формува</w:t>
      </w:r>
      <w:r w:rsidR="00D47BC3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ння згуртованого колективу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засвоєння </w:t>
      </w:r>
      <w:r w:rsidR="00D47BC3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здобувачами освіти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особливостей навчальної діяльності у </w:t>
      </w:r>
      <w:r w:rsidR="00B5517B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</w:t>
      </w:r>
      <w:r w:rsidR="00FA5E25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прищеплення навичок самостійної роботи, заохочення </w:t>
      </w:r>
      <w:r w:rsidR="00D47BC3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виконання окремих громадських доручень та до участі у суспільному, спортивному та культурному житті групи та всього закладу</w:t>
      </w:r>
      <w:r w:rsidR="00FB39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1E6F34F" w14:textId="6EF44C1E" w:rsidR="00443469" w:rsidRDefault="0042260F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ріоритетне місце посідає виховання поваги, гордості та любові до майбутньої </w:t>
      </w:r>
      <w:r w:rsidR="00181AA3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спеціальності</w:t>
      </w:r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, поширення естетичного світогляду та посилення роботи з основних напрямів виховання студентської молоді.</w:t>
      </w:r>
    </w:p>
    <w:p w14:paraId="3A4353C2" w14:textId="43F11530" w:rsidR="007C26E1" w:rsidRPr="000F3808" w:rsidRDefault="007C26E1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Важливим в діяльності куратора є те, що він допомагає студентам оволодівати технологічною грамотністю, брати активну участь у науково-дослідницькій роботі та закріплювати теоретичні знання та навички, які вони отримали. Особливу увагу потрібно приділяти рівню успішності слухачів та відвідуваності ними занять</w:t>
      </w:r>
      <w:bookmarkStart w:id="0" w:name="_GoBack"/>
      <w:bookmarkEnd w:id="0"/>
    </w:p>
    <w:p w14:paraId="5D7AFEEF" w14:textId="691C8E0F" w:rsidR="00443469" w:rsidRPr="000F3808" w:rsidRDefault="00443469" w:rsidP="000F3808">
      <w:pPr>
        <w:ind w:right="1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Представлений аналіз окремих аспектів професійної діяльності куратора має на меті підвищення значущості його праці в напрямі становлення молодих людей як майбутніх фахівців і громадян своєї держави. Необхідно постійно шукати нові засоби в організації виховної роботи, які були б цікавими і </w:t>
      </w:r>
      <w:r w:rsidR="00B8740D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здобувачам освіти</w:t>
      </w: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, і викладачам.</w:t>
      </w:r>
    </w:p>
    <w:p w14:paraId="082027B5" w14:textId="547778FA" w:rsidR="008E2EDE" w:rsidRPr="000F3808" w:rsidRDefault="003C140D" w:rsidP="007C0094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Висновки</w:t>
      </w:r>
      <w:r w:rsidR="007C00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На сьогодні куратор відіграє дуже важливу роль в організації в</w:t>
      </w:r>
      <w:r w:rsidR="001D761D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иховної </w:t>
      </w:r>
      <w:r w:rsidR="00C528A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у </w:t>
      </w:r>
      <w:r w:rsidR="00CA3DA6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ЗФПО</w:t>
      </w:r>
      <w:r w:rsidR="00D2617F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. О</w:t>
      </w:r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скільки</w:t>
      </w:r>
      <w:r w:rsidR="000F0D1E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його</w:t>
      </w:r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діяльність</w:t>
      </w:r>
      <w:r w:rsidR="00777ED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="001D761D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високу соціальну значущість і посідає одне з центральних місць у формуванні національної свідомості і духовної культури українського суспільств</w:t>
      </w:r>
      <w:r w:rsidR="008E2EDE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r w:rsidR="00777ED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 </w:t>
      </w:r>
      <w:r w:rsidR="00CA3DA6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творча</w:t>
      </w:r>
      <w:r w:rsidR="00777ED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розумова праця щодо підготовки й виховання </w:t>
      </w:r>
      <w:r w:rsidR="00CA3DA6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висококваліфікованих спеціалістів</w:t>
      </w:r>
      <w:r w:rsidR="00777ED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усіх галузей господарської діяльності.</w:t>
      </w:r>
    </w:p>
    <w:p w14:paraId="375AC48F" w14:textId="5C0F81BC" w:rsidR="00443469" w:rsidRPr="000F3808" w:rsidRDefault="00AD5BDF" w:rsidP="007C0094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Отже, е</w:t>
      </w:r>
      <w:r w:rsidR="00777ED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фективна робота куратора навчальної групи є одним з найвагоміших чинників успішної організації виховної роботи у </w:t>
      </w:r>
      <w:r w:rsidR="007C0094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ЗФПО</w:t>
      </w:r>
      <w:r w:rsidR="00777ED1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7B790F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Щ</w:t>
      </w:r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о, в свою чергу, знаходить відображення в підвищенні ефективності діяльності як конкретного навчального закладу, так і, в майбутньому, всієї системи освіти в цілому.</w:t>
      </w:r>
    </w:p>
    <w:p w14:paraId="40467B65" w14:textId="2AE0BB57" w:rsidR="00443469" w:rsidRPr="00294DCD" w:rsidRDefault="007C0094" w:rsidP="00294DCD">
      <w:pPr>
        <w:tabs>
          <w:tab w:val="left" w:pos="993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94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</w:t>
      </w:r>
      <w:r w:rsidR="00D62EFB" w:rsidRPr="00294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ітератур</w:t>
      </w:r>
      <w:r w:rsidRPr="00294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</w:p>
    <w:p w14:paraId="00795747" w14:textId="77777777" w:rsidR="00294DCD" w:rsidRPr="00294DCD" w:rsidRDefault="00294DCD" w:rsidP="00294DCD">
      <w:pPr>
        <w:pStyle w:val="a3"/>
        <w:numPr>
          <w:ilvl w:val="0"/>
          <w:numId w:val="8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Закон </w:t>
      </w:r>
      <w:proofErr w:type="spellStart"/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"Про </w:t>
      </w:r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фахову перед</w:t>
      </w:r>
      <w:proofErr w:type="spellStart"/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вищу</w:t>
      </w:r>
      <w:proofErr w:type="spellEnd"/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освіту</w:t>
      </w:r>
      <w:proofErr w:type="spellEnd"/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 - К., 20</w:t>
      </w:r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19</w:t>
      </w:r>
      <w:r w:rsidRPr="00294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A15FF9B" w14:textId="77777777" w:rsidR="00294DCD" w:rsidRPr="00294DCD" w:rsidRDefault="00294DCD" w:rsidP="00294DC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94DCD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29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4DC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Pr="00294DCD">
        <w:rPr>
          <w:rFonts w:ascii="Times New Roman" w:eastAsia="Times New Roman" w:hAnsi="Times New Roman" w:cs="Times New Roman"/>
          <w:sz w:val="24"/>
          <w:szCs w:val="24"/>
          <w:lang w:val="uk-UA"/>
        </w:rPr>
        <w:t>куратора академічної групи Бердянського економіко-гуманітарного коледжу Бердянського державного педагогічного університету. – Бердянськ, 2019.</w:t>
      </w:r>
    </w:p>
    <w:p w14:paraId="128E86DF" w14:textId="1C92B955" w:rsidR="00443469" w:rsidRPr="000F3808" w:rsidRDefault="00443469" w:rsidP="00294DCD">
      <w:pPr>
        <w:pStyle w:val="a3"/>
        <w:numPr>
          <w:ilvl w:val="0"/>
          <w:numId w:val="8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Желябіна</w:t>
      </w:r>
      <w:proofErr w:type="spellEnd"/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Н.К. Інноваційні комунікативні технології в роботі куратора академічної групи/ Методичн</w:t>
      </w:r>
      <w:r w:rsidR="001F63A0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рекомендації / Н. К. </w:t>
      </w:r>
      <w:proofErr w:type="spellStart"/>
      <w:r w:rsidR="001F63A0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Желябіна</w:t>
      </w:r>
      <w:proofErr w:type="spellEnd"/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під ред. Н. К. </w:t>
      </w:r>
      <w:proofErr w:type="spellStart"/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Желябіної</w:t>
      </w:r>
      <w:proofErr w:type="spellEnd"/>
      <w:r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. – Запоріжжя: ЗДІА, 2007. – 67 с.</w:t>
      </w:r>
    </w:p>
    <w:p w14:paraId="17AB2EC6" w14:textId="3AA475B8" w:rsidR="00443469" w:rsidRPr="000F3808" w:rsidRDefault="007C26E1" w:rsidP="00294DCD">
      <w:pPr>
        <w:pStyle w:val="a3"/>
        <w:numPr>
          <w:ilvl w:val="0"/>
          <w:numId w:val="8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" w:history="1">
        <w:proofErr w:type="spellStart"/>
        <w:r w:rsidR="00443469" w:rsidRPr="000F380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Логвіна</w:t>
        </w:r>
        <w:proofErr w:type="spellEnd"/>
        <w:r w:rsidR="00443469" w:rsidRPr="000F380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-Бик Т. А. </w:t>
        </w:r>
      </w:hyperlink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Роль куратора у професійному становленні студентів та самоврядуванні / Т. А. </w:t>
      </w:r>
      <w:proofErr w:type="spellStart"/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Логвіна</w:t>
      </w:r>
      <w:proofErr w:type="spellEnd"/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-Бик // </w:t>
      </w:r>
      <w:hyperlink r:id="rId9" w:history="1">
        <w:r w:rsidR="00443469" w:rsidRPr="000F380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Рідна школа. – 2006. – N.1 (912). </w:t>
        </w:r>
      </w:hyperlink>
      <w:r w:rsidR="00443469" w:rsidRPr="000F3808">
        <w:rPr>
          <w:rFonts w:ascii="Times New Roman" w:eastAsia="Times New Roman" w:hAnsi="Times New Roman" w:cs="Times New Roman"/>
          <w:sz w:val="24"/>
          <w:szCs w:val="24"/>
          <w:lang w:val="uk-UA"/>
        </w:rPr>
        <w:t>– С. 61–65.</w:t>
      </w:r>
    </w:p>
    <w:p w14:paraId="3253A09B" w14:textId="5CFB83DB" w:rsidR="00443469" w:rsidRPr="00294DCD" w:rsidRDefault="00443469" w:rsidP="00294DCD">
      <w:pPr>
        <w:pStyle w:val="a3"/>
        <w:numPr>
          <w:ilvl w:val="0"/>
          <w:numId w:val="8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Романова С. Роль куратора академічної групи у виховному процесі у вищих технічних закладах освіти / С. Романова // </w:t>
      </w:r>
      <w:hyperlink r:id="rId10" w:history="1">
        <w:r w:rsidRPr="00294DCD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Рідна школа. – 2005. – № 6. </w:t>
        </w:r>
      </w:hyperlink>
      <w:r w:rsidRPr="00294DCD">
        <w:rPr>
          <w:rFonts w:ascii="Times New Roman" w:eastAsia="Times New Roman" w:hAnsi="Times New Roman" w:cs="Times New Roman"/>
          <w:sz w:val="24"/>
          <w:szCs w:val="24"/>
          <w:lang w:val="uk-UA"/>
        </w:rPr>
        <w:t>– С. 36–42.</w:t>
      </w:r>
    </w:p>
    <w:p w14:paraId="72E84F40" w14:textId="77777777" w:rsidR="00294DCD" w:rsidRPr="00294DCD" w:rsidRDefault="00294DCD" w:rsidP="000F3808">
      <w:pPr>
        <w:tabs>
          <w:tab w:val="left" w:pos="72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94DCD" w:rsidRPr="00294DCD" w:rsidSect="000F3808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7F0AA2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07B55B3"/>
    <w:multiLevelType w:val="hybridMultilevel"/>
    <w:tmpl w:val="E150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E7FE0"/>
    <w:multiLevelType w:val="hybridMultilevel"/>
    <w:tmpl w:val="8702C7CE"/>
    <w:lvl w:ilvl="0" w:tplc="D3FE72E0">
      <w:start w:val="4"/>
      <w:numFmt w:val="decimal"/>
      <w:lvlText w:val="%1"/>
      <w:lvlJc w:val="left"/>
      <w:pPr>
        <w:ind w:left="720" w:hanging="360"/>
      </w:pPr>
      <w:rPr>
        <w:rFonts w:ascii="Calibri" w:eastAsia="Calibri" w:hAnsi="Calibri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C70BA"/>
    <w:multiLevelType w:val="hybridMultilevel"/>
    <w:tmpl w:val="C6F2C6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0CC"/>
    <w:multiLevelType w:val="hybridMultilevel"/>
    <w:tmpl w:val="6C18779E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3"/>
    <w:rsid w:val="000269CF"/>
    <w:rsid w:val="00033099"/>
    <w:rsid w:val="00060867"/>
    <w:rsid w:val="000765E7"/>
    <w:rsid w:val="000854D6"/>
    <w:rsid w:val="000E1D62"/>
    <w:rsid w:val="000F0D1E"/>
    <w:rsid w:val="000F3808"/>
    <w:rsid w:val="00117D95"/>
    <w:rsid w:val="00121FF7"/>
    <w:rsid w:val="00126DEA"/>
    <w:rsid w:val="00145A8D"/>
    <w:rsid w:val="0015498E"/>
    <w:rsid w:val="00181AA3"/>
    <w:rsid w:val="00190EC5"/>
    <w:rsid w:val="00196D60"/>
    <w:rsid w:val="001A02AF"/>
    <w:rsid w:val="001B0B66"/>
    <w:rsid w:val="001D16FA"/>
    <w:rsid w:val="001D761D"/>
    <w:rsid w:val="001E12D3"/>
    <w:rsid w:val="001E7F46"/>
    <w:rsid w:val="001F63A0"/>
    <w:rsid w:val="0020354F"/>
    <w:rsid w:val="00231945"/>
    <w:rsid w:val="002338E5"/>
    <w:rsid w:val="00237B0E"/>
    <w:rsid w:val="0026050F"/>
    <w:rsid w:val="002646BE"/>
    <w:rsid w:val="0029046D"/>
    <w:rsid w:val="00294DCD"/>
    <w:rsid w:val="003255BE"/>
    <w:rsid w:val="00334984"/>
    <w:rsid w:val="00343A65"/>
    <w:rsid w:val="003457C7"/>
    <w:rsid w:val="003821E8"/>
    <w:rsid w:val="00387E41"/>
    <w:rsid w:val="003A44F2"/>
    <w:rsid w:val="003A7A85"/>
    <w:rsid w:val="003B017A"/>
    <w:rsid w:val="003B3EAF"/>
    <w:rsid w:val="003B6AF0"/>
    <w:rsid w:val="003C140D"/>
    <w:rsid w:val="003E52E6"/>
    <w:rsid w:val="003F394F"/>
    <w:rsid w:val="0042260F"/>
    <w:rsid w:val="00436E23"/>
    <w:rsid w:val="00443469"/>
    <w:rsid w:val="004501CD"/>
    <w:rsid w:val="00464111"/>
    <w:rsid w:val="00470A25"/>
    <w:rsid w:val="00477D9A"/>
    <w:rsid w:val="004C7A3C"/>
    <w:rsid w:val="004F2985"/>
    <w:rsid w:val="0053446D"/>
    <w:rsid w:val="00560F9B"/>
    <w:rsid w:val="00584246"/>
    <w:rsid w:val="005845E0"/>
    <w:rsid w:val="005928AB"/>
    <w:rsid w:val="005D4C9C"/>
    <w:rsid w:val="006018A1"/>
    <w:rsid w:val="00611A90"/>
    <w:rsid w:val="00627B5C"/>
    <w:rsid w:val="00671283"/>
    <w:rsid w:val="00672E12"/>
    <w:rsid w:val="00687732"/>
    <w:rsid w:val="006B7696"/>
    <w:rsid w:val="006E491B"/>
    <w:rsid w:val="00710D91"/>
    <w:rsid w:val="007435A9"/>
    <w:rsid w:val="007437BD"/>
    <w:rsid w:val="00754D29"/>
    <w:rsid w:val="00777ED1"/>
    <w:rsid w:val="00791A11"/>
    <w:rsid w:val="007B0CF5"/>
    <w:rsid w:val="007B4DE0"/>
    <w:rsid w:val="007B790F"/>
    <w:rsid w:val="007C0094"/>
    <w:rsid w:val="007C26E1"/>
    <w:rsid w:val="007F464B"/>
    <w:rsid w:val="007F6320"/>
    <w:rsid w:val="00801DDB"/>
    <w:rsid w:val="00803F49"/>
    <w:rsid w:val="008103BC"/>
    <w:rsid w:val="00821D6C"/>
    <w:rsid w:val="00822CE1"/>
    <w:rsid w:val="00832DC4"/>
    <w:rsid w:val="00890652"/>
    <w:rsid w:val="00892AA8"/>
    <w:rsid w:val="008942C7"/>
    <w:rsid w:val="008A66C2"/>
    <w:rsid w:val="008D0280"/>
    <w:rsid w:val="008E09CD"/>
    <w:rsid w:val="008E2A1F"/>
    <w:rsid w:val="008E2EDE"/>
    <w:rsid w:val="0093499A"/>
    <w:rsid w:val="00961E28"/>
    <w:rsid w:val="00982634"/>
    <w:rsid w:val="009A4E4A"/>
    <w:rsid w:val="009B66AA"/>
    <w:rsid w:val="009C534A"/>
    <w:rsid w:val="009D04AB"/>
    <w:rsid w:val="009E2393"/>
    <w:rsid w:val="009E2F33"/>
    <w:rsid w:val="009E35D1"/>
    <w:rsid w:val="00A018DF"/>
    <w:rsid w:val="00A03399"/>
    <w:rsid w:val="00A23D0B"/>
    <w:rsid w:val="00A258F3"/>
    <w:rsid w:val="00A62073"/>
    <w:rsid w:val="00A63D2A"/>
    <w:rsid w:val="00A909E7"/>
    <w:rsid w:val="00AA4B2A"/>
    <w:rsid w:val="00AC0B0D"/>
    <w:rsid w:val="00AC0FC9"/>
    <w:rsid w:val="00AD5BDF"/>
    <w:rsid w:val="00B0794C"/>
    <w:rsid w:val="00B13337"/>
    <w:rsid w:val="00B27E9F"/>
    <w:rsid w:val="00B301B5"/>
    <w:rsid w:val="00B43C41"/>
    <w:rsid w:val="00B5517B"/>
    <w:rsid w:val="00B77824"/>
    <w:rsid w:val="00B86233"/>
    <w:rsid w:val="00B8740D"/>
    <w:rsid w:val="00B91331"/>
    <w:rsid w:val="00BD19BA"/>
    <w:rsid w:val="00BF3766"/>
    <w:rsid w:val="00C04F30"/>
    <w:rsid w:val="00C12459"/>
    <w:rsid w:val="00C331D7"/>
    <w:rsid w:val="00C33A01"/>
    <w:rsid w:val="00C3408E"/>
    <w:rsid w:val="00C528A9"/>
    <w:rsid w:val="00C66D64"/>
    <w:rsid w:val="00CA3DA6"/>
    <w:rsid w:val="00CC344C"/>
    <w:rsid w:val="00CD0C14"/>
    <w:rsid w:val="00CD1B43"/>
    <w:rsid w:val="00CE0502"/>
    <w:rsid w:val="00CE61D2"/>
    <w:rsid w:val="00CF5250"/>
    <w:rsid w:val="00D22F87"/>
    <w:rsid w:val="00D2617F"/>
    <w:rsid w:val="00D358D5"/>
    <w:rsid w:val="00D47BC3"/>
    <w:rsid w:val="00D62EFB"/>
    <w:rsid w:val="00D64916"/>
    <w:rsid w:val="00D72DDF"/>
    <w:rsid w:val="00D94A7B"/>
    <w:rsid w:val="00D96F71"/>
    <w:rsid w:val="00DF3496"/>
    <w:rsid w:val="00E122D3"/>
    <w:rsid w:val="00E270D5"/>
    <w:rsid w:val="00E46D92"/>
    <w:rsid w:val="00E70850"/>
    <w:rsid w:val="00E74628"/>
    <w:rsid w:val="00E77646"/>
    <w:rsid w:val="00E77888"/>
    <w:rsid w:val="00EB3F36"/>
    <w:rsid w:val="00EC2322"/>
    <w:rsid w:val="00ED433A"/>
    <w:rsid w:val="00EF3C02"/>
    <w:rsid w:val="00EF6A0E"/>
    <w:rsid w:val="00F05C6F"/>
    <w:rsid w:val="00F36406"/>
    <w:rsid w:val="00F42049"/>
    <w:rsid w:val="00F62D35"/>
    <w:rsid w:val="00F74ACA"/>
    <w:rsid w:val="00F869BE"/>
    <w:rsid w:val="00FA4315"/>
    <w:rsid w:val="00FA5E25"/>
    <w:rsid w:val="00FB39AE"/>
    <w:rsid w:val="00FD4732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4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4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_by_term('A=','&#208;&#155;&#208;&#190;&#208;&#179;&#208;&#178;&#209;&#150;&#208;&#189;&#208;&#176;-&#208;&#145;&#208;&#184;&#208;&#186;,%20&#208;&#162;.%20&#208;&#144;.')" TargetMode="External"/><Relationship Id="rId3" Type="http://schemas.openxmlformats.org/officeDocument/2006/relationships/styles" Target="styles.xml"/><Relationship Id="rId7" Type="http://schemas.openxmlformats.org/officeDocument/2006/relationships/hyperlink" Target="mailto:TaniaStar5959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%20s_by_term('I=','&#208;&#160;1/2005/6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s_by_term('I=','&#208;&#160;1/2006/1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C6A0-C61F-4F5C-B22C-816EADA7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3</cp:revision>
  <dcterms:created xsi:type="dcterms:W3CDTF">2020-04-07T20:25:00Z</dcterms:created>
  <dcterms:modified xsi:type="dcterms:W3CDTF">2020-04-07T20:29:00Z</dcterms:modified>
</cp:coreProperties>
</file>