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267F" w:rsidRDefault="00E6267F" w:rsidP="00E6267F">
      <w:pPr>
        <w:ind w:left="360"/>
        <w:jc w:val="center"/>
        <w:rPr>
          <w:b/>
          <w:lang w:val="uk-UA"/>
        </w:rPr>
      </w:pPr>
      <w:r>
        <w:rPr>
          <w:b/>
          <w:lang w:val="uk-UA"/>
        </w:rPr>
        <w:t>Міністерство охорони здоров’я України</w:t>
      </w:r>
    </w:p>
    <w:p w:rsidR="00E6267F" w:rsidRPr="00EA78BD" w:rsidRDefault="00E6267F" w:rsidP="00E6267F">
      <w:pPr>
        <w:ind w:left="360"/>
        <w:jc w:val="center"/>
        <w:rPr>
          <w:b/>
          <w:lang w:val="uk-UA"/>
        </w:rPr>
      </w:pPr>
      <w:r w:rsidRPr="00EA78BD">
        <w:rPr>
          <w:b/>
          <w:lang w:val="uk-UA"/>
        </w:rPr>
        <w:t xml:space="preserve">Комунальний вищий навчальний заклад І рівня акредитації </w:t>
      </w:r>
    </w:p>
    <w:p w:rsidR="00E6267F" w:rsidRPr="00EA78BD" w:rsidRDefault="00E6267F" w:rsidP="00E6267F">
      <w:pPr>
        <w:ind w:left="360"/>
        <w:jc w:val="center"/>
        <w:rPr>
          <w:b/>
          <w:lang w:val="uk-UA"/>
        </w:rPr>
      </w:pPr>
      <w:r w:rsidRPr="00EA78BD">
        <w:rPr>
          <w:b/>
          <w:lang w:val="uk-UA"/>
        </w:rPr>
        <w:t>Полтавської обласної ради</w:t>
      </w:r>
    </w:p>
    <w:p w:rsidR="00E6267F" w:rsidRPr="00EA78BD" w:rsidRDefault="00E6267F" w:rsidP="00E6267F">
      <w:pPr>
        <w:ind w:left="360"/>
        <w:jc w:val="center"/>
        <w:rPr>
          <w:b/>
          <w:lang w:val="uk-UA"/>
        </w:rPr>
      </w:pPr>
      <w:r w:rsidRPr="00EA78BD">
        <w:rPr>
          <w:b/>
          <w:lang w:val="uk-UA"/>
        </w:rPr>
        <w:t>«Кременчуцький медичний коледж</w:t>
      </w:r>
      <w:r w:rsidR="002C395E">
        <w:rPr>
          <w:b/>
          <w:lang w:val="uk-UA"/>
        </w:rPr>
        <w:t>»  імені В.І. Литвиненка</w:t>
      </w:r>
    </w:p>
    <w:p w:rsidR="00E6267F" w:rsidRPr="00EA78BD" w:rsidRDefault="00E6267F" w:rsidP="00E6267F">
      <w:pPr>
        <w:ind w:left="360"/>
        <w:jc w:val="center"/>
        <w:rPr>
          <w:b/>
          <w:lang w:val="uk-UA"/>
        </w:rPr>
      </w:pPr>
    </w:p>
    <w:p w:rsidR="00E6267F" w:rsidRDefault="00E6267F" w:rsidP="00E6267F">
      <w:pPr>
        <w:ind w:left="5670" w:hanging="5310"/>
        <w:jc w:val="right"/>
        <w:rPr>
          <w:lang w:val="uk-UA"/>
        </w:rPr>
      </w:pPr>
      <w:r w:rsidRPr="00977DEE">
        <w:rPr>
          <w:lang w:val="uk-UA"/>
        </w:rPr>
        <w:tab/>
      </w:r>
      <w:r w:rsidRPr="00EA78BD">
        <w:rPr>
          <w:lang w:val="uk-UA"/>
        </w:rPr>
        <w:t>Гал</w:t>
      </w:r>
      <w:r>
        <w:rPr>
          <w:lang w:val="uk-UA"/>
        </w:rPr>
        <w:t xml:space="preserve">узевий стандарт вищої освіти </w:t>
      </w:r>
    </w:p>
    <w:p w:rsidR="00E6267F" w:rsidRPr="00EA78BD" w:rsidRDefault="00E6267F" w:rsidP="00E6267F">
      <w:pPr>
        <w:ind w:left="5670" w:hanging="5310"/>
        <w:jc w:val="right"/>
        <w:rPr>
          <w:lang w:val="uk-UA"/>
        </w:rPr>
      </w:pPr>
      <w:r>
        <w:rPr>
          <w:lang w:val="uk-UA"/>
        </w:rPr>
        <w:t xml:space="preserve">зі </w:t>
      </w:r>
      <w:r w:rsidRPr="00EA78BD">
        <w:rPr>
          <w:lang w:val="uk-UA"/>
        </w:rPr>
        <w:t xml:space="preserve">спеціальності </w:t>
      </w:r>
      <w:r>
        <w:rPr>
          <w:lang w:val="uk-UA"/>
        </w:rPr>
        <w:t xml:space="preserve">223 </w:t>
      </w:r>
      <w:r w:rsidRPr="00EA78BD">
        <w:rPr>
          <w:lang w:val="uk-UA"/>
        </w:rPr>
        <w:t>«Медсестринство»</w:t>
      </w:r>
    </w:p>
    <w:p w:rsidR="00E6267F" w:rsidRPr="00EA78BD" w:rsidRDefault="00E6267F" w:rsidP="00E6267F">
      <w:pPr>
        <w:ind w:left="5670" w:hanging="5310"/>
        <w:jc w:val="right"/>
        <w:rPr>
          <w:lang w:val="uk-UA"/>
        </w:rPr>
      </w:pPr>
      <w:r w:rsidRPr="00EA78BD">
        <w:rPr>
          <w:lang w:val="uk-UA"/>
        </w:rPr>
        <w:t>спеціалізація «Сестринська справа»</w:t>
      </w:r>
    </w:p>
    <w:p w:rsidR="00E6267F" w:rsidRPr="00EA78BD" w:rsidRDefault="00E6267F" w:rsidP="00E6267F">
      <w:pPr>
        <w:ind w:left="5670" w:hanging="5310"/>
        <w:jc w:val="right"/>
        <w:rPr>
          <w:lang w:val="uk-UA"/>
        </w:rPr>
      </w:pPr>
      <w:r w:rsidRPr="00EA78BD">
        <w:rPr>
          <w:lang w:val="uk-UA"/>
        </w:rPr>
        <w:t xml:space="preserve">                                                                    освітньо-кваліфікаційного рівня </w:t>
      </w:r>
    </w:p>
    <w:p w:rsidR="00E6267F" w:rsidRPr="00EA78BD" w:rsidRDefault="00E6267F" w:rsidP="00E6267F">
      <w:pPr>
        <w:ind w:left="5670" w:hanging="5310"/>
        <w:jc w:val="right"/>
        <w:rPr>
          <w:lang w:val="uk-UA"/>
        </w:rPr>
      </w:pPr>
      <w:r w:rsidRPr="00EA78BD">
        <w:rPr>
          <w:lang w:val="uk-UA"/>
        </w:rPr>
        <w:t xml:space="preserve">                                                               молодшого спеціаліста </w:t>
      </w:r>
    </w:p>
    <w:p w:rsidR="00E6267F" w:rsidRPr="00EA78BD" w:rsidRDefault="00E6267F" w:rsidP="00E6267F">
      <w:pPr>
        <w:ind w:left="5670" w:hanging="5310"/>
        <w:jc w:val="right"/>
        <w:rPr>
          <w:lang w:val="uk-UA"/>
        </w:rPr>
      </w:pPr>
      <w:r w:rsidRPr="00EA78BD">
        <w:rPr>
          <w:lang w:val="uk-UA"/>
        </w:rPr>
        <w:t xml:space="preserve">                                                                     галузі знань 22 «Охорона здоров’я»</w:t>
      </w:r>
    </w:p>
    <w:p w:rsidR="00883624" w:rsidRPr="00E6267F" w:rsidRDefault="00883624" w:rsidP="00883624">
      <w:pPr>
        <w:autoSpaceDE w:val="0"/>
        <w:autoSpaceDN w:val="0"/>
        <w:adjustRightInd w:val="0"/>
        <w:ind w:left="5670" w:hanging="5310"/>
        <w:jc w:val="center"/>
        <w:rPr>
          <w:sz w:val="28"/>
          <w:szCs w:val="28"/>
          <w:lang w:val="uk-UA"/>
        </w:rPr>
      </w:pPr>
    </w:p>
    <w:p w:rsidR="002C395E" w:rsidRPr="002C395E" w:rsidRDefault="002C395E" w:rsidP="002C395E">
      <w:pPr>
        <w:autoSpaceDE w:val="0"/>
        <w:autoSpaceDN w:val="0"/>
        <w:adjustRightInd w:val="0"/>
        <w:rPr>
          <w:sz w:val="28"/>
          <w:szCs w:val="28"/>
          <w:lang w:val="uk-UA"/>
        </w:rPr>
      </w:pPr>
      <w:r>
        <w:rPr>
          <w:sz w:val="28"/>
          <w:szCs w:val="28"/>
          <w:lang w:val="uk-UA"/>
        </w:rPr>
        <w:t>Спеціальність</w:t>
      </w:r>
      <w:bookmarkStart w:id="0" w:name="_GoBack"/>
      <w:bookmarkEnd w:id="0"/>
      <w:r>
        <w:rPr>
          <w:sz w:val="28"/>
          <w:szCs w:val="28"/>
          <w:lang w:val="uk-UA"/>
        </w:rPr>
        <w:t xml:space="preserve">   </w:t>
      </w:r>
      <w:r w:rsidRPr="00E63B23">
        <w:rPr>
          <w:sz w:val="28"/>
          <w:szCs w:val="28"/>
        </w:rPr>
        <w:t>223 « Медсестринство»</w:t>
      </w:r>
      <w:r>
        <w:rPr>
          <w:sz w:val="28"/>
          <w:szCs w:val="28"/>
          <w:lang w:val="uk-UA"/>
        </w:rPr>
        <w:t xml:space="preserve">                                                          1-ий курс</w:t>
      </w:r>
    </w:p>
    <w:p w:rsidR="002C395E" w:rsidRPr="00E63B23" w:rsidRDefault="002C395E" w:rsidP="002C395E">
      <w:pPr>
        <w:autoSpaceDE w:val="0"/>
        <w:autoSpaceDN w:val="0"/>
        <w:adjustRightInd w:val="0"/>
        <w:rPr>
          <w:sz w:val="28"/>
          <w:szCs w:val="28"/>
          <w:lang w:val="uk-UA"/>
        </w:rPr>
      </w:pPr>
      <w:r w:rsidRPr="00E63B23">
        <w:rPr>
          <w:sz w:val="28"/>
          <w:szCs w:val="28"/>
          <w:lang w:val="uk-UA"/>
        </w:rPr>
        <w:t>спеціалізація Лікувальна справа</w:t>
      </w:r>
    </w:p>
    <w:p w:rsidR="002C395E" w:rsidRPr="00E63B23" w:rsidRDefault="002C395E" w:rsidP="002C395E">
      <w:pPr>
        <w:autoSpaceDE w:val="0"/>
        <w:autoSpaceDN w:val="0"/>
        <w:adjustRightInd w:val="0"/>
        <w:ind w:left="360"/>
        <w:jc w:val="center"/>
        <w:rPr>
          <w:sz w:val="28"/>
          <w:szCs w:val="28"/>
        </w:rPr>
      </w:pPr>
      <w:r>
        <w:rPr>
          <w:sz w:val="28"/>
          <w:szCs w:val="28"/>
          <w:lang w:val="uk-UA"/>
        </w:rPr>
        <w:t xml:space="preserve">                                                                                       Д</w:t>
      </w:r>
      <w:r w:rsidRPr="00E63B23">
        <w:rPr>
          <w:sz w:val="28"/>
          <w:szCs w:val="28"/>
          <w:lang w:val="uk-UA"/>
        </w:rPr>
        <w:t>исциплін</w:t>
      </w:r>
      <w:r>
        <w:rPr>
          <w:sz w:val="28"/>
          <w:szCs w:val="28"/>
          <w:lang w:val="uk-UA"/>
        </w:rPr>
        <w:t xml:space="preserve">а </w:t>
      </w:r>
      <w:r w:rsidRPr="00E63B23">
        <w:rPr>
          <w:sz w:val="28"/>
          <w:szCs w:val="28"/>
        </w:rPr>
        <w:t xml:space="preserve"> «</w:t>
      </w:r>
      <w:r w:rsidRPr="00E63B23">
        <w:rPr>
          <w:sz w:val="28"/>
          <w:szCs w:val="28"/>
          <w:lang w:val="uk-UA"/>
        </w:rPr>
        <w:t xml:space="preserve">Захист </w:t>
      </w:r>
      <w:r>
        <w:rPr>
          <w:sz w:val="28"/>
          <w:szCs w:val="28"/>
          <w:lang w:val="uk-UA"/>
        </w:rPr>
        <w:t>В</w:t>
      </w:r>
      <w:r w:rsidRPr="00E63B23">
        <w:rPr>
          <w:sz w:val="28"/>
          <w:szCs w:val="28"/>
          <w:lang w:val="uk-UA"/>
        </w:rPr>
        <w:t>ітчизни</w:t>
      </w:r>
      <w:r w:rsidRPr="00E63B23">
        <w:rPr>
          <w:sz w:val="28"/>
          <w:szCs w:val="28"/>
        </w:rPr>
        <w:t>»</w:t>
      </w:r>
    </w:p>
    <w:p w:rsidR="00883624" w:rsidRPr="00E63B23" w:rsidRDefault="00883624" w:rsidP="00883624">
      <w:pPr>
        <w:autoSpaceDE w:val="0"/>
        <w:autoSpaceDN w:val="0"/>
        <w:adjustRightInd w:val="0"/>
        <w:ind w:left="360"/>
        <w:jc w:val="center"/>
        <w:rPr>
          <w:sz w:val="28"/>
          <w:szCs w:val="28"/>
        </w:rPr>
      </w:pPr>
    </w:p>
    <w:p w:rsidR="00883624" w:rsidRDefault="00883624" w:rsidP="00883624">
      <w:pPr>
        <w:autoSpaceDE w:val="0"/>
        <w:autoSpaceDN w:val="0"/>
        <w:adjustRightInd w:val="0"/>
        <w:ind w:left="360"/>
        <w:jc w:val="center"/>
        <w:rPr>
          <w:sz w:val="28"/>
          <w:szCs w:val="28"/>
          <w:lang w:val="uk-UA"/>
        </w:rPr>
      </w:pPr>
    </w:p>
    <w:p w:rsidR="002C395E" w:rsidRPr="002C395E" w:rsidRDefault="002C395E" w:rsidP="00883624">
      <w:pPr>
        <w:autoSpaceDE w:val="0"/>
        <w:autoSpaceDN w:val="0"/>
        <w:adjustRightInd w:val="0"/>
        <w:ind w:left="360"/>
        <w:jc w:val="center"/>
        <w:rPr>
          <w:sz w:val="28"/>
          <w:szCs w:val="28"/>
          <w:lang w:val="uk-UA"/>
        </w:rPr>
      </w:pPr>
    </w:p>
    <w:p w:rsidR="00883624" w:rsidRPr="00E63B23" w:rsidRDefault="002C395E" w:rsidP="002C395E">
      <w:pPr>
        <w:autoSpaceDE w:val="0"/>
        <w:autoSpaceDN w:val="0"/>
        <w:adjustRightInd w:val="0"/>
        <w:ind w:left="360"/>
        <w:jc w:val="center"/>
        <w:rPr>
          <w:sz w:val="28"/>
          <w:szCs w:val="28"/>
          <w:lang w:val="uk-UA"/>
        </w:rPr>
      </w:pPr>
      <w:r>
        <w:rPr>
          <w:b/>
          <w:bCs/>
          <w:caps/>
          <w:sz w:val="28"/>
          <w:szCs w:val="28"/>
          <w:lang w:val="uk-UA"/>
        </w:rPr>
        <w:t xml:space="preserve">Методична розробка заняття </w:t>
      </w:r>
      <w:r w:rsidR="00883624" w:rsidRPr="00E63B23">
        <w:rPr>
          <w:sz w:val="28"/>
          <w:szCs w:val="28"/>
        </w:rPr>
        <w:t xml:space="preserve"> № </w:t>
      </w:r>
      <w:r w:rsidR="00CB1A2E" w:rsidRPr="00E63B23">
        <w:rPr>
          <w:sz w:val="28"/>
          <w:szCs w:val="28"/>
          <w:lang w:val="uk-UA"/>
        </w:rPr>
        <w:t>24</w:t>
      </w:r>
    </w:p>
    <w:p w:rsidR="00883624" w:rsidRPr="002C395E" w:rsidRDefault="002C395E" w:rsidP="002C395E">
      <w:pPr>
        <w:autoSpaceDE w:val="0"/>
        <w:autoSpaceDN w:val="0"/>
        <w:adjustRightInd w:val="0"/>
        <w:ind w:left="360"/>
        <w:jc w:val="center"/>
        <w:rPr>
          <w:sz w:val="36"/>
          <w:szCs w:val="36"/>
          <w:lang w:val="uk-UA"/>
        </w:rPr>
      </w:pPr>
      <w:r w:rsidRPr="002C395E">
        <w:rPr>
          <w:sz w:val="36"/>
          <w:szCs w:val="36"/>
          <w:lang w:val="uk-UA"/>
        </w:rPr>
        <w:t xml:space="preserve">з  теми   </w:t>
      </w:r>
      <w:r w:rsidRPr="002C395E">
        <w:rPr>
          <w:color w:val="000000"/>
          <w:sz w:val="36"/>
          <w:szCs w:val="36"/>
          <w:u w:color="000000"/>
          <w:lang w:val="uk-UA"/>
        </w:rPr>
        <w:t>«</w:t>
      </w:r>
      <w:r w:rsidRPr="002C395E">
        <w:rPr>
          <w:b/>
          <w:bCs/>
          <w:i/>
          <w:iCs/>
          <w:sz w:val="36"/>
          <w:szCs w:val="36"/>
          <w:lang w:val="uk-UA" w:eastAsia="uk-UA"/>
        </w:rPr>
        <w:t xml:space="preserve">Надання домедичної допомоги </w:t>
      </w:r>
      <w:r>
        <w:rPr>
          <w:b/>
          <w:bCs/>
          <w:i/>
          <w:iCs/>
          <w:sz w:val="36"/>
          <w:szCs w:val="36"/>
          <w:lang w:val="uk-UA" w:eastAsia="uk-UA"/>
        </w:rPr>
        <w:t xml:space="preserve">                                                                 </w:t>
      </w:r>
      <w:r w:rsidRPr="002C395E">
        <w:rPr>
          <w:b/>
          <w:bCs/>
          <w:i/>
          <w:iCs/>
          <w:sz w:val="36"/>
          <w:szCs w:val="36"/>
          <w:lang w:val="uk-UA" w:eastAsia="uk-UA"/>
        </w:rPr>
        <w:t xml:space="preserve">в секторі обстрілу.         </w:t>
      </w:r>
      <w:r>
        <w:rPr>
          <w:b/>
          <w:bCs/>
          <w:i/>
          <w:iCs/>
          <w:sz w:val="36"/>
          <w:szCs w:val="36"/>
          <w:lang w:val="uk-UA" w:eastAsia="uk-UA"/>
        </w:rPr>
        <w:t xml:space="preserve">                           </w:t>
      </w:r>
      <w:r w:rsidRPr="002C395E">
        <w:rPr>
          <w:b/>
          <w:bCs/>
          <w:i/>
          <w:iCs/>
          <w:sz w:val="36"/>
          <w:szCs w:val="36"/>
          <w:lang w:val="uk-UA" w:eastAsia="uk-UA"/>
        </w:rPr>
        <w:t xml:space="preserve">                               Транспортування (переміщення) пораненого                                                                               в сектор укриття</w:t>
      </w:r>
      <w:r w:rsidRPr="002C395E">
        <w:rPr>
          <w:color w:val="000000"/>
          <w:sz w:val="36"/>
          <w:szCs w:val="36"/>
          <w:u w:color="000000"/>
          <w:lang w:val="uk-UA"/>
        </w:rPr>
        <w:t>»</w:t>
      </w:r>
    </w:p>
    <w:p w:rsidR="00883624" w:rsidRPr="002C395E" w:rsidRDefault="00883624" w:rsidP="002C395E">
      <w:pPr>
        <w:autoSpaceDE w:val="0"/>
        <w:autoSpaceDN w:val="0"/>
        <w:adjustRightInd w:val="0"/>
        <w:ind w:left="360"/>
        <w:jc w:val="center"/>
        <w:rPr>
          <w:sz w:val="36"/>
          <w:szCs w:val="36"/>
        </w:rPr>
      </w:pPr>
    </w:p>
    <w:p w:rsidR="00883624" w:rsidRPr="002C395E" w:rsidRDefault="00883624" w:rsidP="002C395E">
      <w:pPr>
        <w:autoSpaceDE w:val="0"/>
        <w:autoSpaceDN w:val="0"/>
        <w:adjustRightInd w:val="0"/>
        <w:ind w:left="360"/>
        <w:jc w:val="center"/>
        <w:rPr>
          <w:sz w:val="36"/>
          <w:szCs w:val="36"/>
        </w:rPr>
      </w:pPr>
    </w:p>
    <w:p w:rsidR="00883624" w:rsidRPr="002C395E" w:rsidRDefault="00883624" w:rsidP="00883624">
      <w:pPr>
        <w:autoSpaceDE w:val="0"/>
        <w:autoSpaceDN w:val="0"/>
        <w:adjustRightInd w:val="0"/>
        <w:ind w:left="360"/>
        <w:jc w:val="center"/>
        <w:rPr>
          <w:sz w:val="36"/>
          <w:szCs w:val="36"/>
        </w:rPr>
      </w:pPr>
    </w:p>
    <w:p w:rsidR="00883624" w:rsidRPr="00E63B23" w:rsidRDefault="00883624" w:rsidP="00883624">
      <w:pPr>
        <w:autoSpaceDE w:val="0"/>
        <w:autoSpaceDN w:val="0"/>
        <w:adjustRightInd w:val="0"/>
        <w:ind w:left="360"/>
        <w:jc w:val="center"/>
        <w:rPr>
          <w:sz w:val="28"/>
          <w:szCs w:val="28"/>
        </w:rPr>
      </w:pPr>
    </w:p>
    <w:p w:rsidR="00883624" w:rsidRPr="00E63B23" w:rsidRDefault="00883624" w:rsidP="00883624">
      <w:pPr>
        <w:autoSpaceDE w:val="0"/>
        <w:autoSpaceDN w:val="0"/>
        <w:adjustRightInd w:val="0"/>
        <w:rPr>
          <w:sz w:val="28"/>
          <w:szCs w:val="28"/>
        </w:rPr>
      </w:pPr>
    </w:p>
    <w:p w:rsidR="00883624" w:rsidRPr="00E63B23" w:rsidRDefault="00883624" w:rsidP="00883624">
      <w:pPr>
        <w:autoSpaceDE w:val="0"/>
        <w:autoSpaceDN w:val="0"/>
        <w:adjustRightInd w:val="0"/>
        <w:rPr>
          <w:sz w:val="28"/>
          <w:szCs w:val="28"/>
        </w:rPr>
      </w:pPr>
    </w:p>
    <w:p w:rsidR="00883624" w:rsidRPr="00E63B23" w:rsidRDefault="00883624" w:rsidP="00883624">
      <w:pPr>
        <w:autoSpaceDE w:val="0"/>
        <w:autoSpaceDN w:val="0"/>
        <w:adjustRightInd w:val="0"/>
        <w:rPr>
          <w:sz w:val="28"/>
          <w:szCs w:val="28"/>
        </w:rPr>
      </w:pPr>
    </w:p>
    <w:p w:rsidR="002C395E" w:rsidRPr="00EA78BD" w:rsidRDefault="002C395E" w:rsidP="002C395E">
      <w:pPr>
        <w:ind w:left="360"/>
        <w:jc w:val="right"/>
        <w:rPr>
          <w:b/>
          <w:lang w:val="uk-UA"/>
        </w:rPr>
      </w:pPr>
      <w:r>
        <w:rPr>
          <w:b/>
          <w:lang w:val="uk-UA"/>
        </w:rPr>
        <w:t>М.А. Косенко</w:t>
      </w:r>
      <w:r w:rsidRPr="00EA78BD">
        <w:rPr>
          <w:b/>
          <w:lang w:val="uk-UA"/>
        </w:rPr>
        <w:t xml:space="preserve">, </w:t>
      </w:r>
    </w:p>
    <w:p w:rsidR="002C395E" w:rsidRPr="00977DEE" w:rsidRDefault="002C395E" w:rsidP="002C395E">
      <w:pPr>
        <w:ind w:left="360"/>
        <w:jc w:val="right"/>
        <w:rPr>
          <w:lang w:val="uk-UA"/>
        </w:rPr>
      </w:pPr>
      <w:r>
        <w:rPr>
          <w:lang w:val="uk-UA"/>
        </w:rPr>
        <w:t xml:space="preserve">викладач  військо-медичної підготовки,                                                                                                       «Захисту Вітчизни»,  спеціаліст </w:t>
      </w:r>
    </w:p>
    <w:p w:rsidR="002C395E" w:rsidRDefault="002C395E" w:rsidP="002C395E">
      <w:pPr>
        <w:rPr>
          <w:lang w:val="uk-UA"/>
        </w:rPr>
      </w:pPr>
    </w:p>
    <w:p w:rsidR="002C395E" w:rsidRPr="00467F63" w:rsidRDefault="002C395E" w:rsidP="002C395E">
      <w:pPr>
        <w:ind w:left="360"/>
        <w:jc w:val="right"/>
        <w:rPr>
          <w:lang w:val="uk-UA"/>
        </w:rPr>
      </w:pPr>
      <w:r w:rsidRPr="00467F63">
        <w:rPr>
          <w:lang w:val="uk-UA"/>
        </w:rPr>
        <w:t>Конспект розглянутий та схвалений</w:t>
      </w:r>
    </w:p>
    <w:p w:rsidR="002C395E" w:rsidRPr="00467F63" w:rsidRDefault="002C395E" w:rsidP="002C395E">
      <w:pPr>
        <w:ind w:left="360"/>
        <w:jc w:val="right"/>
        <w:rPr>
          <w:lang w:val="uk-UA"/>
        </w:rPr>
      </w:pPr>
      <w:r w:rsidRPr="00467F63">
        <w:rPr>
          <w:lang w:val="uk-UA"/>
        </w:rPr>
        <w:t>на засіданні циклової комісії</w:t>
      </w:r>
    </w:p>
    <w:p w:rsidR="002C395E" w:rsidRPr="00467F63" w:rsidRDefault="00DD345F" w:rsidP="002C395E">
      <w:pPr>
        <w:ind w:left="360"/>
        <w:jc w:val="right"/>
        <w:rPr>
          <w:lang w:val="uk-UA"/>
        </w:rPr>
      </w:pPr>
      <w:r>
        <w:rPr>
          <w:lang w:val="uk-UA"/>
        </w:rPr>
        <w:t xml:space="preserve">професійно-практичної підготовки                                                                                                        хірургічних  </w:t>
      </w:r>
      <w:r w:rsidR="002C395E" w:rsidRPr="00467F63">
        <w:rPr>
          <w:lang w:val="uk-UA"/>
        </w:rPr>
        <w:t>дисциплін</w:t>
      </w:r>
      <w:r w:rsidR="002C395E">
        <w:rPr>
          <w:lang w:val="uk-UA"/>
        </w:rPr>
        <w:t>,</w:t>
      </w:r>
      <w:r w:rsidR="002C395E" w:rsidRPr="00467F63">
        <w:rPr>
          <w:lang w:val="uk-UA"/>
        </w:rPr>
        <w:t xml:space="preserve"> </w:t>
      </w:r>
    </w:p>
    <w:p w:rsidR="002C395E" w:rsidRPr="00467F63" w:rsidRDefault="002C395E" w:rsidP="002C395E">
      <w:pPr>
        <w:ind w:left="360"/>
        <w:jc w:val="right"/>
        <w:rPr>
          <w:lang w:val="uk-UA"/>
        </w:rPr>
      </w:pPr>
      <w:r>
        <w:rPr>
          <w:lang w:val="uk-UA"/>
        </w:rPr>
        <w:t>п</w:t>
      </w:r>
      <w:r w:rsidRPr="00467F63">
        <w:rPr>
          <w:lang w:val="uk-UA"/>
        </w:rPr>
        <w:t>р</w:t>
      </w:r>
      <w:r>
        <w:rPr>
          <w:lang w:val="uk-UA"/>
        </w:rPr>
        <w:t>отокол № ____ від «___»_____2017</w:t>
      </w:r>
      <w:r w:rsidRPr="00467F63">
        <w:rPr>
          <w:lang w:val="uk-UA"/>
        </w:rPr>
        <w:t>р.</w:t>
      </w:r>
    </w:p>
    <w:p w:rsidR="002C395E" w:rsidRPr="00467F63" w:rsidRDefault="002C395E" w:rsidP="002C395E">
      <w:pPr>
        <w:ind w:left="360"/>
        <w:jc w:val="right"/>
        <w:rPr>
          <w:lang w:val="uk-UA"/>
        </w:rPr>
      </w:pPr>
      <w:r w:rsidRPr="00467F63">
        <w:rPr>
          <w:lang w:val="uk-UA"/>
        </w:rPr>
        <w:t>Голова комісії</w:t>
      </w:r>
      <w:r w:rsidR="00DD345F">
        <w:rPr>
          <w:lang w:val="uk-UA"/>
        </w:rPr>
        <w:t xml:space="preserve">                 Л.В. Ластівка-Оленюк</w:t>
      </w:r>
      <w:r w:rsidRPr="00467F63">
        <w:rPr>
          <w:lang w:val="uk-UA"/>
        </w:rPr>
        <w:t>.</w:t>
      </w:r>
    </w:p>
    <w:p w:rsidR="002C395E" w:rsidRPr="00467F63" w:rsidRDefault="002C395E" w:rsidP="002C395E">
      <w:pPr>
        <w:ind w:left="360"/>
        <w:jc w:val="center"/>
        <w:rPr>
          <w:lang w:val="uk-UA"/>
        </w:rPr>
      </w:pPr>
    </w:p>
    <w:p w:rsidR="00883624" w:rsidRPr="00E63B23" w:rsidRDefault="00883624" w:rsidP="00883624">
      <w:pPr>
        <w:autoSpaceDE w:val="0"/>
        <w:autoSpaceDN w:val="0"/>
        <w:adjustRightInd w:val="0"/>
        <w:ind w:left="360"/>
        <w:jc w:val="center"/>
        <w:rPr>
          <w:sz w:val="28"/>
          <w:szCs w:val="28"/>
          <w:lang w:val="uk-UA"/>
        </w:rPr>
      </w:pPr>
    </w:p>
    <w:p w:rsidR="00883624" w:rsidRPr="00E63B23" w:rsidRDefault="00883624" w:rsidP="00883624">
      <w:pPr>
        <w:autoSpaceDE w:val="0"/>
        <w:autoSpaceDN w:val="0"/>
        <w:adjustRightInd w:val="0"/>
        <w:ind w:left="360"/>
        <w:jc w:val="center"/>
        <w:rPr>
          <w:sz w:val="28"/>
          <w:szCs w:val="28"/>
        </w:rPr>
      </w:pPr>
    </w:p>
    <w:p w:rsidR="00A743E2" w:rsidRPr="00E63B23" w:rsidRDefault="00A743E2" w:rsidP="00883624">
      <w:pPr>
        <w:autoSpaceDE w:val="0"/>
        <w:autoSpaceDN w:val="0"/>
        <w:adjustRightInd w:val="0"/>
        <w:rPr>
          <w:sz w:val="28"/>
          <w:szCs w:val="28"/>
        </w:rPr>
      </w:pPr>
    </w:p>
    <w:p w:rsidR="00883624" w:rsidRPr="00DD345F" w:rsidRDefault="00883624" w:rsidP="00883624">
      <w:pPr>
        <w:autoSpaceDE w:val="0"/>
        <w:autoSpaceDN w:val="0"/>
        <w:adjustRightInd w:val="0"/>
        <w:rPr>
          <w:sz w:val="28"/>
          <w:szCs w:val="28"/>
          <w:lang w:val="uk-UA"/>
        </w:rPr>
      </w:pPr>
    </w:p>
    <w:p w:rsidR="00883624" w:rsidRPr="00E63B23" w:rsidRDefault="002C395E" w:rsidP="00883624">
      <w:pPr>
        <w:autoSpaceDE w:val="0"/>
        <w:autoSpaceDN w:val="0"/>
        <w:adjustRightInd w:val="0"/>
        <w:jc w:val="center"/>
        <w:rPr>
          <w:sz w:val="28"/>
          <w:szCs w:val="28"/>
        </w:rPr>
      </w:pPr>
      <w:r>
        <w:rPr>
          <w:sz w:val="28"/>
          <w:szCs w:val="28"/>
          <w:lang w:val="uk-UA"/>
        </w:rPr>
        <w:t xml:space="preserve">м.  </w:t>
      </w:r>
      <w:r w:rsidR="00883624" w:rsidRPr="00E63B23">
        <w:rPr>
          <w:sz w:val="28"/>
          <w:szCs w:val="28"/>
        </w:rPr>
        <w:t>Кременчук</w:t>
      </w:r>
    </w:p>
    <w:p w:rsidR="00883624" w:rsidRPr="00E63B23" w:rsidRDefault="00883624" w:rsidP="00C3478E">
      <w:pPr>
        <w:autoSpaceDE w:val="0"/>
        <w:autoSpaceDN w:val="0"/>
        <w:adjustRightInd w:val="0"/>
        <w:jc w:val="center"/>
        <w:rPr>
          <w:sz w:val="28"/>
          <w:szCs w:val="28"/>
        </w:rPr>
      </w:pPr>
      <w:r w:rsidRPr="00E63B23">
        <w:rPr>
          <w:sz w:val="28"/>
          <w:szCs w:val="28"/>
        </w:rPr>
        <w:t>201</w:t>
      </w:r>
      <w:r w:rsidR="00A743E2" w:rsidRPr="00E63B23">
        <w:rPr>
          <w:sz w:val="28"/>
          <w:szCs w:val="28"/>
        </w:rPr>
        <w:t>7</w:t>
      </w:r>
    </w:p>
    <w:p w:rsidR="00DD345F" w:rsidRPr="00D85AB4" w:rsidRDefault="00A743E2" w:rsidP="00DD345F">
      <w:pPr>
        <w:spacing w:line="360" w:lineRule="auto"/>
        <w:ind w:firstLine="720"/>
        <w:jc w:val="center"/>
        <w:rPr>
          <w:b/>
          <w:sz w:val="28"/>
          <w:szCs w:val="28"/>
          <w:lang w:val="uk-UA"/>
        </w:rPr>
      </w:pPr>
      <w:r w:rsidRPr="00D85AB4">
        <w:rPr>
          <w:b/>
          <w:sz w:val="28"/>
          <w:szCs w:val="28"/>
          <w:lang w:val="uk-UA"/>
        </w:rPr>
        <w:lastRenderedPageBreak/>
        <w:t>МЕТОДИЧНА РОЗРОБКА ЗАНЯТ</w:t>
      </w:r>
      <w:r w:rsidR="008F22BE" w:rsidRPr="00D85AB4">
        <w:rPr>
          <w:b/>
          <w:sz w:val="28"/>
          <w:szCs w:val="28"/>
          <w:lang w:val="uk-UA"/>
        </w:rPr>
        <w:t xml:space="preserve">ТЯ </w:t>
      </w:r>
      <w:r w:rsidR="00DD345F" w:rsidRPr="00D85AB4">
        <w:rPr>
          <w:b/>
          <w:sz w:val="28"/>
          <w:szCs w:val="28"/>
          <w:lang w:val="uk-UA"/>
        </w:rPr>
        <w:t>№ 24</w:t>
      </w:r>
    </w:p>
    <w:p w:rsidR="00DD345F" w:rsidRPr="00D85AB4" w:rsidRDefault="00DD345F" w:rsidP="00DD345F">
      <w:pPr>
        <w:spacing w:line="360" w:lineRule="auto"/>
        <w:rPr>
          <w:b/>
          <w:sz w:val="28"/>
          <w:szCs w:val="28"/>
          <w:lang w:val="uk-UA"/>
        </w:rPr>
      </w:pPr>
      <w:r w:rsidRPr="00D85AB4">
        <w:rPr>
          <w:b/>
          <w:sz w:val="28"/>
          <w:szCs w:val="28"/>
          <w:lang w:val="uk-UA"/>
        </w:rPr>
        <w:t>Тип заняття- комбінований урок</w:t>
      </w:r>
    </w:p>
    <w:p w:rsidR="00A743E2" w:rsidRPr="00D85AB4" w:rsidRDefault="00A743E2" w:rsidP="00DD345F">
      <w:pPr>
        <w:pStyle w:val="a7"/>
        <w:numPr>
          <w:ilvl w:val="0"/>
          <w:numId w:val="44"/>
        </w:numPr>
        <w:spacing w:line="360" w:lineRule="auto"/>
        <w:jc w:val="both"/>
        <w:rPr>
          <w:rFonts w:ascii="Times New Roman" w:hAnsi="Times New Roman" w:cs="Times New Roman"/>
          <w:color w:val="auto"/>
          <w:sz w:val="28"/>
          <w:szCs w:val="28"/>
          <w:lang w:val="uk-UA"/>
        </w:rPr>
      </w:pPr>
      <w:r w:rsidRPr="00D85AB4">
        <w:rPr>
          <w:rFonts w:ascii="Times New Roman" w:hAnsi="Times New Roman" w:cs="Times New Roman"/>
          <w:b/>
          <w:color w:val="auto"/>
          <w:sz w:val="28"/>
          <w:szCs w:val="28"/>
          <w:lang w:val="uk-UA"/>
        </w:rPr>
        <w:t>Тема:</w:t>
      </w:r>
      <w:r w:rsidR="008F22BE" w:rsidRPr="00D85AB4">
        <w:rPr>
          <w:rFonts w:ascii="Times New Roman" w:hAnsi="Times New Roman" w:cs="Times New Roman"/>
          <w:color w:val="auto"/>
          <w:sz w:val="28"/>
          <w:szCs w:val="28"/>
          <w:u w:color="000000"/>
          <w:lang w:val="uk-UA"/>
        </w:rPr>
        <w:t xml:space="preserve"> «</w:t>
      </w:r>
      <w:r w:rsidR="008F22BE" w:rsidRPr="00D85AB4">
        <w:rPr>
          <w:rFonts w:ascii="Times New Roman" w:hAnsi="Times New Roman" w:cs="Times New Roman"/>
          <w:b/>
          <w:bCs/>
          <w:iCs/>
          <w:color w:val="auto"/>
          <w:sz w:val="28"/>
          <w:szCs w:val="28"/>
          <w:lang w:val="uk-UA" w:eastAsia="uk-UA"/>
        </w:rPr>
        <w:t>Надання домедичної допомоги в секторі обстрілу. Транспортування (переміщення) пораненого в сектор укриття</w:t>
      </w:r>
      <w:r w:rsidR="008F22BE" w:rsidRPr="00D85AB4">
        <w:rPr>
          <w:rFonts w:ascii="Times New Roman" w:hAnsi="Times New Roman" w:cs="Times New Roman"/>
          <w:color w:val="auto"/>
          <w:sz w:val="28"/>
          <w:szCs w:val="28"/>
          <w:u w:color="000000"/>
          <w:lang w:val="uk-UA"/>
        </w:rPr>
        <w:t>»</w:t>
      </w:r>
      <w:r w:rsidR="001C4997" w:rsidRPr="00D85AB4">
        <w:rPr>
          <w:rFonts w:ascii="Times New Roman" w:hAnsi="Times New Roman" w:cs="Times New Roman"/>
          <w:color w:val="auto"/>
          <w:sz w:val="28"/>
          <w:szCs w:val="28"/>
          <w:u w:color="000000"/>
          <w:lang w:val="uk-UA"/>
        </w:rPr>
        <w:t>.</w:t>
      </w:r>
    </w:p>
    <w:p w:rsidR="001C4997" w:rsidRPr="00E63B23" w:rsidRDefault="00265EB8" w:rsidP="001C4997">
      <w:pPr>
        <w:rPr>
          <w:b/>
          <w:bCs/>
          <w:color w:val="000000"/>
          <w:sz w:val="28"/>
          <w:szCs w:val="28"/>
          <w:u w:color="000000"/>
          <w:lang w:val="uk-UA"/>
        </w:rPr>
      </w:pPr>
      <w:r w:rsidRPr="00E63B23">
        <w:rPr>
          <w:b/>
          <w:bCs/>
          <w:color w:val="000000"/>
          <w:sz w:val="28"/>
          <w:szCs w:val="28"/>
          <w:u w:color="000000"/>
          <w:lang w:val="en-US"/>
        </w:rPr>
        <w:t>II</w:t>
      </w:r>
      <w:r w:rsidR="001C4997" w:rsidRPr="00E63B23">
        <w:rPr>
          <w:b/>
          <w:bCs/>
          <w:color w:val="000000"/>
          <w:sz w:val="28"/>
          <w:szCs w:val="28"/>
          <w:u w:color="000000"/>
        </w:rPr>
        <w:t>. Результати</w:t>
      </w:r>
      <w:r w:rsidR="00D85AB4">
        <w:rPr>
          <w:b/>
          <w:bCs/>
          <w:color w:val="000000"/>
          <w:sz w:val="28"/>
          <w:szCs w:val="28"/>
          <w:u w:color="000000"/>
          <w:lang w:val="uk-UA"/>
        </w:rPr>
        <w:t xml:space="preserve"> </w:t>
      </w:r>
      <w:r w:rsidR="001C4997" w:rsidRPr="00E63B23">
        <w:rPr>
          <w:b/>
          <w:bCs/>
          <w:color w:val="000000"/>
          <w:sz w:val="28"/>
          <w:szCs w:val="28"/>
          <w:u w:color="000000"/>
        </w:rPr>
        <w:t>навчання:</w:t>
      </w:r>
    </w:p>
    <w:p w:rsidR="001C4997" w:rsidRPr="00E63B23" w:rsidRDefault="001C4997" w:rsidP="001C4997">
      <w:pPr>
        <w:rPr>
          <w:color w:val="000000"/>
          <w:sz w:val="28"/>
          <w:szCs w:val="28"/>
          <w:u w:color="000000"/>
        </w:rPr>
      </w:pPr>
      <w:r w:rsidRPr="00E63B23">
        <w:rPr>
          <w:b/>
          <w:bCs/>
          <w:color w:val="000000"/>
          <w:sz w:val="28"/>
          <w:szCs w:val="28"/>
          <w:u w:color="000000"/>
        </w:rPr>
        <w:t>*Фахові</w:t>
      </w:r>
      <w:r w:rsidR="00D85AB4">
        <w:rPr>
          <w:b/>
          <w:bCs/>
          <w:color w:val="000000"/>
          <w:sz w:val="28"/>
          <w:szCs w:val="28"/>
          <w:u w:color="000000"/>
          <w:lang w:val="uk-UA"/>
        </w:rPr>
        <w:t xml:space="preserve"> </w:t>
      </w:r>
      <w:r w:rsidRPr="00E63B23">
        <w:rPr>
          <w:b/>
          <w:bCs/>
          <w:color w:val="000000"/>
          <w:sz w:val="28"/>
          <w:szCs w:val="28"/>
          <w:u w:color="000000"/>
        </w:rPr>
        <w:t>компетентності</w:t>
      </w:r>
      <w:r w:rsidRPr="00E63B23">
        <w:rPr>
          <w:color w:val="000000"/>
          <w:sz w:val="28"/>
          <w:szCs w:val="28"/>
          <w:u w:color="000000"/>
        </w:rPr>
        <w:t>:</w:t>
      </w:r>
    </w:p>
    <w:p w:rsidR="001C4997" w:rsidRPr="00E63B23" w:rsidRDefault="001C4997" w:rsidP="001C4997">
      <w:pPr>
        <w:rPr>
          <w:color w:val="000000"/>
          <w:sz w:val="28"/>
          <w:szCs w:val="28"/>
          <w:u w:color="000000"/>
          <w:lang w:val="uk-UA"/>
        </w:rPr>
      </w:pPr>
      <w:r w:rsidRPr="00E63B23">
        <w:rPr>
          <w:color w:val="000000"/>
          <w:sz w:val="28"/>
          <w:szCs w:val="28"/>
          <w:u w:color="000000"/>
        </w:rPr>
        <w:t>1. Знання</w:t>
      </w:r>
    </w:p>
    <w:p w:rsidR="001C4997" w:rsidRPr="00E63B23" w:rsidRDefault="001C4997" w:rsidP="00D85AB4">
      <w:pPr>
        <w:pStyle w:val="a7"/>
        <w:numPr>
          <w:ilvl w:val="0"/>
          <w:numId w:val="25"/>
        </w:numPr>
        <w:tabs>
          <w:tab w:val="left" w:pos="709"/>
        </w:tabs>
        <w:ind w:left="851"/>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знати види поранень;</w:t>
      </w:r>
    </w:p>
    <w:p w:rsidR="001C4997" w:rsidRPr="00E63B23" w:rsidRDefault="001C4997" w:rsidP="00D85AB4">
      <w:pPr>
        <w:pStyle w:val="a7"/>
        <w:numPr>
          <w:ilvl w:val="0"/>
          <w:numId w:val="25"/>
        </w:numPr>
        <w:tabs>
          <w:tab w:val="left" w:pos="709"/>
        </w:tabs>
        <w:ind w:left="851"/>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знати  приорітетні завдання при наданні допомоги в секторі обстрілу;</w:t>
      </w:r>
    </w:p>
    <w:p w:rsidR="001C4997" w:rsidRPr="00E63B23" w:rsidRDefault="001C4997" w:rsidP="00D85AB4">
      <w:pPr>
        <w:pStyle w:val="a7"/>
        <w:numPr>
          <w:ilvl w:val="0"/>
          <w:numId w:val="25"/>
        </w:numPr>
        <w:tabs>
          <w:tab w:val="left" w:pos="709"/>
        </w:tabs>
        <w:ind w:left="851"/>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знати ознаки критичних кровотеч;</w:t>
      </w:r>
    </w:p>
    <w:p w:rsidR="001C4997" w:rsidRPr="00E63B23" w:rsidRDefault="001C4997" w:rsidP="00D85AB4">
      <w:pPr>
        <w:pStyle w:val="a7"/>
        <w:numPr>
          <w:ilvl w:val="0"/>
          <w:numId w:val="25"/>
        </w:numPr>
        <w:tabs>
          <w:tab w:val="left" w:pos="709"/>
        </w:tabs>
        <w:ind w:left="851"/>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знати ознаки поранень;</w:t>
      </w:r>
    </w:p>
    <w:p w:rsidR="001C4997" w:rsidRPr="00E63B23" w:rsidRDefault="001C4997" w:rsidP="00D85AB4">
      <w:pPr>
        <w:pStyle w:val="a7"/>
        <w:numPr>
          <w:ilvl w:val="0"/>
          <w:numId w:val="25"/>
        </w:numPr>
        <w:tabs>
          <w:tab w:val="left" w:pos="709"/>
        </w:tabs>
        <w:ind w:left="851"/>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знати методи зупинки критичних кровотеч;</w:t>
      </w:r>
    </w:p>
    <w:p w:rsidR="001C4997" w:rsidRPr="00E63B23" w:rsidRDefault="001C4997" w:rsidP="00D85AB4">
      <w:pPr>
        <w:pStyle w:val="a7"/>
        <w:numPr>
          <w:ilvl w:val="0"/>
          <w:numId w:val="25"/>
        </w:numPr>
        <w:tabs>
          <w:tab w:val="left" w:pos="709"/>
        </w:tabs>
        <w:ind w:left="851"/>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знати спос</w:t>
      </w:r>
      <w:r w:rsidR="00D85AB4">
        <w:rPr>
          <w:rFonts w:ascii="Times New Roman" w:hAnsi="Times New Roman" w:cs="Times New Roman"/>
          <w:color w:val="000000"/>
          <w:sz w:val="28"/>
          <w:szCs w:val="28"/>
          <w:u w:color="000000"/>
          <w:lang w:val="uk-UA"/>
        </w:rPr>
        <w:t>о</w:t>
      </w:r>
      <w:r w:rsidRPr="00E63B23">
        <w:rPr>
          <w:rFonts w:ascii="Times New Roman" w:hAnsi="Times New Roman" w:cs="Times New Roman"/>
          <w:color w:val="000000"/>
          <w:sz w:val="28"/>
          <w:szCs w:val="28"/>
          <w:u w:color="000000"/>
          <w:lang w:val="uk-UA"/>
        </w:rPr>
        <w:t>би переміщення поранених;</w:t>
      </w:r>
    </w:p>
    <w:p w:rsidR="001C4997" w:rsidRPr="00E63B23" w:rsidRDefault="001C4997" w:rsidP="00D85AB4">
      <w:pPr>
        <w:pStyle w:val="a7"/>
        <w:numPr>
          <w:ilvl w:val="0"/>
          <w:numId w:val="25"/>
        </w:numPr>
        <w:tabs>
          <w:tab w:val="left" w:pos="709"/>
        </w:tabs>
        <w:ind w:left="851"/>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знати індивідуальні засоби медичного захисту;</w:t>
      </w:r>
    </w:p>
    <w:p w:rsidR="001C4997" w:rsidRPr="00E63B23" w:rsidRDefault="001C4997" w:rsidP="001C4997">
      <w:pPr>
        <w:rPr>
          <w:color w:val="000000"/>
          <w:sz w:val="28"/>
          <w:szCs w:val="28"/>
          <w:u w:color="000000"/>
          <w:lang w:val="uk-UA"/>
        </w:rPr>
      </w:pPr>
      <w:r w:rsidRPr="00E63B23">
        <w:rPr>
          <w:color w:val="000000"/>
          <w:sz w:val="28"/>
          <w:szCs w:val="28"/>
          <w:u w:color="000000"/>
        </w:rPr>
        <w:t>2. Розуміння</w:t>
      </w:r>
    </w:p>
    <w:p w:rsidR="001C4997" w:rsidRPr="00E63B23" w:rsidRDefault="001C4997" w:rsidP="00D85AB4">
      <w:pPr>
        <w:pStyle w:val="a7"/>
        <w:numPr>
          <w:ilvl w:val="0"/>
          <w:numId w:val="26"/>
        </w:numPr>
        <w:tabs>
          <w:tab w:val="left" w:pos="709"/>
        </w:tabs>
        <w:ind w:left="709" w:hanging="218"/>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розуміти особливості підходу в наданні домедичної допомоги при роботі в секторі обстрілу;</w:t>
      </w:r>
    </w:p>
    <w:p w:rsidR="001C4997" w:rsidRPr="00E63B23" w:rsidRDefault="001C4997" w:rsidP="00D85AB4">
      <w:pPr>
        <w:pStyle w:val="a7"/>
        <w:numPr>
          <w:ilvl w:val="0"/>
          <w:numId w:val="26"/>
        </w:numPr>
        <w:tabs>
          <w:tab w:val="left" w:pos="709"/>
        </w:tabs>
        <w:ind w:left="709" w:hanging="218"/>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розуміти особливості підходу в наданні домедичної допомоги при критичних кровотечах;</w:t>
      </w:r>
    </w:p>
    <w:p w:rsidR="001C4997" w:rsidRPr="00E63B23" w:rsidRDefault="001C4997" w:rsidP="00D85AB4">
      <w:pPr>
        <w:pStyle w:val="a7"/>
        <w:numPr>
          <w:ilvl w:val="0"/>
          <w:numId w:val="26"/>
        </w:numPr>
        <w:tabs>
          <w:tab w:val="left" w:pos="709"/>
        </w:tabs>
        <w:ind w:left="709" w:hanging="218"/>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здатність пояснювати різницю між умовними секторами на полі бою;</w:t>
      </w:r>
    </w:p>
    <w:p w:rsidR="001C4997" w:rsidRPr="00E63B23" w:rsidRDefault="001C4997" w:rsidP="00D85AB4">
      <w:pPr>
        <w:pStyle w:val="a7"/>
        <w:numPr>
          <w:ilvl w:val="0"/>
          <w:numId w:val="26"/>
        </w:numPr>
        <w:tabs>
          <w:tab w:val="left" w:pos="709"/>
        </w:tabs>
        <w:ind w:left="709" w:hanging="218"/>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здатність пояснювати різницю між критичними та некритичними кровотечами;</w:t>
      </w:r>
    </w:p>
    <w:p w:rsidR="001C4997" w:rsidRPr="00DD345F" w:rsidRDefault="001C4997" w:rsidP="00D85AB4">
      <w:pPr>
        <w:pStyle w:val="a7"/>
        <w:numPr>
          <w:ilvl w:val="0"/>
          <w:numId w:val="26"/>
        </w:numPr>
        <w:tabs>
          <w:tab w:val="left" w:pos="709"/>
        </w:tabs>
        <w:ind w:left="709" w:hanging="218"/>
        <w:contextualSpacing w:val="0"/>
        <w:rPr>
          <w:rFonts w:ascii="Times New Roman" w:hAnsi="Times New Roman" w:cs="Times New Roman"/>
          <w:color w:val="000000"/>
          <w:sz w:val="28"/>
          <w:szCs w:val="28"/>
          <w:u w:color="000000"/>
          <w:lang w:val="uk-UA"/>
        </w:rPr>
      </w:pPr>
      <w:r w:rsidRPr="00E63B23">
        <w:rPr>
          <w:rFonts w:ascii="Times New Roman" w:hAnsi="Times New Roman" w:cs="Times New Roman"/>
          <w:color w:val="000000"/>
          <w:sz w:val="28"/>
          <w:szCs w:val="28"/>
          <w:u w:color="000000"/>
          <w:lang w:val="uk-UA"/>
        </w:rPr>
        <w:t>розуміти особливості підходу при переміщенні поранених в залежності від бойових обставин.</w:t>
      </w:r>
    </w:p>
    <w:p w:rsidR="001C4997" w:rsidRPr="00E63B23" w:rsidRDefault="001C4997" w:rsidP="001C4997">
      <w:pPr>
        <w:tabs>
          <w:tab w:val="left" w:pos="993"/>
        </w:tabs>
        <w:rPr>
          <w:color w:val="000000"/>
          <w:sz w:val="28"/>
          <w:szCs w:val="28"/>
          <w:u w:color="000000"/>
        </w:rPr>
      </w:pPr>
      <w:r w:rsidRPr="00E63B23">
        <w:rPr>
          <w:color w:val="000000"/>
          <w:sz w:val="28"/>
          <w:szCs w:val="28"/>
          <w:u w:color="000000"/>
        </w:rPr>
        <w:t>3. Застосування</w:t>
      </w:r>
    </w:p>
    <w:p w:rsidR="001C4997" w:rsidRPr="00E63B23" w:rsidRDefault="001C4997" w:rsidP="00D85AB4">
      <w:pPr>
        <w:numPr>
          <w:ilvl w:val="0"/>
          <w:numId w:val="21"/>
        </w:numPr>
        <w:tabs>
          <w:tab w:val="clear" w:pos="720"/>
          <w:tab w:val="left" w:pos="709"/>
        </w:tabs>
        <w:ind w:left="709" w:hanging="142"/>
        <w:jc w:val="both"/>
        <w:rPr>
          <w:color w:val="000000"/>
          <w:sz w:val="28"/>
          <w:szCs w:val="28"/>
          <w:u w:color="000000"/>
        </w:rPr>
      </w:pPr>
      <w:r w:rsidRPr="00E63B23">
        <w:rPr>
          <w:rStyle w:val="FontStyle104"/>
          <w:rFonts w:ascii="Times New Roman" w:hAnsi="Times New Roman" w:cs="Times New Roman"/>
          <w:sz w:val="28"/>
          <w:szCs w:val="28"/>
          <w:lang w:val="uk-UA" w:eastAsia="uk-UA"/>
        </w:rPr>
        <w:t>здатність  проводити первинний огляд потерпілого на наявність поранень, кровотеч, переломів;</w:t>
      </w:r>
    </w:p>
    <w:p w:rsidR="001C4997" w:rsidRPr="00E63B23" w:rsidRDefault="001C4997" w:rsidP="00D85AB4">
      <w:pPr>
        <w:numPr>
          <w:ilvl w:val="0"/>
          <w:numId w:val="21"/>
        </w:numPr>
        <w:tabs>
          <w:tab w:val="clear" w:pos="720"/>
          <w:tab w:val="left" w:pos="709"/>
        </w:tabs>
        <w:ind w:left="709" w:hanging="142"/>
        <w:jc w:val="both"/>
        <w:rPr>
          <w:color w:val="000000"/>
          <w:sz w:val="28"/>
          <w:szCs w:val="28"/>
          <w:u w:color="000000"/>
        </w:rPr>
      </w:pPr>
      <w:r w:rsidRPr="00E63B23">
        <w:rPr>
          <w:color w:val="000000"/>
          <w:sz w:val="28"/>
          <w:szCs w:val="28"/>
          <w:u w:color="000000"/>
        </w:rPr>
        <w:t>здатність</w:t>
      </w:r>
      <w:r w:rsidR="00D85AB4">
        <w:rPr>
          <w:color w:val="000000"/>
          <w:sz w:val="28"/>
          <w:szCs w:val="28"/>
          <w:u w:color="000000"/>
          <w:lang w:val="uk-UA"/>
        </w:rPr>
        <w:t xml:space="preserve"> </w:t>
      </w:r>
      <w:r w:rsidRPr="00E63B23">
        <w:rPr>
          <w:color w:val="000000"/>
          <w:sz w:val="28"/>
          <w:szCs w:val="28"/>
          <w:u w:color="000000"/>
        </w:rPr>
        <w:t>продемонструвати</w:t>
      </w:r>
      <w:r w:rsidR="00D85AB4">
        <w:rPr>
          <w:color w:val="000000"/>
          <w:sz w:val="28"/>
          <w:szCs w:val="28"/>
          <w:u w:color="000000"/>
          <w:lang w:val="uk-UA"/>
        </w:rPr>
        <w:t xml:space="preserve"> </w:t>
      </w:r>
      <w:r w:rsidRPr="00E63B23">
        <w:rPr>
          <w:color w:val="000000"/>
          <w:sz w:val="28"/>
          <w:szCs w:val="28"/>
          <w:u w:color="000000"/>
        </w:rPr>
        <w:t>виконання</w:t>
      </w:r>
      <w:r w:rsidR="00D85AB4">
        <w:rPr>
          <w:color w:val="000000"/>
          <w:sz w:val="28"/>
          <w:szCs w:val="28"/>
          <w:u w:color="000000"/>
          <w:lang w:val="uk-UA"/>
        </w:rPr>
        <w:t xml:space="preserve"> </w:t>
      </w:r>
      <w:r w:rsidRPr="00E63B23">
        <w:rPr>
          <w:color w:val="000000"/>
          <w:sz w:val="28"/>
          <w:szCs w:val="28"/>
          <w:u w:color="000000"/>
        </w:rPr>
        <w:t>алгоритмів</w:t>
      </w:r>
      <w:r w:rsidR="00D85AB4">
        <w:rPr>
          <w:color w:val="000000"/>
          <w:sz w:val="28"/>
          <w:szCs w:val="28"/>
          <w:u w:color="000000"/>
          <w:lang w:val="uk-UA"/>
        </w:rPr>
        <w:t xml:space="preserve"> </w:t>
      </w:r>
      <w:r w:rsidRPr="00E63B23">
        <w:rPr>
          <w:color w:val="000000"/>
          <w:sz w:val="28"/>
          <w:szCs w:val="28"/>
          <w:u w:color="000000"/>
        </w:rPr>
        <w:t>практичних</w:t>
      </w:r>
      <w:r w:rsidR="00D85AB4">
        <w:rPr>
          <w:color w:val="000000"/>
          <w:sz w:val="28"/>
          <w:szCs w:val="28"/>
          <w:u w:color="000000"/>
          <w:lang w:val="uk-UA"/>
        </w:rPr>
        <w:t xml:space="preserve"> </w:t>
      </w:r>
      <w:r w:rsidRPr="00E63B23">
        <w:rPr>
          <w:color w:val="000000"/>
          <w:sz w:val="28"/>
          <w:szCs w:val="28"/>
          <w:u w:color="000000"/>
        </w:rPr>
        <w:t>навичок;</w:t>
      </w:r>
    </w:p>
    <w:p w:rsidR="001C4997" w:rsidRPr="00E63B23" w:rsidRDefault="001C4997" w:rsidP="00D85AB4">
      <w:pPr>
        <w:pStyle w:val="Style55"/>
        <w:widowControl/>
        <w:numPr>
          <w:ilvl w:val="0"/>
          <w:numId w:val="21"/>
        </w:numPr>
        <w:tabs>
          <w:tab w:val="clear" w:pos="720"/>
          <w:tab w:val="left" w:pos="619"/>
          <w:tab w:val="left" w:pos="709"/>
        </w:tabs>
        <w:spacing w:line="240" w:lineRule="auto"/>
        <w:ind w:left="709" w:hanging="142"/>
        <w:rPr>
          <w:rStyle w:val="FontStyle104"/>
          <w:rFonts w:ascii="Times New Roman" w:hAnsi="Times New Roman" w:cs="Times New Roman"/>
          <w:sz w:val="28"/>
          <w:szCs w:val="28"/>
          <w:lang w:val="uk-UA" w:eastAsia="uk-UA"/>
        </w:rPr>
      </w:pPr>
      <w:r w:rsidRPr="00E63B23">
        <w:rPr>
          <w:rStyle w:val="FontStyle104"/>
          <w:rFonts w:ascii="Times New Roman" w:hAnsi="Times New Roman" w:cs="Times New Roman"/>
          <w:sz w:val="28"/>
          <w:szCs w:val="28"/>
          <w:lang w:val="uk-UA" w:eastAsia="uk-UA"/>
        </w:rPr>
        <w:t>вміння застосовувати засоби індивідуального медичного захисту для надання домедичної допомоги в секторі обстрілу;</w:t>
      </w:r>
    </w:p>
    <w:p w:rsidR="001C4997" w:rsidRPr="00E63B23" w:rsidRDefault="001C4997" w:rsidP="00D85AB4">
      <w:pPr>
        <w:pStyle w:val="Style55"/>
        <w:widowControl/>
        <w:numPr>
          <w:ilvl w:val="0"/>
          <w:numId w:val="21"/>
        </w:numPr>
        <w:tabs>
          <w:tab w:val="clear" w:pos="720"/>
          <w:tab w:val="left" w:pos="619"/>
          <w:tab w:val="left" w:pos="709"/>
        </w:tabs>
        <w:spacing w:line="240" w:lineRule="auto"/>
        <w:ind w:left="709" w:hanging="142"/>
        <w:rPr>
          <w:rStyle w:val="FontStyle104"/>
          <w:rFonts w:ascii="Times New Roman" w:hAnsi="Times New Roman" w:cs="Times New Roman"/>
          <w:sz w:val="28"/>
          <w:szCs w:val="28"/>
          <w:lang w:val="uk-UA" w:eastAsia="uk-UA"/>
        </w:rPr>
      </w:pPr>
      <w:r w:rsidRPr="00E63B23">
        <w:rPr>
          <w:rStyle w:val="FontStyle104"/>
          <w:rFonts w:ascii="Times New Roman" w:hAnsi="Times New Roman" w:cs="Times New Roman"/>
          <w:sz w:val="28"/>
          <w:szCs w:val="28"/>
          <w:lang w:val="uk-UA" w:eastAsia="uk-UA"/>
        </w:rPr>
        <w:t>вміння застосовувати підручні засоби для надання домедичної допомоги в секторі обстрілу;</w:t>
      </w:r>
    </w:p>
    <w:p w:rsidR="001C4997" w:rsidRPr="00E63B23" w:rsidRDefault="001C4997" w:rsidP="00D85AB4">
      <w:pPr>
        <w:pStyle w:val="Style55"/>
        <w:widowControl/>
        <w:numPr>
          <w:ilvl w:val="0"/>
          <w:numId w:val="21"/>
        </w:numPr>
        <w:tabs>
          <w:tab w:val="clear" w:pos="720"/>
          <w:tab w:val="left" w:pos="619"/>
          <w:tab w:val="left" w:pos="709"/>
        </w:tabs>
        <w:spacing w:line="240" w:lineRule="auto"/>
        <w:ind w:left="709" w:hanging="142"/>
        <w:rPr>
          <w:rStyle w:val="FontStyle104"/>
          <w:rFonts w:ascii="Times New Roman" w:hAnsi="Times New Roman" w:cs="Times New Roman"/>
          <w:sz w:val="28"/>
          <w:szCs w:val="28"/>
          <w:lang w:val="uk-UA" w:eastAsia="uk-UA"/>
        </w:rPr>
      </w:pPr>
      <w:r w:rsidRPr="00E63B23">
        <w:rPr>
          <w:rStyle w:val="FontStyle104"/>
          <w:rFonts w:ascii="Times New Roman" w:hAnsi="Times New Roman" w:cs="Times New Roman"/>
          <w:sz w:val="28"/>
          <w:szCs w:val="28"/>
          <w:lang w:val="uk-UA" w:eastAsia="uk-UA"/>
        </w:rPr>
        <w:t>вміння застосовувати табельні засоби для переміщення поранених;</w:t>
      </w:r>
    </w:p>
    <w:p w:rsidR="001C4997" w:rsidRPr="00DD345F" w:rsidRDefault="001C4997" w:rsidP="00D85AB4">
      <w:pPr>
        <w:pStyle w:val="Style55"/>
        <w:widowControl/>
        <w:numPr>
          <w:ilvl w:val="0"/>
          <w:numId w:val="21"/>
        </w:numPr>
        <w:tabs>
          <w:tab w:val="clear" w:pos="720"/>
          <w:tab w:val="left" w:pos="619"/>
          <w:tab w:val="left" w:pos="709"/>
        </w:tabs>
        <w:spacing w:line="240" w:lineRule="auto"/>
        <w:ind w:left="709" w:hanging="142"/>
        <w:rPr>
          <w:rFonts w:ascii="Times New Roman" w:hAnsi="Times New Roman"/>
          <w:sz w:val="28"/>
          <w:szCs w:val="28"/>
          <w:lang w:val="uk-UA" w:eastAsia="uk-UA"/>
        </w:rPr>
      </w:pPr>
      <w:r w:rsidRPr="00E63B23">
        <w:rPr>
          <w:rStyle w:val="FontStyle104"/>
          <w:rFonts w:ascii="Times New Roman" w:hAnsi="Times New Roman" w:cs="Times New Roman"/>
          <w:sz w:val="28"/>
          <w:szCs w:val="28"/>
          <w:lang w:val="uk-UA" w:eastAsia="uk-UA"/>
        </w:rPr>
        <w:t>вміння застосовувати підручні засоби для переміщення поранених.</w:t>
      </w:r>
    </w:p>
    <w:p w:rsidR="001C4997" w:rsidRPr="00E63B23" w:rsidRDefault="001C4997" w:rsidP="001C4997">
      <w:pPr>
        <w:rPr>
          <w:color w:val="000000"/>
          <w:sz w:val="28"/>
          <w:szCs w:val="28"/>
          <w:u w:color="000000"/>
        </w:rPr>
      </w:pPr>
      <w:r w:rsidRPr="00E63B23">
        <w:rPr>
          <w:color w:val="000000"/>
          <w:sz w:val="28"/>
          <w:szCs w:val="28"/>
          <w:u w:color="000000"/>
        </w:rPr>
        <w:t>4. Аналіз</w:t>
      </w:r>
    </w:p>
    <w:p w:rsidR="001C4997" w:rsidRPr="00E63B23" w:rsidRDefault="001C4997" w:rsidP="00EC3F3A">
      <w:pPr>
        <w:pStyle w:val="a7"/>
        <w:numPr>
          <w:ilvl w:val="0"/>
          <w:numId w:val="27"/>
        </w:numPr>
        <w:contextualSpacing w:val="0"/>
        <w:rPr>
          <w:rFonts w:ascii="Times New Roman" w:hAnsi="Times New Roman" w:cs="Times New Roman"/>
          <w:color w:val="000000"/>
          <w:sz w:val="28"/>
          <w:szCs w:val="28"/>
          <w:u w:color="000000"/>
          <w:lang w:val="ru-RU"/>
        </w:rPr>
      </w:pPr>
      <w:r w:rsidRPr="00E63B23">
        <w:rPr>
          <w:rFonts w:ascii="Times New Roman" w:hAnsi="Times New Roman" w:cs="Times New Roman"/>
          <w:color w:val="000000"/>
          <w:sz w:val="28"/>
          <w:szCs w:val="28"/>
          <w:u w:color="000000"/>
          <w:lang w:val="ru-RU"/>
        </w:rPr>
        <w:t>здатністьвизначити</w:t>
      </w:r>
      <w:r w:rsidRPr="00E63B23">
        <w:rPr>
          <w:rFonts w:ascii="Times New Roman" w:hAnsi="Times New Roman" w:cs="Times New Roman"/>
          <w:color w:val="000000"/>
          <w:sz w:val="28"/>
          <w:szCs w:val="28"/>
          <w:u w:color="000000"/>
          <w:lang w:val="uk-UA"/>
        </w:rPr>
        <w:t xml:space="preserve"> локалізацію пораненнь, кровотеч; </w:t>
      </w:r>
    </w:p>
    <w:p w:rsidR="001C4997" w:rsidRPr="00E63B23" w:rsidRDefault="001C4997" w:rsidP="00EC3F3A">
      <w:pPr>
        <w:numPr>
          <w:ilvl w:val="0"/>
          <w:numId w:val="27"/>
        </w:numPr>
        <w:jc w:val="both"/>
        <w:rPr>
          <w:color w:val="000000"/>
          <w:sz w:val="28"/>
          <w:szCs w:val="28"/>
          <w:u w:color="000000"/>
        </w:rPr>
      </w:pPr>
      <w:r w:rsidRPr="00E63B23">
        <w:rPr>
          <w:color w:val="000000"/>
          <w:sz w:val="28"/>
          <w:szCs w:val="28"/>
          <w:u w:color="000000"/>
        </w:rPr>
        <w:t>здатність</w:t>
      </w:r>
      <w:r w:rsidRPr="00E63B23">
        <w:rPr>
          <w:color w:val="000000"/>
          <w:sz w:val="28"/>
          <w:szCs w:val="28"/>
          <w:u w:color="000000"/>
          <w:lang w:val="uk-UA"/>
        </w:rPr>
        <w:t>визначити ступінь загрози для життя при пораненнях, кровотечах.</w:t>
      </w:r>
    </w:p>
    <w:p w:rsidR="001C4997" w:rsidRPr="00E63B23" w:rsidRDefault="001C4997" w:rsidP="001C4997">
      <w:pPr>
        <w:rPr>
          <w:color w:val="000000"/>
          <w:sz w:val="28"/>
          <w:szCs w:val="28"/>
          <w:u w:color="000000"/>
        </w:rPr>
      </w:pPr>
      <w:r w:rsidRPr="00E63B23">
        <w:rPr>
          <w:color w:val="000000"/>
          <w:sz w:val="28"/>
          <w:szCs w:val="28"/>
          <w:u w:color="000000"/>
        </w:rPr>
        <w:t>5. Синтез</w:t>
      </w:r>
    </w:p>
    <w:p w:rsidR="001C4997" w:rsidRPr="00DD345F" w:rsidRDefault="001C4997" w:rsidP="00DD345F">
      <w:pPr>
        <w:numPr>
          <w:ilvl w:val="0"/>
          <w:numId w:val="20"/>
        </w:numPr>
        <w:tabs>
          <w:tab w:val="num" w:pos="993"/>
        </w:tabs>
        <w:ind w:left="993" w:hanging="426"/>
        <w:jc w:val="both"/>
        <w:rPr>
          <w:color w:val="000000"/>
          <w:sz w:val="28"/>
          <w:szCs w:val="28"/>
          <w:u w:color="000000"/>
        </w:rPr>
      </w:pPr>
      <w:r w:rsidRPr="00E63B23">
        <w:rPr>
          <w:color w:val="000000"/>
          <w:sz w:val="28"/>
          <w:szCs w:val="28"/>
          <w:u w:color="000000"/>
        </w:rPr>
        <w:t>здатність</w:t>
      </w:r>
      <w:r w:rsidR="00D85AB4">
        <w:rPr>
          <w:color w:val="000000"/>
          <w:sz w:val="28"/>
          <w:szCs w:val="28"/>
          <w:u w:color="000000"/>
          <w:lang w:val="uk-UA"/>
        </w:rPr>
        <w:t xml:space="preserve"> </w:t>
      </w:r>
      <w:r w:rsidRPr="00E63B23">
        <w:rPr>
          <w:color w:val="000000"/>
          <w:sz w:val="28"/>
          <w:szCs w:val="28"/>
          <w:u w:color="000000"/>
        </w:rPr>
        <w:t>аргументувати</w:t>
      </w:r>
      <w:r w:rsidR="00D85AB4">
        <w:rPr>
          <w:color w:val="000000"/>
          <w:sz w:val="28"/>
          <w:szCs w:val="28"/>
          <w:u w:color="000000"/>
          <w:lang w:val="uk-UA"/>
        </w:rPr>
        <w:t xml:space="preserve"> </w:t>
      </w:r>
      <w:r w:rsidRPr="00E63B23">
        <w:rPr>
          <w:color w:val="000000"/>
          <w:sz w:val="28"/>
          <w:szCs w:val="28"/>
          <w:u w:color="000000"/>
        </w:rPr>
        <w:t>послідовність</w:t>
      </w:r>
      <w:r w:rsidR="00D85AB4">
        <w:rPr>
          <w:color w:val="000000"/>
          <w:sz w:val="28"/>
          <w:szCs w:val="28"/>
          <w:u w:color="000000"/>
          <w:lang w:val="uk-UA"/>
        </w:rPr>
        <w:t xml:space="preserve"> </w:t>
      </w:r>
      <w:r w:rsidRPr="00E63B23">
        <w:rPr>
          <w:color w:val="000000"/>
          <w:sz w:val="28"/>
          <w:szCs w:val="28"/>
          <w:u w:color="000000"/>
        </w:rPr>
        <w:t>дій при проведенні</w:t>
      </w:r>
      <w:r w:rsidR="00D85AB4">
        <w:rPr>
          <w:color w:val="000000"/>
          <w:sz w:val="28"/>
          <w:szCs w:val="28"/>
          <w:u w:color="000000"/>
          <w:lang w:val="uk-UA"/>
        </w:rPr>
        <w:t xml:space="preserve"> </w:t>
      </w:r>
      <w:r w:rsidRPr="00E63B23">
        <w:rPr>
          <w:color w:val="000000"/>
          <w:sz w:val="28"/>
          <w:szCs w:val="28"/>
          <w:u w:color="000000"/>
          <w:lang w:val="uk-UA"/>
        </w:rPr>
        <w:t>домедичної</w:t>
      </w:r>
      <w:r w:rsidR="00D85AB4">
        <w:rPr>
          <w:color w:val="000000"/>
          <w:sz w:val="28"/>
          <w:szCs w:val="28"/>
          <w:u w:color="000000"/>
          <w:lang w:val="uk-UA"/>
        </w:rPr>
        <w:t xml:space="preserve"> </w:t>
      </w:r>
      <w:r w:rsidRPr="00E63B23">
        <w:rPr>
          <w:color w:val="000000"/>
          <w:sz w:val="28"/>
          <w:szCs w:val="28"/>
          <w:u w:color="000000"/>
        </w:rPr>
        <w:t>допомоги у разі</w:t>
      </w:r>
      <w:r w:rsidRPr="00E63B23">
        <w:rPr>
          <w:color w:val="000000"/>
          <w:sz w:val="28"/>
          <w:szCs w:val="28"/>
          <w:u w:color="000000"/>
          <w:lang w:val="uk-UA"/>
        </w:rPr>
        <w:t>поранень, виникненні кровотеч.</w:t>
      </w:r>
    </w:p>
    <w:p w:rsidR="001C4997" w:rsidRPr="00E63B23" w:rsidRDefault="001C4997" w:rsidP="001C4997">
      <w:pPr>
        <w:tabs>
          <w:tab w:val="left" w:pos="600"/>
        </w:tabs>
        <w:rPr>
          <w:color w:val="000000"/>
          <w:sz w:val="28"/>
          <w:szCs w:val="28"/>
          <w:u w:color="000000"/>
        </w:rPr>
      </w:pPr>
      <w:r w:rsidRPr="00E63B23">
        <w:rPr>
          <w:color w:val="000000"/>
          <w:sz w:val="28"/>
          <w:szCs w:val="28"/>
          <w:u w:color="000000"/>
        </w:rPr>
        <w:t>6. Оцінювання</w:t>
      </w:r>
    </w:p>
    <w:p w:rsidR="001C4997" w:rsidRPr="00E63B23" w:rsidRDefault="001C4997" w:rsidP="00EC3F3A">
      <w:pPr>
        <w:numPr>
          <w:ilvl w:val="0"/>
          <w:numId w:val="28"/>
        </w:numPr>
        <w:jc w:val="both"/>
        <w:rPr>
          <w:color w:val="000000"/>
          <w:sz w:val="28"/>
          <w:szCs w:val="28"/>
          <w:u w:color="000000"/>
        </w:rPr>
      </w:pPr>
      <w:r w:rsidRPr="00E63B23">
        <w:rPr>
          <w:color w:val="000000"/>
          <w:sz w:val="28"/>
          <w:szCs w:val="28"/>
          <w:u w:color="000000"/>
        </w:rPr>
        <w:t>здатність</w:t>
      </w:r>
      <w:r w:rsidR="00D85AB4">
        <w:rPr>
          <w:color w:val="000000"/>
          <w:sz w:val="28"/>
          <w:szCs w:val="28"/>
          <w:u w:color="000000"/>
          <w:lang w:val="uk-UA"/>
        </w:rPr>
        <w:t xml:space="preserve"> </w:t>
      </w:r>
      <w:r w:rsidRPr="00E63B23">
        <w:rPr>
          <w:color w:val="000000"/>
          <w:sz w:val="28"/>
          <w:szCs w:val="28"/>
          <w:u w:color="000000"/>
        </w:rPr>
        <w:t>оцінювати</w:t>
      </w:r>
      <w:r w:rsidR="00D85AB4">
        <w:rPr>
          <w:color w:val="000000"/>
          <w:sz w:val="28"/>
          <w:szCs w:val="28"/>
          <w:u w:color="000000"/>
          <w:lang w:val="uk-UA"/>
        </w:rPr>
        <w:t xml:space="preserve"> </w:t>
      </w:r>
      <w:r w:rsidRPr="00E63B23">
        <w:rPr>
          <w:color w:val="000000"/>
          <w:sz w:val="28"/>
          <w:szCs w:val="28"/>
          <w:u w:color="000000"/>
          <w:lang w:val="uk-UA"/>
        </w:rPr>
        <w:t>стан потерпілого при пораненнях .</w:t>
      </w:r>
    </w:p>
    <w:p w:rsidR="001C4997" w:rsidRPr="00E63B23" w:rsidRDefault="001C4997" w:rsidP="00EC3F3A">
      <w:pPr>
        <w:numPr>
          <w:ilvl w:val="0"/>
          <w:numId w:val="28"/>
        </w:numPr>
        <w:rPr>
          <w:color w:val="000000"/>
          <w:sz w:val="28"/>
          <w:szCs w:val="28"/>
          <w:u w:color="000000"/>
        </w:rPr>
      </w:pPr>
      <w:r w:rsidRPr="00E63B23">
        <w:rPr>
          <w:color w:val="000000"/>
          <w:sz w:val="28"/>
          <w:szCs w:val="28"/>
          <w:u w:color="000000"/>
        </w:rPr>
        <w:t>здатність</w:t>
      </w:r>
      <w:r w:rsidR="00D85AB4">
        <w:rPr>
          <w:color w:val="000000"/>
          <w:sz w:val="28"/>
          <w:szCs w:val="28"/>
          <w:u w:color="000000"/>
          <w:lang w:val="uk-UA"/>
        </w:rPr>
        <w:t xml:space="preserve"> </w:t>
      </w:r>
      <w:r w:rsidRPr="00E63B23">
        <w:rPr>
          <w:color w:val="000000"/>
          <w:sz w:val="28"/>
          <w:szCs w:val="28"/>
          <w:u w:color="000000"/>
        </w:rPr>
        <w:t>оцінити</w:t>
      </w:r>
      <w:r w:rsidR="00D85AB4">
        <w:rPr>
          <w:color w:val="000000"/>
          <w:sz w:val="28"/>
          <w:szCs w:val="28"/>
          <w:u w:color="000000"/>
          <w:lang w:val="uk-UA"/>
        </w:rPr>
        <w:t xml:space="preserve"> </w:t>
      </w:r>
      <w:r w:rsidRPr="00E63B23">
        <w:rPr>
          <w:rStyle w:val="FontStyle104"/>
          <w:rFonts w:ascii="Times New Roman" w:hAnsi="Times New Roman" w:cs="Times New Roman"/>
          <w:sz w:val="28"/>
          <w:szCs w:val="28"/>
          <w:lang w:val="uk-UA" w:eastAsia="uk-UA"/>
        </w:rPr>
        <w:t>ефективність наданої допомоги пораненому.</w:t>
      </w:r>
    </w:p>
    <w:p w:rsidR="001C4997" w:rsidRPr="00E63B23" w:rsidRDefault="001C4997" w:rsidP="00EC3F3A">
      <w:pPr>
        <w:numPr>
          <w:ilvl w:val="0"/>
          <w:numId w:val="28"/>
        </w:numPr>
        <w:rPr>
          <w:color w:val="000000"/>
          <w:sz w:val="28"/>
          <w:szCs w:val="28"/>
          <w:u w:color="000000"/>
        </w:rPr>
      </w:pPr>
      <w:r w:rsidRPr="00E63B23">
        <w:rPr>
          <w:color w:val="000000"/>
          <w:sz w:val="28"/>
          <w:szCs w:val="28"/>
          <w:u w:color="000000"/>
          <w:lang w:val="uk-UA"/>
        </w:rPr>
        <w:lastRenderedPageBreak/>
        <w:t>здатність оцінити загрозу власному життю при наданні домедичної допомоги.</w:t>
      </w:r>
    </w:p>
    <w:p w:rsidR="001C4997" w:rsidRPr="00E63B23" w:rsidRDefault="001C4997" w:rsidP="001C4997">
      <w:pPr>
        <w:rPr>
          <w:b/>
          <w:bCs/>
          <w:color w:val="000000"/>
          <w:sz w:val="28"/>
          <w:szCs w:val="28"/>
          <w:u w:color="000000"/>
          <w:lang w:val="uk-UA"/>
        </w:rPr>
      </w:pPr>
      <w:r w:rsidRPr="00E63B23">
        <w:rPr>
          <w:b/>
          <w:bCs/>
          <w:color w:val="000000"/>
          <w:sz w:val="28"/>
          <w:szCs w:val="28"/>
          <w:u w:color="000000"/>
        </w:rPr>
        <w:t>*Загальнікомпетентності</w:t>
      </w:r>
      <w:r w:rsidRPr="00E63B23">
        <w:rPr>
          <w:b/>
          <w:bCs/>
          <w:color w:val="000000"/>
          <w:sz w:val="28"/>
          <w:szCs w:val="28"/>
          <w:u w:color="000000"/>
          <w:lang w:val="uk-UA"/>
        </w:rPr>
        <w:t>:</w:t>
      </w:r>
    </w:p>
    <w:p w:rsidR="001C4997" w:rsidRPr="00E63B23" w:rsidRDefault="001C4997" w:rsidP="00EC3F3A">
      <w:pPr>
        <w:numPr>
          <w:ilvl w:val="0"/>
          <w:numId w:val="19"/>
        </w:numPr>
        <w:ind w:left="993" w:hanging="426"/>
        <w:rPr>
          <w:color w:val="000000"/>
          <w:sz w:val="28"/>
          <w:szCs w:val="28"/>
          <w:u w:color="000000"/>
        </w:rPr>
      </w:pPr>
      <w:r w:rsidRPr="00E63B23">
        <w:rPr>
          <w:color w:val="000000"/>
          <w:sz w:val="28"/>
          <w:szCs w:val="28"/>
          <w:u w:color="000000"/>
        </w:rPr>
        <w:t>здатність</w:t>
      </w:r>
      <w:r w:rsidR="00D85AB4">
        <w:rPr>
          <w:color w:val="000000"/>
          <w:sz w:val="28"/>
          <w:szCs w:val="28"/>
          <w:u w:color="000000"/>
          <w:lang w:val="uk-UA"/>
        </w:rPr>
        <w:t xml:space="preserve">  </w:t>
      </w:r>
      <w:r w:rsidRPr="00E63B23">
        <w:rPr>
          <w:color w:val="000000"/>
          <w:sz w:val="28"/>
          <w:szCs w:val="28"/>
          <w:u w:color="000000"/>
        </w:rPr>
        <w:t>шукати, обробляти</w:t>
      </w:r>
      <w:r w:rsidR="00D85AB4">
        <w:rPr>
          <w:color w:val="000000"/>
          <w:sz w:val="28"/>
          <w:szCs w:val="28"/>
          <w:u w:color="000000"/>
          <w:lang w:val="uk-UA"/>
        </w:rPr>
        <w:t xml:space="preserve"> </w:t>
      </w:r>
      <w:r w:rsidRPr="00E63B23">
        <w:rPr>
          <w:color w:val="000000"/>
          <w:sz w:val="28"/>
          <w:szCs w:val="28"/>
          <w:u w:color="000000"/>
        </w:rPr>
        <w:t>інформацію з різних</w:t>
      </w:r>
      <w:r w:rsidR="00D85AB4">
        <w:rPr>
          <w:color w:val="000000"/>
          <w:sz w:val="28"/>
          <w:szCs w:val="28"/>
          <w:u w:color="000000"/>
          <w:lang w:val="uk-UA"/>
        </w:rPr>
        <w:t xml:space="preserve">  </w:t>
      </w:r>
      <w:r w:rsidRPr="00E63B23">
        <w:rPr>
          <w:color w:val="000000"/>
          <w:sz w:val="28"/>
          <w:szCs w:val="28"/>
          <w:u w:color="000000"/>
        </w:rPr>
        <w:t>джерел;</w:t>
      </w:r>
    </w:p>
    <w:p w:rsidR="001C4997" w:rsidRPr="00E63B23" w:rsidRDefault="001C4997" w:rsidP="00EC3F3A">
      <w:pPr>
        <w:numPr>
          <w:ilvl w:val="0"/>
          <w:numId w:val="19"/>
        </w:numPr>
        <w:ind w:left="993" w:hanging="426"/>
        <w:rPr>
          <w:color w:val="000000"/>
          <w:sz w:val="28"/>
          <w:szCs w:val="28"/>
          <w:u w:color="000000"/>
        </w:rPr>
      </w:pPr>
      <w:r w:rsidRPr="00E63B23">
        <w:rPr>
          <w:color w:val="000000"/>
          <w:sz w:val="28"/>
          <w:szCs w:val="28"/>
          <w:u w:color="000000"/>
        </w:rPr>
        <w:t>уміння</w:t>
      </w:r>
      <w:r w:rsidR="00D85AB4">
        <w:rPr>
          <w:color w:val="000000"/>
          <w:sz w:val="28"/>
          <w:szCs w:val="28"/>
          <w:u w:color="000000"/>
          <w:lang w:val="uk-UA"/>
        </w:rPr>
        <w:t xml:space="preserve"> </w:t>
      </w:r>
      <w:r w:rsidRPr="00E63B23">
        <w:rPr>
          <w:color w:val="000000"/>
          <w:sz w:val="28"/>
          <w:szCs w:val="28"/>
          <w:u w:color="000000"/>
        </w:rPr>
        <w:t>приймати</w:t>
      </w:r>
      <w:r w:rsidR="00D85AB4">
        <w:rPr>
          <w:color w:val="000000"/>
          <w:sz w:val="28"/>
          <w:szCs w:val="28"/>
          <w:u w:color="000000"/>
          <w:lang w:val="uk-UA"/>
        </w:rPr>
        <w:t xml:space="preserve">  </w:t>
      </w:r>
      <w:r w:rsidRPr="00E63B23">
        <w:rPr>
          <w:color w:val="000000"/>
          <w:sz w:val="28"/>
          <w:szCs w:val="28"/>
          <w:u w:color="000000"/>
        </w:rPr>
        <w:t>обґрунтовані</w:t>
      </w:r>
      <w:r w:rsidR="00D85AB4">
        <w:rPr>
          <w:color w:val="000000"/>
          <w:sz w:val="28"/>
          <w:szCs w:val="28"/>
          <w:u w:color="000000"/>
          <w:lang w:val="uk-UA"/>
        </w:rPr>
        <w:t xml:space="preserve">  </w:t>
      </w:r>
      <w:r w:rsidRPr="00E63B23">
        <w:rPr>
          <w:color w:val="000000"/>
          <w:sz w:val="28"/>
          <w:szCs w:val="28"/>
          <w:u w:color="000000"/>
        </w:rPr>
        <w:t>рішення;</w:t>
      </w:r>
    </w:p>
    <w:p w:rsidR="001C4997" w:rsidRPr="00E63B23" w:rsidRDefault="001C4997" w:rsidP="00EC3F3A">
      <w:pPr>
        <w:numPr>
          <w:ilvl w:val="0"/>
          <w:numId w:val="19"/>
        </w:numPr>
        <w:ind w:left="993" w:hanging="426"/>
        <w:jc w:val="both"/>
        <w:rPr>
          <w:color w:val="000000"/>
          <w:sz w:val="28"/>
          <w:szCs w:val="28"/>
          <w:u w:color="000000"/>
        </w:rPr>
      </w:pPr>
      <w:r w:rsidRPr="00E63B23">
        <w:rPr>
          <w:color w:val="000000"/>
          <w:sz w:val="28"/>
          <w:szCs w:val="28"/>
          <w:u w:color="000000"/>
        </w:rPr>
        <w:t>уміння</w:t>
      </w:r>
      <w:r w:rsidR="00D85AB4">
        <w:rPr>
          <w:color w:val="000000"/>
          <w:sz w:val="28"/>
          <w:szCs w:val="28"/>
          <w:u w:color="000000"/>
          <w:lang w:val="uk-UA"/>
        </w:rPr>
        <w:t xml:space="preserve">  </w:t>
      </w:r>
      <w:r w:rsidRPr="00E63B23">
        <w:rPr>
          <w:color w:val="000000"/>
          <w:sz w:val="28"/>
          <w:szCs w:val="28"/>
          <w:u w:color="000000"/>
        </w:rPr>
        <w:t>працювати</w:t>
      </w:r>
      <w:r w:rsidR="00D85AB4">
        <w:rPr>
          <w:color w:val="000000"/>
          <w:sz w:val="28"/>
          <w:szCs w:val="28"/>
          <w:u w:color="000000"/>
          <w:lang w:val="uk-UA"/>
        </w:rPr>
        <w:t xml:space="preserve">  </w:t>
      </w:r>
      <w:r w:rsidRPr="00E63B23">
        <w:rPr>
          <w:color w:val="000000"/>
          <w:sz w:val="28"/>
          <w:szCs w:val="28"/>
          <w:u w:color="000000"/>
        </w:rPr>
        <w:t>в</w:t>
      </w:r>
      <w:r w:rsidR="00D85AB4">
        <w:rPr>
          <w:color w:val="000000"/>
          <w:sz w:val="28"/>
          <w:szCs w:val="28"/>
          <w:u w:color="000000"/>
          <w:lang w:val="uk-UA"/>
        </w:rPr>
        <w:t xml:space="preserve">  </w:t>
      </w:r>
      <w:r w:rsidRPr="00E63B23">
        <w:rPr>
          <w:color w:val="000000"/>
          <w:sz w:val="28"/>
          <w:szCs w:val="28"/>
          <w:u w:color="000000"/>
        </w:rPr>
        <w:t>команді;</w:t>
      </w:r>
    </w:p>
    <w:p w:rsidR="001C4997" w:rsidRPr="00E63B23" w:rsidRDefault="001C4997" w:rsidP="00EC3F3A">
      <w:pPr>
        <w:numPr>
          <w:ilvl w:val="0"/>
          <w:numId w:val="19"/>
        </w:numPr>
        <w:ind w:left="993" w:hanging="426"/>
        <w:jc w:val="both"/>
        <w:rPr>
          <w:color w:val="000000"/>
          <w:sz w:val="28"/>
          <w:szCs w:val="28"/>
          <w:u w:color="000000"/>
        </w:rPr>
      </w:pPr>
      <w:r w:rsidRPr="00E63B23">
        <w:rPr>
          <w:color w:val="000000"/>
          <w:sz w:val="28"/>
          <w:szCs w:val="28"/>
          <w:u w:color="000000"/>
        </w:rPr>
        <w:t>уміння</w:t>
      </w:r>
      <w:r w:rsidR="00D85AB4">
        <w:rPr>
          <w:color w:val="000000"/>
          <w:sz w:val="28"/>
          <w:szCs w:val="28"/>
          <w:u w:color="000000"/>
          <w:lang w:val="uk-UA"/>
        </w:rPr>
        <w:t xml:space="preserve">  </w:t>
      </w:r>
      <w:r w:rsidRPr="00E63B23">
        <w:rPr>
          <w:color w:val="000000"/>
          <w:sz w:val="28"/>
          <w:szCs w:val="28"/>
          <w:u w:color="000000"/>
        </w:rPr>
        <w:t>працювати</w:t>
      </w:r>
      <w:r w:rsidR="00D85AB4">
        <w:rPr>
          <w:color w:val="000000"/>
          <w:sz w:val="28"/>
          <w:szCs w:val="28"/>
          <w:u w:color="000000"/>
          <w:lang w:val="uk-UA"/>
        </w:rPr>
        <w:t xml:space="preserve">   </w:t>
      </w:r>
      <w:r w:rsidRPr="00E63B23">
        <w:rPr>
          <w:color w:val="000000"/>
          <w:sz w:val="28"/>
          <w:szCs w:val="28"/>
          <w:u w:color="000000"/>
        </w:rPr>
        <w:t>самостійно;</w:t>
      </w:r>
    </w:p>
    <w:p w:rsidR="001C4997" w:rsidRPr="00E63B23" w:rsidRDefault="001C4997" w:rsidP="00EC3F3A">
      <w:pPr>
        <w:numPr>
          <w:ilvl w:val="0"/>
          <w:numId w:val="19"/>
        </w:numPr>
        <w:ind w:left="993" w:hanging="426"/>
        <w:jc w:val="both"/>
        <w:rPr>
          <w:color w:val="000000"/>
          <w:sz w:val="28"/>
          <w:szCs w:val="28"/>
          <w:u w:color="000000"/>
        </w:rPr>
      </w:pPr>
      <w:r w:rsidRPr="00E63B23">
        <w:rPr>
          <w:color w:val="000000"/>
          <w:sz w:val="28"/>
          <w:szCs w:val="28"/>
          <w:u w:color="000000"/>
        </w:rPr>
        <w:t>уміння</w:t>
      </w:r>
      <w:r w:rsidR="00D85AB4">
        <w:rPr>
          <w:color w:val="000000"/>
          <w:sz w:val="28"/>
          <w:szCs w:val="28"/>
          <w:u w:color="000000"/>
          <w:lang w:val="uk-UA"/>
        </w:rPr>
        <w:t xml:space="preserve">  </w:t>
      </w:r>
      <w:r w:rsidRPr="00E63B23">
        <w:rPr>
          <w:color w:val="000000"/>
          <w:sz w:val="28"/>
          <w:szCs w:val="28"/>
          <w:u w:color="000000"/>
        </w:rPr>
        <w:t xml:space="preserve">адаптуватись </w:t>
      </w:r>
      <w:r w:rsidR="00D85AB4">
        <w:rPr>
          <w:color w:val="000000"/>
          <w:sz w:val="28"/>
          <w:szCs w:val="28"/>
          <w:u w:color="000000"/>
          <w:lang w:val="uk-UA"/>
        </w:rPr>
        <w:t xml:space="preserve"> </w:t>
      </w:r>
      <w:r w:rsidRPr="00E63B23">
        <w:rPr>
          <w:color w:val="000000"/>
          <w:sz w:val="28"/>
          <w:szCs w:val="28"/>
          <w:u w:color="000000"/>
        </w:rPr>
        <w:t>до</w:t>
      </w:r>
      <w:r w:rsidR="00D85AB4">
        <w:rPr>
          <w:color w:val="000000"/>
          <w:sz w:val="28"/>
          <w:szCs w:val="28"/>
          <w:u w:color="000000"/>
          <w:lang w:val="uk-UA"/>
        </w:rPr>
        <w:t xml:space="preserve"> </w:t>
      </w:r>
      <w:r w:rsidRPr="00E63B23">
        <w:rPr>
          <w:color w:val="000000"/>
          <w:sz w:val="28"/>
          <w:szCs w:val="28"/>
          <w:u w:color="000000"/>
        </w:rPr>
        <w:t xml:space="preserve"> нових</w:t>
      </w:r>
      <w:r w:rsidR="00D85AB4">
        <w:rPr>
          <w:color w:val="000000"/>
          <w:sz w:val="28"/>
          <w:szCs w:val="28"/>
          <w:u w:color="000000"/>
          <w:lang w:val="uk-UA"/>
        </w:rPr>
        <w:t xml:space="preserve">  </w:t>
      </w:r>
      <w:r w:rsidRPr="00E63B23">
        <w:rPr>
          <w:color w:val="000000"/>
          <w:sz w:val="28"/>
          <w:szCs w:val="28"/>
          <w:u w:color="000000"/>
        </w:rPr>
        <w:t>ситуацій;</w:t>
      </w:r>
    </w:p>
    <w:p w:rsidR="001C4997" w:rsidRPr="00E63B23" w:rsidRDefault="001C4997" w:rsidP="00EC3F3A">
      <w:pPr>
        <w:numPr>
          <w:ilvl w:val="0"/>
          <w:numId w:val="19"/>
        </w:numPr>
        <w:ind w:left="993" w:hanging="426"/>
        <w:jc w:val="both"/>
        <w:rPr>
          <w:color w:val="000000"/>
          <w:sz w:val="28"/>
          <w:szCs w:val="28"/>
          <w:u w:color="000000"/>
        </w:rPr>
      </w:pPr>
      <w:r w:rsidRPr="00E63B23">
        <w:rPr>
          <w:color w:val="000000"/>
          <w:sz w:val="28"/>
          <w:szCs w:val="28"/>
          <w:u w:color="000000"/>
        </w:rPr>
        <w:t>уміння</w:t>
      </w:r>
      <w:r w:rsidR="00D85AB4">
        <w:rPr>
          <w:color w:val="000000"/>
          <w:sz w:val="28"/>
          <w:szCs w:val="28"/>
          <w:u w:color="000000"/>
          <w:lang w:val="uk-UA"/>
        </w:rPr>
        <w:t xml:space="preserve">  </w:t>
      </w:r>
      <w:r w:rsidRPr="00E63B23">
        <w:rPr>
          <w:color w:val="000000"/>
          <w:sz w:val="28"/>
          <w:szCs w:val="28"/>
          <w:u w:color="000000"/>
        </w:rPr>
        <w:t xml:space="preserve">оцінювати </w:t>
      </w:r>
      <w:r w:rsidR="00D85AB4">
        <w:rPr>
          <w:color w:val="000000"/>
          <w:sz w:val="28"/>
          <w:szCs w:val="28"/>
          <w:u w:color="000000"/>
          <w:lang w:val="uk-UA"/>
        </w:rPr>
        <w:t xml:space="preserve"> </w:t>
      </w:r>
      <w:r w:rsidRPr="00E63B23">
        <w:rPr>
          <w:color w:val="000000"/>
          <w:sz w:val="28"/>
          <w:szCs w:val="28"/>
          <w:u w:color="000000"/>
        </w:rPr>
        <w:t>та</w:t>
      </w:r>
      <w:r w:rsidR="00D85AB4">
        <w:rPr>
          <w:color w:val="000000"/>
          <w:sz w:val="28"/>
          <w:szCs w:val="28"/>
          <w:u w:color="000000"/>
          <w:lang w:val="uk-UA"/>
        </w:rPr>
        <w:t xml:space="preserve"> </w:t>
      </w:r>
      <w:r w:rsidRPr="00E63B23">
        <w:rPr>
          <w:color w:val="000000"/>
          <w:sz w:val="28"/>
          <w:szCs w:val="28"/>
          <w:u w:color="000000"/>
        </w:rPr>
        <w:t xml:space="preserve"> підтримувати</w:t>
      </w:r>
      <w:r w:rsidR="00D85AB4">
        <w:rPr>
          <w:color w:val="000000"/>
          <w:sz w:val="28"/>
          <w:szCs w:val="28"/>
          <w:u w:color="000000"/>
          <w:lang w:val="uk-UA"/>
        </w:rPr>
        <w:t xml:space="preserve">   </w:t>
      </w:r>
      <w:r w:rsidRPr="00E63B23">
        <w:rPr>
          <w:color w:val="000000"/>
          <w:sz w:val="28"/>
          <w:szCs w:val="28"/>
          <w:u w:color="000000"/>
        </w:rPr>
        <w:t>якість</w:t>
      </w:r>
      <w:r w:rsidR="00D85AB4">
        <w:rPr>
          <w:color w:val="000000"/>
          <w:sz w:val="28"/>
          <w:szCs w:val="28"/>
          <w:u w:color="000000"/>
          <w:lang w:val="uk-UA"/>
        </w:rPr>
        <w:t xml:space="preserve">  </w:t>
      </w:r>
      <w:r w:rsidRPr="00E63B23">
        <w:rPr>
          <w:color w:val="000000"/>
          <w:sz w:val="28"/>
          <w:szCs w:val="28"/>
          <w:u w:color="000000"/>
        </w:rPr>
        <w:t>виконаної</w:t>
      </w:r>
      <w:r w:rsidR="00D85AB4">
        <w:rPr>
          <w:color w:val="000000"/>
          <w:sz w:val="28"/>
          <w:szCs w:val="28"/>
          <w:u w:color="000000"/>
          <w:lang w:val="uk-UA"/>
        </w:rPr>
        <w:t xml:space="preserve">   </w:t>
      </w:r>
      <w:r w:rsidRPr="00E63B23">
        <w:rPr>
          <w:color w:val="000000"/>
          <w:sz w:val="28"/>
          <w:szCs w:val="28"/>
          <w:u w:color="000000"/>
        </w:rPr>
        <w:t>роботи.</w:t>
      </w:r>
    </w:p>
    <w:p w:rsidR="001C4997" w:rsidRPr="00E63B23" w:rsidRDefault="001C4997" w:rsidP="001C4997">
      <w:pPr>
        <w:rPr>
          <w:color w:val="000000"/>
          <w:sz w:val="28"/>
          <w:szCs w:val="28"/>
          <w:u w:color="000000"/>
          <w:lang w:val="uk-UA"/>
        </w:rPr>
      </w:pPr>
    </w:p>
    <w:p w:rsidR="001C4997" w:rsidRPr="00E63B23" w:rsidRDefault="00265EB8" w:rsidP="001C4997">
      <w:pPr>
        <w:rPr>
          <w:b/>
          <w:bCs/>
          <w:color w:val="000000"/>
          <w:sz w:val="28"/>
          <w:szCs w:val="28"/>
          <w:u w:color="000000"/>
          <w:lang w:val="uk-UA"/>
        </w:rPr>
      </w:pPr>
      <w:r w:rsidRPr="00E63B23">
        <w:rPr>
          <w:b/>
          <w:bCs/>
          <w:color w:val="000000"/>
          <w:sz w:val="28"/>
          <w:szCs w:val="28"/>
          <w:u w:color="000000"/>
          <w:lang w:val="en-US"/>
        </w:rPr>
        <w:t>III</w:t>
      </w:r>
      <w:r w:rsidR="001C4997" w:rsidRPr="00E63B23">
        <w:rPr>
          <w:b/>
          <w:bCs/>
          <w:color w:val="000000"/>
          <w:sz w:val="28"/>
          <w:szCs w:val="28"/>
          <w:u w:color="000000"/>
        </w:rPr>
        <w:t>. Методи</w:t>
      </w:r>
      <w:r w:rsidR="00DD345F">
        <w:rPr>
          <w:b/>
          <w:bCs/>
          <w:color w:val="000000"/>
          <w:sz w:val="28"/>
          <w:szCs w:val="28"/>
          <w:u w:color="000000"/>
          <w:lang w:val="uk-UA"/>
        </w:rPr>
        <w:t xml:space="preserve">   </w:t>
      </w:r>
      <w:r w:rsidR="001C4997" w:rsidRPr="00E63B23">
        <w:rPr>
          <w:b/>
          <w:bCs/>
          <w:color w:val="000000"/>
          <w:sz w:val="28"/>
          <w:szCs w:val="28"/>
          <w:u w:color="000000"/>
        </w:rPr>
        <w:t>навчання</w:t>
      </w:r>
      <w:r w:rsidR="001C4997" w:rsidRPr="00E63B23">
        <w:rPr>
          <w:b/>
          <w:bCs/>
          <w:color w:val="000000"/>
          <w:sz w:val="28"/>
          <w:szCs w:val="28"/>
          <w:u w:color="000000"/>
          <w:lang w:val="uk-UA"/>
        </w:rPr>
        <w:t>:</w:t>
      </w:r>
    </w:p>
    <w:p w:rsidR="001C4997" w:rsidRPr="00E63B23" w:rsidRDefault="001C4997" w:rsidP="00EC3F3A">
      <w:pPr>
        <w:numPr>
          <w:ilvl w:val="0"/>
          <w:numId w:val="22"/>
        </w:numPr>
        <w:ind w:left="993" w:hanging="426"/>
        <w:rPr>
          <w:color w:val="000000"/>
          <w:sz w:val="28"/>
          <w:szCs w:val="28"/>
          <w:u w:color="000000"/>
        </w:rPr>
      </w:pPr>
      <w:r w:rsidRPr="00E63B23">
        <w:rPr>
          <w:color w:val="000000"/>
          <w:sz w:val="28"/>
          <w:szCs w:val="28"/>
          <w:u w:color="000000"/>
          <w:lang w:val="uk-UA"/>
        </w:rPr>
        <w:t>фронтальн</w:t>
      </w:r>
      <w:r w:rsidR="00DD345F">
        <w:rPr>
          <w:color w:val="000000"/>
          <w:sz w:val="28"/>
          <w:szCs w:val="28"/>
          <w:u w:color="000000"/>
          <w:lang w:val="uk-UA"/>
        </w:rPr>
        <w:t xml:space="preserve">е </w:t>
      </w:r>
      <w:r w:rsidRPr="00E63B23">
        <w:rPr>
          <w:color w:val="000000"/>
          <w:sz w:val="28"/>
          <w:szCs w:val="28"/>
          <w:u w:color="000000"/>
          <w:lang w:val="uk-UA"/>
        </w:rPr>
        <w:t xml:space="preserve"> опитування</w:t>
      </w:r>
      <w:r w:rsidR="00790759" w:rsidRPr="00E63B23">
        <w:rPr>
          <w:color w:val="000000"/>
          <w:sz w:val="28"/>
          <w:szCs w:val="28"/>
          <w:u w:color="000000"/>
          <w:lang w:val="uk-UA"/>
        </w:rPr>
        <w:t>, метод «мікрофону»</w:t>
      </w:r>
      <w:r w:rsidRPr="00E63B23">
        <w:rPr>
          <w:color w:val="000000"/>
          <w:sz w:val="28"/>
          <w:szCs w:val="28"/>
          <w:u w:color="000000"/>
          <w:lang w:val="uk-UA"/>
        </w:rPr>
        <w:t>;</w:t>
      </w:r>
    </w:p>
    <w:p w:rsidR="001C4997" w:rsidRPr="00E63B23" w:rsidRDefault="001C4997" w:rsidP="00EC3F3A">
      <w:pPr>
        <w:numPr>
          <w:ilvl w:val="0"/>
          <w:numId w:val="22"/>
        </w:numPr>
        <w:ind w:left="993" w:hanging="426"/>
        <w:rPr>
          <w:color w:val="000000"/>
          <w:sz w:val="28"/>
          <w:szCs w:val="28"/>
          <w:u w:color="000000"/>
        </w:rPr>
      </w:pPr>
      <w:r w:rsidRPr="00E63B23">
        <w:rPr>
          <w:color w:val="000000"/>
          <w:sz w:val="28"/>
          <w:szCs w:val="28"/>
          <w:u w:color="000000"/>
        </w:rPr>
        <w:t>репродуктивна</w:t>
      </w:r>
      <w:r w:rsidR="00DD345F">
        <w:rPr>
          <w:color w:val="000000"/>
          <w:sz w:val="28"/>
          <w:szCs w:val="28"/>
          <w:u w:color="000000"/>
          <w:lang w:val="uk-UA"/>
        </w:rPr>
        <w:t xml:space="preserve">    </w:t>
      </w:r>
      <w:r w:rsidRPr="00E63B23">
        <w:rPr>
          <w:color w:val="000000"/>
          <w:sz w:val="28"/>
          <w:szCs w:val="28"/>
          <w:u w:color="000000"/>
        </w:rPr>
        <w:t>бесіда</w:t>
      </w:r>
      <w:r w:rsidRPr="00E63B23">
        <w:rPr>
          <w:color w:val="000000"/>
          <w:sz w:val="28"/>
          <w:szCs w:val="28"/>
          <w:u w:color="000000"/>
          <w:lang w:val="uk-UA"/>
        </w:rPr>
        <w:t>;</w:t>
      </w:r>
    </w:p>
    <w:p w:rsidR="001C4997" w:rsidRPr="00E63B23" w:rsidRDefault="001C4997" w:rsidP="00EC3F3A">
      <w:pPr>
        <w:numPr>
          <w:ilvl w:val="0"/>
          <w:numId w:val="22"/>
        </w:numPr>
        <w:ind w:left="993" w:hanging="426"/>
        <w:rPr>
          <w:color w:val="000000"/>
          <w:sz w:val="28"/>
          <w:szCs w:val="28"/>
          <w:u w:color="000000"/>
        </w:rPr>
      </w:pPr>
      <w:r w:rsidRPr="00E63B23">
        <w:rPr>
          <w:color w:val="000000"/>
          <w:sz w:val="28"/>
          <w:szCs w:val="28"/>
          <w:u w:color="000000"/>
          <w:lang w:val="uk-UA"/>
        </w:rPr>
        <w:t xml:space="preserve">метод </w:t>
      </w:r>
      <w:r w:rsidR="00DD345F">
        <w:rPr>
          <w:color w:val="000000"/>
          <w:sz w:val="28"/>
          <w:szCs w:val="28"/>
          <w:u w:color="000000"/>
          <w:lang w:val="uk-UA"/>
        </w:rPr>
        <w:t xml:space="preserve"> </w:t>
      </w:r>
      <w:r w:rsidRPr="00E63B23">
        <w:rPr>
          <w:color w:val="000000"/>
          <w:sz w:val="28"/>
          <w:szCs w:val="28"/>
          <w:u w:color="000000"/>
          <w:lang w:val="uk-UA"/>
        </w:rPr>
        <w:t>наглядної демонстрації;</w:t>
      </w:r>
    </w:p>
    <w:p w:rsidR="001C4997" w:rsidRPr="00E63B23" w:rsidRDefault="001C4997" w:rsidP="00EC3F3A">
      <w:pPr>
        <w:numPr>
          <w:ilvl w:val="0"/>
          <w:numId w:val="22"/>
        </w:numPr>
        <w:ind w:left="993" w:hanging="426"/>
        <w:rPr>
          <w:color w:val="000000"/>
          <w:sz w:val="28"/>
          <w:szCs w:val="28"/>
          <w:u w:color="000000"/>
        </w:rPr>
      </w:pPr>
      <w:r w:rsidRPr="00E63B23">
        <w:rPr>
          <w:color w:val="000000"/>
          <w:sz w:val="28"/>
          <w:szCs w:val="28"/>
          <w:u w:color="000000"/>
          <w:lang w:val="uk-UA"/>
        </w:rPr>
        <w:t>м</w:t>
      </w:r>
      <w:r w:rsidRPr="00E63B23">
        <w:rPr>
          <w:color w:val="000000"/>
          <w:sz w:val="28"/>
          <w:szCs w:val="28"/>
          <w:u w:color="000000"/>
        </w:rPr>
        <w:t>етод</w:t>
      </w:r>
      <w:r w:rsidR="00DD345F">
        <w:rPr>
          <w:color w:val="000000"/>
          <w:sz w:val="28"/>
          <w:szCs w:val="28"/>
          <w:u w:color="000000"/>
          <w:lang w:val="uk-UA"/>
        </w:rPr>
        <w:t xml:space="preserve">   </w:t>
      </w:r>
      <w:r w:rsidRPr="00E63B23">
        <w:rPr>
          <w:color w:val="000000"/>
          <w:sz w:val="28"/>
          <w:szCs w:val="28"/>
          <w:u w:color="000000"/>
        </w:rPr>
        <w:t>роботи в малих</w:t>
      </w:r>
      <w:r w:rsidR="00DD345F">
        <w:rPr>
          <w:color w:val="000000"/>
          <w:sz w:val="28"/>
          <w:szCs w:val="28"/>
          <w:u w:color="000000"/>
          <w:lang w:val="uk-UA"/>
        </w:rPr>
        <w:t xml:space="preserve">   </w:t>
      </w:r>
      <w:r w:rsidRPr="00E63B23">
        <w:rPr>
          <w:color w:val="000000"/>
          <w:sz w:val="28"/>
          <w:szCs w:val="28"/>
          <w:u w:color="000000"/>
        </w:rPr>
        <w:t>групах з технологієюдебрифінгу</w:t>
      </w:r>
      <w:r w:rsidR="00DD345F">
        <w:rPr>
          <w:color w:val="000000"/>
          <w:sz w:val="28"/>
          <w:szCs w:val="28"/>
          <w:u w:color="000000"/>
          <w:lang w:val="uk-UA"/>
        </w:rPr>
        <w:t xml:space="preserve">; </w:t>
      </w:r>
    </w:p>
    <w:p w:rsidR="001C4997" w:rsidRPr="00E63B23" w:rsidRDefault="001C4997" w:rsidP="00EC3F3A">
      <w:pPr>
        <w:numPr>
          <w:ilvl w:val="0"/>
          <w:numId w:val="22"/>
        </w:numPr>
        <w:ind w:left="993" w:hanging="426"/>
        <w:rPr>
          <w:color w:val="000000"/>
          <w:sz w:val="28"/>
          <w:szCs w:val="28"/>
          <w:u w:color="000000"/>
        </w:rPr>
      </w:pPr>
      <w:r w:rsidRPr="00E63B23">
        <w:rPr>
          <w:color w:val="000000"/>
          <w:sz w:val="28"/>
          <w:szCs w:val="28"/>
          <w:u w:color="000000"/>
          <w:lang w:val="uk-UA"/>
        </w:rPr>
        <w:t>т</w:t>
      </w:r>
      <w:r w:rsidRPr="00E63B23">
        <w:rPr>
          <w:color w:val="000000"/>
          <w:sz w:val="28"/>
          <w:szCs w:val="28"/>
          <w:u w:color="000000"/>
        </w:rPr>
        <w:t>ренінг у вирішенні</w:t>
      </w:r>
      <w:r w:rsidR="00DD345F">
        <w:rPr>
          <w:color w:val="000000"/>
          <w:sz w:val="28"/>
          <w:szCs w:val="28"/>
          <w:u w:color="000000"/>
          <w:lang w:val="uk-UA"/>
        </w:rPr>
        <w:t xml:space="preserve">  </w:t>
      </w:r>
      <w:r w:rsidRPr="00E63B23">
        <w:rPr>
          <w:color w:val="000000"/>
          <w:sz w:val="28"/>
          <w:szCs w:val="28"/>
          <w:u w:color="000000"/>
        </w:rPr>
        <w:t>типових</w:t>
      </w:r>
      <w:r w:rsidRPr="00E63B23">
        <w:rPr>
          <w:color w:val="000000"/>
          <w:sz w:val="28"/>
          <w:szCs w:val="28"/>
          <w:u w:color="000000"/>
          <w:lang w:val="uk-UA"/>
        </w:rPr>
        <w:t xml:space="preserve"> задач</w:t>
      </w:r>
      <w:r w:rsidRPr="00E63B23">
        <w:rPr>
          <w:color w:val="000000"/>
          <w:sz w:val="28"/>
          <w:szCs w:val="28"/>
          <w:u w:color="000000"/>
        </w:rPr>
        <w:t>.</w:t>
      </w:r>
    </w:p>
    <w:p w:rsidR="001C4997" w:rsidRPr="00E63B23" w:rsidRDefault="001C4997" w:rsidP="001C4997">
      <w:pPr>
        <w:rPr>
          <w:color w:val="000000"/>
          <w:sz w:val="28"/>
          <w:szCs w:val="28"/>
          <w:u w:color="000000"/>
        </w:rPr>
      </w:pPr>
    </w:p>
    <w:p w:rsidR="001C4997" w:rsidRPr="00E63B23" w:rsidRDefault="00265EB8" w:rsidP="001C4997">
      <w:pPr>
        <w:rPr>
          <w:b/>
          <w:bCs/>
          <w:color w:val="000000"/>
          <w:sz w:val="28"/>
          <w:szCs w:val="28"/>
          <w:u w:color="000000"/>
        </w:rPr>
      </w:pPr>
      <w:r w:rsidRPr="00E63B23">
        <w:rPr>
          <w:b/>
          <w:bCs/>
          <w:color w:val="000000"/>
          <w:sz w:val="28"/>
          <w:szCs w:val="28"/>
          <w:u w:color="000000"/>
        </w:rPr>
        <w:t>IV</w:t>
      </w:r>
      <w:r w:rsidR="001C4997" w:rsidRPr="00E63B23">
        <w:rPr>
          <w:b/>
          <w:bCs/>
          <w:color w:val="000000"/>
          <w:sz w:val="28"/>
          <w:szCs w:val="28"/>
          <w:u w:color="000000"/>
        </w:rPr>
        <w:t>. Методи контролю</w:t>
      </w:r>
      <w:r w:rsidR="00DD345F">
        <w:rPr>
          <w:b/>
          <w:bCs/>
          <w:color w:val="000000"/>
          <w:sz w:val="28"/>
          <w:szCs w:val="28"/>
          <w:u w:color="000000"/>
          <w:lang w:val="uk-UA"/>
        </w:rPr>
        <w:t>:</w:t>
      </w:r>
    </w:p>
    <w:p w:rsidR="001C4997" w:rsidRPr="00E63B23" w:rsidRDefault="00DD345F" w:rsidP="00EC3F3A">
      <w:pPr>
        <w:numPr>
          <w:ilvl w:val="0"/>
          <w:numId w:val="23"/>
        </w:numPr>
        <w:ind w:left="993" w:hanging="426"/>
        <w:jc w:val="both"/>
        <w:rPr>
          <w:color w:val="000000"/>
          <w:sz w:val="28"/>
          <w:szCs w:val="28"/>
          <w:u w:color="000000"/>
        </w:rPr>
      </w:pPr>
      <w:r>
        <w:rPr>
          <w:color w:val="000000"/>
          <w:sz w:val="28"/>
          <w:szCs w:val="28"/>
          <w:u w:color="000000"/>
          <w:lang w:val="uk-UA"/>
        </w:rPr>
        <w:t>м</w:t>
      </w:r>
      <w:r w:rsidR="001C4997" w:rsidRPr="00E63B23">
        <w:rPr>
          <w:color w:val="000000"/>
          <w:sz w:val="28"/>
          <w:szCs w:val="28"/>
          <w:u w:color="000000"/>
        </w:rPr>
        <w:t>етоди контролю теоретичних</w:t>
      </w:r>
      <w:r>
        <w:rPr>
          <w:color w:val="000000"/>
          <w:sz w:val="28"/>
          <w:szCs w:val="28"/>
          <w:u w:color="000000"/>
          <w:lang w:val="uk-UA"/>
        </w:rPr>
        <w:t xml:space="preserve">  </w:t>
      </w:r>
      <w:r w:rsidR="001C4997" w:rsidRPr="00E63B23">
        <w:rPr>
          <w:color w:val="000000"/>
          <w:sz w:val="28"/>
          <w:szCs w:val="28"/>
          <w:u w:color="000000"/>
        </w:rPr>
        <w:t xml:space="preserve">знань:  фронтальна теоретична </w:t>
      </w:r>
      <w:r>
        <w:rPr>
          <w:color w:val="000000"/>
          <w:sz w:val="28"/>
          <w:szCs w:val="28"/>
          <w:u w:color="000000"/>
          <w:lang w:val="uk-UA"/>
        </w:rPr>
        <w:t xml:space="preserve">                                  </w:t>
      </w:r>
      <w:r w:rsidR="001C4997" w:rsidRPr="00E63B23">
        <w:rPr>
          <w:color w:val="000000"/>
          <w:sz w:val="28"/>
          <w:szCs w:val="28"/>
          <w:u w:color="000000"/>
        </w:rPr>
        <w:t>експрес-співбесіда,  типові</w:t>
      </w:r>
      <w:r>
        <w:rPr>
          <w:color w:val="000000"/>
          <w:sz w:val="28"/>
          <w:szCs w:val="28"/>
          <w:u w:color="000000"/>
          <w:lang w:val="uk-UA"/>
        </w:rPr>
        <w:t xml:space="preserve">  </w:t>
      </w:r>
      <w:r w:rsidR="001C4997" w:rsidRPr="00E63B23">
        <w:rPr>
          <w:color w:val="000000"/>
          <w:sz w:val="28"/>
          <w:szCs w:val="28"/>
          <w:u w:color="000000"/>
        </w:rPr>
        <w:t>зад</w:t>
      </w:r>
      <w:r w:rsidR="00EC3F3A" w:rsidRPr="00E63B23">
        <w:rPr>
          <w:color w:val="000000"/>
          <w:sz w:val="28"/>
          <w:szCs w:val="28"/>
          <w:u w:color="000000"/>
        </w:rPr>
        <w:t>ачі</w:t>
      </w:r>
      <w:r w:rsidR="00EC3F3A" w:rsidRPr="00E63B23">
        <w:rPr>
          <w:color w:val="000000"/>
          <w:sz w:val="28"/>
          <w:szCs w:val="28"/>
          <w:u w:color="000000"/>
          <w:lang w:val="uk-UA"/>
        </w:rPr>
        <w:t>, дебрифінг(</w:t>
      </w:r>
      <w:r w:rsidR="00EC3F3A" w:rsidRPr="00E63B23">
        <w:rPr>
          <w:color w:val="000000"/>
          <w:sz w:val="28"/>
          <w:szCs w:val="28"/>
          <w:u w:color="000000"/>
        </w:rPr>
        <w:t xml:space="preserve"> репродуктивна бесіда</w:t>
      </w:r>
      <w:r w:rsidR="00EC3F3A" w:rsidRPr="00E63B23">
        <w:rPr>
          <w:color w:val="000000"/>
          <w:sz w:val="28"/>
          <w:szCs w:val="28"/>
          <w:u w:color="000000"/>
          <w:lang w:val="uk-UA"/>
        </w:rPr>
        <w:t>)</w:t>
      </w:r>
      <w:r>
        <w:rPr>
          <w:color w:val="000000"/>
          <w:sz w:val="28"/>
          <w:szCs w:val="28"/>
          <w:u w:color="000000"/>
          <w:lang w:val="uk-UA"/>
        </w:rPr>
        <w:t xml:space="preserve">; </w:t>
      </w:r>
    </w:p>
    <w:p w:rsidR="001C4997" w:rsidRPr="00E63B23" w:rsidRDefault="00DD345F" w:rsidP="00EC3F3A">
      <w:pPr>
        <w:numPr>
          <w:ilvl w:val="0"/>
          <w:numId w:val="23"/>
        </w:numPr>
        <w:ind w:left="993" w:hanging="426"/>
        <w:rPr>
          <w:color w:val="000000"/>
          <w:sz w:val="28"/>
          <w:szCs w:val="28"/>
          <w:u w:color="000000"/>
          <w:lang w:val="uk-UA"/>
        </w:rPr>
      </w:pPr>
      <w:r>
        <w:rPr>
          <w:color w:val="000000"/>
          <w:sz w:val="28"/>
          <w:szCs w:val="28"/>
          <w:u w:color="000000"/>
          <w:lang w:val="uk-UA"/>
        </w:rPr>
        <w:t>м</w:t>
      </w:r>
      <w:r w:rsidR="001C4997" w:rsidRPr="00E63B23">
        <w:rPr>
          <w:color w:val="000000"/>
          <w:sz w:val="28"/>
          <w:szCs w:val="28"/>
          <w:u w:color="000000"/>
        </w:rPr>
        <w:t>етоди контролю професійних</w:t>
      </w:r>
      <w:r>
        <w:rPr>
          <w:color w:val="000000"/>
          <w:sz w:val="28"/>
          <w:szCs w:val="28"/>
          <w:u w:color="000000"/>
          <w:lang w:val="uk-UA"/>
        </w:rPr>
        <w:t xml:space="preserve">   </w:t>
      </w:r>
      <w:r w:rsidR="001C4997" w:rsidRPr="00E63B23">
        <w:rPr>
          <w:color w:val="000000"/>
          <w:sz w:val="28"/>
          <w:szCs w:val="28"/>
          <w:u w:color="000000"/>
        </w:rPr>
        <w:t>умінь та практичних</w:t>
      </w:r>
      <w:r>
        <w:rPr>
          <w:color w:val="000000"/>
          <w:sz w:val="28"/>
          <w:szCs w:val="28"/>
          <w:u w:color="000000"/>
          <w:lang w:val="uk-UA"/>
        </w:rPr>
        <w:t xml:space="preserve">   </w:t>
      </w:r>
      <w:r w:rsidR="001C4997" w:rsidRPr="00E63B23">
        <w:rPr>
          <w:color w:val="000000"/>
          <w:sz w:val="28"/>
          <w:szCs w:val="28"/>
          <w:u w:color="000000"/>
        </w:rPr>
        <w:t xml:space="preserve">навичок: індивідуальний </w:t>
      </w:r>
      <w:r>
        <w:rPr>
          <w:color w:val="000000"/>
          <w:sz w:val="28"/>
          <w:szCs w:val="28"/>
          <w:u w:color="000000"/>
          <w:lang w:val="uk-UA"/>
        </w:rPr>
        <w:t xml:space="preserve">тренінг і  </w:t>
      </w:r>
      <w:r w:rsidR="001C4997" w:rsidRPr="00E63B23">
        <w:rPr>
          <w:color w:val="000000"/>
          <w:sz w:val="28"/>
          <w:szCs w:val="28"/>
          <w:u w:color="000000"/>
        </w:rPr>
        <w:t>контроль навичок</w:t>
      </w:r>
      <w:r w:rsidR="001C4997" w:rsidRPr="00E63B23">
        <w:rPr>
          <w:color w:val="000000"/>
          <w:sz w:val="28"/>
          <w:szCs w:val="28"/>
          <w:u w:color="000000"/>
          <w:lang w:val="uk-UA"/>
        </w:rPr>
        <w:t>.</w:t>
      </w:r>
    </w:p>
    <w:p w:rsidR="001C4997" w:rsidRPr="00E63B23" w:rsidRDefault="00265EB8" w:rsidP="001C4997">
      <w:pPr>
        <w:rPr>
          <w:b/>
          <w:bCs/>
          <w:color w:val="000000"/>
          <w:sz w:val="28"/>
          <w:szCs w:val="28"/>
          <w:u w:color="000000"/>
        </w:rPr>
      </w:pPr>
      <w:r w:rsidRPr="00E63B23">
        <w:rPr>
          <w:b/>
          <w:bCs/>
          <w:color w:val="000000"/>
          <w:sz w:val="28"/>
          <w:szCs w:val="28"/>
          <w:u w:color="000000"/>
          <w:lang w:val="en-US"/>
        </w:rPr>
        <w:t>V</w:t>
      </w:r>
      <w:r w:rsidR="001C4997" w:rsidRPr="00E63B23">
        <w:rPr>
          <w:b/>
          <w:bCs/>
          <w:color w:val="000000"/>
          <w:sz w:val="28"/>
          <w:szCs w:val="28"/>
          <w:u w:color="000000"/>
        </w:rPr>
        <w:t>. Міждисциплінарнаінтеграція.</w:t>
      </w:r>
    </w:p>
    <w:p w:rsidR="00790759" w:rsidRPr="00E63B23" w:rsidRDefault="00790759" w:rsidP="001C4997">
      <w:pPr>
        <w:rPr>
          <w:b/>
          <w:bCs/>
          <w:color w:val="000000"/>
          <w:sz w:val="28"/>
          <w:szCs w:val="28"/>
          <w:u w:val="single" w:color="000000"/>
          <w:lang w:val="uk-UA"/>
        </w:rPr>
      </w:pPr>
    </w:p>
    <w:p w:rsidR="001C4997" w:rsidRPr="00E63B23" w:rsidRDefault="001C4997" w:rsidP="001C4997">
      <w:pPr>
        <w:rPr>
          <w:color w:val="000000"/>
          <w:sz w:val="28"/>
          <w:szCs w:val="28"/>
          <w:u w:color="000000"/>
        </w:rPr>
      </w:pPr>
      <w:r w:rsidRPr="00E63B23">
        <w:rPr>
          <w:b/>
          <w:bCs/>
          <w:color w:val="000000"/>
          <w:sz w:val="28"/>
          <w:szCs w:val="28"/>
          <w:u w:val="single" w:color="000000"/>
        </w:rPr>
        <w:t>Забезпечуючі:</w:t>
      </w:r>
    </w:p>
    <w:p w:rsidR="001C4997" w:rsidRPr="00E63B23" w:rsidRDefault="001C4997" w:rsidP="00EC3F3A">
      <w:pPr>
        <w:numPr>
          <w:ilvl w:val="0"/>
          <w:numId w:val="18"/>
        </w:numPr>
        <w:jc w:val="both"/>
        <w:rPr>
          <w:sz w:val="28"/>
          <w:szCs w:val="28"/>
        </w:rPr>
      </w:pPr>
      <w:r w:rsidRPr="00E63B23">
        <w:rPr>
          <w:sz w:val="28"/>
          <w:szCs w:val="28"/>
          <w:lang w:val="uk-UA"/>
        </w:rPr>
        <w:t>Біологія (розділ: а</w:t>
      </w:r>
      <w:r w:rsidRPr="00E63B23">
        <w:rPr>
          <w:sz w:val="28"/>
          <w:szCs w:val="28"/>
        </w:rPr>
        <w:t>натомія</w:t>
      </w:r>
      <w:r w:rsidR="00DD345F">
        <w:rPr>
          <w:sz w:val="28"/>
          <w:szCs w:val="28"/>
          <w:lang w:val="uk-UA"/>
        </w:rPr>
        <w:t xml:space="preserve">    </w:t>
      </w:r>
      <w:r w:rsidRPr="00E63B23">
        <w:rPr>
          <w:sz w:val="28"/>
          <w:szCs w:val="28"/>
          <w:lang w:val="uk-UA"/>
        </w:rPr>
        <w:t>людини)</w:t>
      </w:r>
      <w:r w:rsidRPr="00E63B23">
        <w:rPr>
          <w:sz w:val="28"/>
          <w:szCs w:val="28"/>
        </w:rPr>
        <w:t>.</w:t>
      </w:r>
    </w:p>
    <w:p w:rsidR="001C4997" w:rsidRPr="00E63B23" w:rsidRDefault="001C4997" w:rsidP="00EC3F3A">
      <w:pPr>
        <w:pStyle w:val="11"/>
        <w:numPr>
          <w:ilvl w:val="0"/>
          <w:numId w:val="18"/>
        </w:num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sz w:val="28"/>
          <w:szCs w:val="28"/>
        </w:rPr>
      </w:pPr>
      <w:r w:rsidRPr="00E63B23">
        <w:rPr>
          <w:rFonts w:ascii="Times New Roman" w:hAnsi="Times New Roman" w:cs="Times New Roman"/>
          <w:sz w:val="28"/>
          <w:szCs w:val="28"/>
          <w:lang w:val="uk-UA"/>
        </w:rPr>
        <w:t>Основи здоров’я.</w:t>
      </w:r>
    </w:p>
    <w:p w:rsidR="001C4997" w:rsidRPr="00E63B23" w:rsidRDefault="001C4997" w:rsidP="001C4997">
      <w:pPr>
        <w:pStyle w:val="11"/>
        <w:pBdr>
          <w:top w:val="none" w:sz="0" w:space="0" w:color="auto"/>
          <w:left w:val="none" w:sz="0" w:space="0" w:color="auto"/>
          <w:bottom w:val="none" w:sz="0" w:space="0" w:color="auto"/>
          <w:right w:val="none" w:sz="0" w:space="0" w:color="auto"/>
          <w:bar w:val="none" w:sz="0" w:color="auto"/>
        </w:pBdr>
        <w:spacing w:after="0" w:line="240" w:lineRule="auto"/>
        <w:ind w:left="0"/>
        <w:rPr>
          <w:rFonts w:ascii="Times New Roman" w:hAnsi="Times New Roman" w:cs="Times New Roman"/>
          <w:sz w:val="28"/>
          <w:szCs w:val="28"/>
        </w:rPr>
      </w:pPr>
      <w:r w:rsidRPr="00E63B23">
        <w:rPr>
          <w:rFonts w:ascii="Times New Roman" w:hAnsi="Times New Roman" w:cs="Times New Roman"/>
          <w:b/>
          <w:bCs/>
          <w:sz w:val="28"/>
          <w:szCs w:val="28"/>
          <w:u w:val="single"/>
        </w:rPr>
        <w:t>Забезпечувані:</w:t>
      </w:r>
    </w:p>
    <w:p w:rsidR="001C4997" w:rsidRPr="00E63B23" w:rsidRDefault="001C4997" w:rsidP="00EC3F3A">
      <w:pPr>
        <w:pStyle w:val="11"/>
        <w:numPr>
          <w:ilvl w:val="0"/>
          <w:numId w:val="24"/>
        </w:num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sz w:val="28"/>
          <w:szCs w:val="28"/>
        </w:rPr>
      </w:pPr>
      <w:r w:rsidRPr="00E63B23">
        <w:rPr>
          <w:rFonts w:ascii="Times New Roman" w:hAnsi="Times New Roman" w:cs="Times New Roman"/>
          <w:sz w:val="28"/>
          <w:szCs w:val="28"/>
          <w:lang w:val="uk-UA"/>
        </w:rPr>
        <w:t>Військово- медична підготовка та медицина надзвичайних ситуацій (домедична допомога при пораненнях)</w:t>
      </w:r>
      <w:r w:rsidRPr="00E63B23">
        <w:rPr>
          <w:rFonts w:ascii="Times New Roman" w:hAnsi="Times New Roman" w:cs="Times New Roman"/>
          <w:sz w:val="28"/>
          <w:szCs w:val="28"/>
        </w:rPr>
        <w:t>.</w:t>
      </w:r>
    </w:p>
    <w:p w:rsidR="001C4997" w:rsidRPr="00E63B23" w:rsidRDefault="001C4997" w:rsidP="00EC3F3A">
      <w:pPr>
        <w:pStyle w:val="11"/>
        <w:numPr>
          <w:ilvl w:val="0"/>
          <w:numId w:val="24"/>
        </w:numPr>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sz w:val="28"/>
          <w:szCs w:val="28"/>
        </w:rPr>
      </w:pPr>
      <w:r w:rsidRPr="00E63B23">
        <w:rPr>
          <w:rFonts w:ascii="Times New Roman" w:hAnsi="Times New Roman" w:cs="Times New Roman"/>
          <w:sz w:val="28"/>
          <w:szCs w:val="28"/>
          <w:lang w:val="uk-UA"/>
        </w:rPr>
        <w:t>Хірургя невідкладних станів.</w:t>
      </w:r>
    </w:p>
    <w:p w:rsidR="001C4997" w:rsidRPr="00E63B23" w:rsidRDefault="001C4997" w:rsidP="001C4997">
      <w:pPr>
        <w:pStyle w:val="11"/>
        <w:pBdr>
          <w:top w:val="none" w:sz="0" w:space="0" w:color="auto"/>
          <w:left w:val="none" w:sz="0" w:space="0" w:color="auto"/>
          <w:bottom w:val="none" w:sz="0" w:space="0" w:color="auto"/>
          <w:right w:val="none" w:sz="0" w:space="0" w:color="auto"/>
          <w:bar w:val="none" w:sz="0" w:color="auto"/>
        </w:pBdr>
        <w:spacing w:after="0" w:line="240" w:lineRule="auto"/>
        <w:ind w:left="1080"/>
        <w:rPr>
          <w:rFonts w:ascii="Times New Roman" w:hAnsi="Times New Roman" w:cs="Times New Roman"/>
          <w:sz w:val="28"/>
          <w:szCs w:val="28"/>
        </w:rPr>
      </w:pPr>
    </w:p>
    <w:p w:rsidR="001C4997" w:rsidRPr="00E63B23" w:rsidRDefault="00265EB8" w:rsidP="001C4997">
      <w:pPr>
        <w:pStyle w:val="11"/>
        <w:pBdr>
          <w:top w:val="none" w:sz="0" w:space="0" w:color="auto"/>
          <w:left w:val="none" w:sz="0" w:space="0" w:color="auto"/>
          <w:bottom w:val="none" w:sz="0" w:space="0" w:color="auto"/>
          <w:right w:val="none" w:sz="0" w:space="0" w:color="auto"/>
          <w:bar w:val="none" w:sz="0" w:color="auto"/>
        </w:pBdr>
        <w:spacing w:after="0" w:line="240" w:lineRule="auto"/>
        <w:ind w:left="0"/>
        <w:rPr>
          <w:rFonts w:ascii="Times New Roman" w:hAnsi="Times New Roman" w:cs="Times New Roman"/>
          <w:b/>
          <w:bCs/>
          <w:sz w:val="28"/>
          <w:szCs w:val="28"/>
          <w:lang w:val="uk-UA"/>
        </w:rPr>
      </w:pPr>
      <w:r w:rsidRPr="00E63B23">
        <w:rPr>
          <w:rFonts w:ascii="Times New Roman" w:hAnsi="Times New Roman" w:cs="Times New Roman"/>
          <w:b/>
          <w:bCs/>
          <w:sz w:val="28"/>
          <w:szCs w:val="28"/>
          <w:lang w:val="en-US"/>
        </w:rPr>
        <w:t>VI</w:t>
      </w:r>
      <w:r w:rsidR="001C4997" w:rsidRPr="00E63B23">
        <w:rPr>
          <w:rFonts w:ascii="Times New Roman" w:hAnsi="Times New Roman" w:cs="Times New Roman"/>
          <w:b/>
          <w:bCs/>
          <w:sz w:val="28"/>
          <w:szCs w:val="28"/>
        </w:rPr>
        <w:t>. Література.</w:t>
      </w:r>
    </w:p>
    <w:p w:rsidR="001C4997" w:rsidRPr="00E63B23" w:rsidRDefault="001C4997" w:rsidP="001C4997">
      <w:pPr>
        <w:pStyle w:val="11"/>
        <w:pBdr>
          <w:top w:val="none" w:sz="0" w:space="0" w:color="auto"/>
          <w:left w:val="none" w:sz="0" w:space="0" w:color="auto"/>
          <w:bottom w:val="none" w:sz="0" w:space="0" w:color="auto"/>
          <w:right w:val="none" w:sz="0" w:space="0" w:color="auto"/>
          <w:bar w:val="none" w:sz="0" w:color="auto"/>
        </w:pBdr>
        <w:spacing w:after="0" w:line="240" w:lineRule="auto"/>
        <w:ind w:left="0"/>
        <w:rPr>
          <w:rFonts w:ascii="Times New Roman" w:hAnsi="Times New Roman" w:cs="Times New Roman"/>
          <w:sz w:val="28"/>
          <w:szCs w:val="28"/>
        </w:rPr>
      </w:pPr>
      <w:r w:rsidRPr="00E63B23">
        <w:rPr>
          <w:rFonts w:ascii="Times New Roman" w:hAnsi="Times New Roman" w:cs="Times New Roman"/>
          <w:b/>
          <w:bCs/>
          <w:sz w:val="28"/>
          <w:szCs w:val="28"/>
          <w:u w:val="single"/>
        </w:rPr>
        <w:t>Навчальна.</w:t>
      </w:r>
    </w:p>
    <w:p w:rsidR="001C4997" w:rsidRPr="00E63B23" w:rsidRDefault="001C4997" w:rsidP="00DD345F">
      <w:pPr>
        <w:pStyle w:val="11"/>
        <w:pBdr>
          <w:top w:val="none" w:sz="0" w:space="0" w:color="auto"/>
          <w:left w:val="none" w:sz="0" w:space="0" w:color="auto"/>
          <w:bottom w:val="none" w:sz="0" w:space="0" w:color="auto"/>
          <w:right w:val="none" w:sz="0" w:space="0" w:color="auto"/>
          <w:bar w:val="none" w:sz="0" w:color="auto"/>
        </w:pBdr>
        <w:spacing w:after="0" w:line="240" w:lineRule="auto"/>
        <w:rPr>
          <w:rFonts w:ascii="Times New Roman" w:hAnsi="Times New Roman" w:cs="Times New Roman"/>
          <w:sz w:val="28"/>
          <w:szCs w:val="28"/>
          <w:lang w:val="uk-UA"/>
        </w:rPr>
      </w:pPr>
      <w:r w:rsidRPr="00E63B23">
        <w:rPr>
          <w:rFonts w:ascii="Times New Roman" w:hAnsi="Times New Roman" w:cs="Times New Roman"/>
          <w:i/>
          <w:iCs/>
          <w:sz w:val="28"/>
          <w:szCs w:val="28"/>
        </w:rPr>
        <w:t xml:space="preserve">Основна: </w:t>
      </w:r>
      <w:r w:rsidR="00DD345F">
        <w:rPr>
          <w:rFonts w:ascii="Times New Roman" w:hAnsi="Times New Roman" w:cs="Times New Roman"/>
          <w:i/>
          <w:iCs/>
          <w:sz w:val="28"/>
          <w:szCs w:val="28"/>
          <w:lang w:val="uk-UA"/>
        </w:rPr>
        <w:t xml:space="preserve">                                                                                                                                1. </w:t>
      </w:r>
      <w:r w:rsidRPr="00E63B23">
        <w:rPr>
          <w:rFonts w:ascii="Times New Roman" w:hAnsi="Times New Roman" w:cs="Times New Roman"/>
          <w:sz w:val="28"/>
          <w:szCs w:val="28"/>
        </w:rPr>
        <w:t xml:space="preserve">Стандарт підготовки І−СТ −3 (видання 2): Підготовкавійськовослужбовців з тактичноїмедицини. – К.: «МП Леся», 2015.-148 с. </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lang w:val="uk-UA"/>
        </w:rPr>
        <w:t>Лекційний матеріал.</w:t>
      </w:r>
      <w:r w:rsidR="00DD345F">
        <w:rPr>
          <w:rFonts w:ascii="Times New Roman" w:hAnsi="Times New Roman" w:cs="Times New Roman"/>
          <w:sz w:val="28"/>
          <w:szCs w:val="28"/>
          <w:lang w:val="uk-UA"/>
        </w:rPr>
        <w:t xml:space="preserve">                         2. </w:t>
      </w:r>
      <w:r w:rsidRPr="00E63B23">
        <w:rPr>
          <w:rFonts w:ascii="Times New Roman" w:hAnsi="Times New Roman" w:cs="Times New Roman"/>
          <w:sz w:val="28"/>
          <w:szCs w:val="28"/>
          <w:lang w:val="uk-UA"/>
        </w:rPr>
        <w:t xml:space="preserve">Гудима А. Ам Паніко К. О., Герасимів І. М., Фука М. М.  Захист Вітчизни: Підруч. для учнів 11 кл. загальноосвіт. навч. закл. </w:t>
      </w:r>
      <w:r w:rsidRPr="00DD345F">
        <w:rPr>
          <w:rFonts w:ascii="Times New Roman" w:hAnsi="Times New Roman" w:cs="Times New Roman"/>
          <w:sz w:val="28"/>
          <w:szCs w:val="28"/>
          <w:lang w:val="uk-UA"/>
        </w:rPr>
        <w:t>(рівень стандарту, для дівчат «Основи</w:t>
      </w:r>
      <w:r w:rsidR="00DD345F">
        <w:rPr>
          <w:rFonts w:ascii="Times New Roman" w:hAnsi="Times New Roman" w:cs="Times New Roman"/>
          <w:sz w:val="28"/>
          <w:szCs w:val="28"/>
          <w:lang w:val="uk-UA"/>
        </w:rPr>
        <w:t xml:space="preserve">  </w:t>
      </w:r>
      <w:r w:rsidRPr="00DD345F">
        <w:rPr>
          <w:rFonts w:ascii="Times New Roman" w:hAnsi="Times New Roman" w:cs="Times New Roman"/>
          <w:sz w:val="28"/>
          <w:szCs w:val="28"/>
          <w:lang w:val="uk-UA"/>
        </w:rPr>
        <w:t>медичних</w:t>
      </w:r>
      <w:r w:rsidR="00DD345F">
        <w:rPr>
          <w:rFonts w:ascii="Times New Roman" w:hAnsi="Times New Roman" w:cs="Times New Roman"/>
          <w:sz w:val="28"/>
          <w:szCs w:val="28"/>
          <w:lang w:val="uk-UA"/>
        </w:rPr>
        <w:t xml:space="preserve">   </w:t>
      </w:r>
      <w:r w:rsidRPr="00DD345F">
        <w:rPr>
          <w:rFonts w:ascii="Times New Roman" w:hAnsi="Times New Roman" w:cs="Times New Roman"/>
          <w:sz w:val="28"/>
          <w:szCs w:val="28"/>
          <w:lang w:val="uk-UA"/>
        </w:rPr>
        <w:t>знань»). — Тернопіль : Астон, 2011. — 280 с.: іл.</w:t>
      </w:r>
    </w:p>
    <w:p w:rsidR="001C4997" w:rsidRPr="00D85AB4" w:rsidRDefault="001C4997" w:rsidP="001C4997">
      <w:pPr>
        <w:pStyle w:val="11"/>
        <w:pBdr>
          <w:top w:val="none" w:sz="0" w:space="0" w:color="auto"/>
          <w:left w:val="none" w:sz="0" w:space="0" w:color="auto"/>
          <w:bottom w:val="none" w:sz="0" w:space="0" w:color="auto"/>
          <w:right w:val="none" w:sz="0" w:space="0" w:color="auto"/>
          <w:bar w:val="none" w:sz="0" w:color="auto"/>
        </w:pBdr>
        <w:spacing w:after="0" w:line="240" w:lineRule="auto"/>
        <w:ind w:left="0"/>
        <w:rPr>
          <w:rFonts w:ascii="Times New Roman" w:hAnsi="Times New Roman" w:cs="Times New Roman"/>
          <w:i/>
          <w:iCs/>
          <w:color w:val="auto"/>
          <w:sz w:val="28"/>
          <w:szCs w:val="28"/>
        </w:rPr>
      </w:pPr>
      <w:r w:rsidRPr="00D85AB4">
        <w:rPr>
          <w:rFonts w:ascii="Times New Roman" w:hAnsi="Times New Roman" w:cs="Times New Roman"/>
          <w:i/>
          <w:iCs/>
          <w:color w:val="auto"/>
          <w:sz w:val="28"/>
          <w:szCs w:val="28"/>
        </w:rPr>
        <w:t>Додаткова:</w:t>
      </w:r>
    </w:p>
    <w:p w:rsidR="001C4997" w:rsidRPr="00D85AB4" w:rsidRDefault="00DD345F" w:rsidP="00DD345F">
      <w:pPr>
        <w:pStyle w:val="a7"/>
        <w:numPr>
          <w:ilvl w:val="0"/>
          <w:numId w:val="45"/>
        </w:numPr>
        <w:rPr>
          <w:rFonts w:ascii="Times New Roman" w:hAnsi="Times New Roman" w:cs="Times New Roman"/>
          <w:color w:val="auto"/>
          <w:sz w:val="28"/>
          <w:szCs w:val="28"/>
          <w:lang w:val="uk-UA"/>
        </w:rPr>
      </w:pPr>
      <w:r w:rsidRPr="00D85AB4">
        <w:rPr>
          <w:color w:val="auto"/>
          <w:sz w:val="28"/>
          <w:szCs w:val="28"/>
          <w:lang w:val="ru-RU"/>
        </w:rPr>
        <w:t xml:space="preserve"> </w:t>
      </w:r>
      <w:r w:rsidR="00D85AB4" w:rsidRPr="00D85AB4">
        <w:rPr>
          <w:rFonts w:ascii="Times New Roman" w:hAnsi="Times New Roman" w:cs="Times New Roman"/>
          <w:color w:val="auto"/>
          <w:sz w:val="28"/>
          <w:szCs w:val="28"/>
          <w:lang w:val="uk-UA"/>
        </w:rPr>
        <w:t xml:space="preserve">Курс бійця-рятувальника: для самостійного навчання студентів міжшкільний курс </w:t>
      </w:r>
      <w:r w:rsidR="001C4997" w:rsidRPr="00D85AB4">
        <w:rPr>
          <w:rFonts w:ascii="Times New Roman" w:hAnsi="Times New Roman" w:cs="Times New Roman"/>
          <w:color w:val="auto"/>
          <w:sz w:val="28"/>
          <w:szCs w:val="28"/>
          <w:lang w:val="uk-UA"/>
        </w:rPr>
        <w:t>0871</w:t>
      </w:r>
      <w:r w:rsidRPr="00D85AB4">
        <w:rPr>
          <w:rFonts w:ascii="Times New Roman" w:hAnsi="Times New Roman" w:cs="Times New Roman"/>
          <w:color w:val="auto"/>
          <w:sz w:val="28"/>
          <w:szCs w:val="28"/>
          <w:lang w:val="uk-UA"/>
        </w:rPr>
        <w:t xml:space="preserve">.  </w:t>
      </w:r>
      <w:r w:rsidR="001C4997" w:rsidRPr="00D85AB4">
        <w:rPr>
          <w:rFonts w:ascii="Times New Roman" w:hAnsi="Times New Roman" w:cs="Times New Roman"/>
          <w:color w:val="auto"/>
          <w:sz w:val="28"/>
          <w:szCs w:val="28"/>
          <w:lang w:val="uk-UA"/>
        </w:rPr>
        <w:t xml:space="preserve"> Медичний центр Міністерства</w:t>
      </w:r>
      <w:r w:rsidRPr="00D85AB4">
        <w:rPr>
          <w:rFonts w:ascii="Times New Roman" w:hAnsi="Times New Roman" w:cs="Times New Roman"/>
          <w:color w:val="auto"/>
          <w:sz w:val="28"/>
          <w:szCs w:val="28"/>
          <w:lang w:val="uk-UA"/>
        </w:rPr>
        <w:t xml:space="preserve"> </w:t>
      </w:r>
      <w:r w:rsidR="001C4997" w:rsidRPr="00D85AB4">
        <w:rPr>
          <w:rFonts w:ascii="Times New Roman" w:hAnsi="Times New Roman" w:cs="Times New Roman"/>
          <w:color w:val="auto"/>
          <w:sz w:val="28"/>
          <w:szCs w:val="28"/>
          <w:lang w:val="uk-UA"/>
        </w:rPr>
        <w:t>сухопутних</w:t>
      </w:r>
      <w:r w:rsidRPr="00D85AB4">
        <w:rPr>
          <w:rFonts w:ascii="Times New Roman" w:hAnsi="Times New Roman" w:cs="Times New Roman"/>
          <w:color w:val="auto"/>
          <w:sz w:val="28"/>
          <w:szCs w:val="28"/>
          <w:lang w:val="uk-UA"/>
        </w:rPr>
        <w:t xml:space="preserve">   </w:t>
      </w:r>
      <w:r w:rsidR="001C4997" w:rsidRPr="00D85AB4">
        <w:rPr>
          <w:rFonts w:ascii="Times New Roman" w:hAnsi="Times New Roman" w:cs="Times New Roman"/>
          <w:color w:val="auto"/>
          <w:sz w:val="28"/>
          <w:szCs w:val="28"/>
          <w:lang w:val="uk-UA"/>
        </w:rPr>
        <w:t>військ США і Школа Форт Сем Х'юстон, Техас.</w:t>
      </w:r>
    </w:p>
    <w:p w:rsidR="00D85AB4" w:rsidRPr="00D85AB4" w:rsidRDefault="00D85AB4" w:rsidP="001C4997">
      <w:pPr>
        <w:pStyle w:val="11"/>
        <w:pBdr>
          <w:top w:val="none" w:sz="0" w:space="0" w:color="auto"/>
          <w:left w:val="none" w:sz="0" w:space="0" w:color="auto"/>
          <w:bottom w:val="none" w:sz="0" w:space="0" w:color="auto"/>
          <w:right w:val="none" w:sz="0" w:space="0" w:color="auto"/>
          <w:bar w:val="none" w:sz="0" w:color="auto"/>
        </w:pBdr>
        <w:spacing w:after="0" w:line="240" w:lineRule="auto"/>
        <w:ind w:left="0"/>
        <w:rPr>
          <w:rFonts w:ascii="Times New Roman" w:hAnsi="Times New Roman" w:cs="Times New Roman"/>
          <w:b/>
          <w:bCs/>
          <w:color w:val="auto"/>
          <w:sz w:val="28"/>
          <w:szCs w:val="28"/>
          <w:u w:val="single"/>
          <w:lang w:val="uk-UA"/>
        </w:rPr>
      </w:pPr>
    </w:p>
    <w:p w:rsidR="00D85AB4" w:rsidRPr="00D85AB4" w:rsidRDefault="00D85AB4" w:rsidP="001C4997">
      <w:pPr>
        <w:pStyle w:val="11"/>
        <w:pBdr>
          <w:top w:val="none" w:sz="0" w:space="0" w:color="auto"/>
          <w:left w:val="none" w:sz="0" w:space="0" w:color="auto"/>
          <w:bottom w:val="none" w:sz="0" w:space="0" w:color="auto"/>
          <w:right w:val="none" w:sz="0" w:space="0" w:color="auto"/>
          <w:bar w:val="none" w:sz="0" w:color="auto"/>
        </w:pBdr>
        <w:spacing w:after="0" w:line="240" w:lineRule="auto"/>
        <w:ind w:left="0"/>
        <w:rPr>
          <w:rFonts w:ascii="Times New Roman" w:hAnsi="Times New Roman" w:cs="Times New Roman"/>
          <w:b/>
          <w:bCs/>
          <w:color w:val="auto"/>
          <w:sz w:val="28"/>
          <w:szCs w:val="28"/>
          <w:u w:val="single"/>
          <w:lang w:val="uk-UA"/>
        </w:rPr>
      </w:pPr>
    </w:p>
    <w:p w:rsidR="001C4997" w:rsidRPr="00D85AB4" w:rsidRDefault="001C4997" w:rsidP="001C4997">
      <w:pPr>
        <w:pStyle w:val="11"/>
        <w:pBdr>
          <w:top w:val="none" w:sz="0" w:space="0" w:color="auto"/>
          <w:left w:val="none" w:sz="0" w:space="0" w:color="auto"/>
          <w:bottom w:val="none" w:sz="0" w:space="0" w:color="auto"/>
          <w:right w:val="none" w:sz="0" w:space="0" w:color="auto"/>
          <w:bar w:val="none" w:sz="0" w:color="auto"/>
        </w:pBdr>
        <w:spacing w:after="0" w:line="240" w:lineRule="auto"/>
        <w:ind w:left="0"/>
        <w:rPr>
          <w:rFonts w:ascii="Times New Roman" w:hAnsi="Times New Roman" w:cs="Times New Roman"/>
          <w:color w:val="auto"/>
          <w:sz w:val="28"/>
          <w:szCs w:val="28"/>
          <w:lang w:val="uk-UA"/>
        </w:rPr>
      </w:pPr>
      <w:r w:rsidRPr="00D85AB4">
        <w:rPr>
          <w:rFonts w:ascii="Times New Roman" w:hAnsi="Times New Roman" w:cs="Times New Roman"/>
          <w:b/>
          <w:bCs/>
          <w:color w:val="auto"/>
          <w:sz w:val="28"/>
          <w:szCs w:val="28"/>
          <w:u w:val="single"/>
          <w:lang w:val="uk-UA"/>
        </w:rPr>
        <w:lastRenderedPageBreak/>
        <w:t>Методична.</w:t>
      </w:r>
    </w:p>
    <w:p w:rsidR="001C4997" w:rsidRPr="00D85AB4" w:rsidRDefault="001C4997" w:rsidP="001C4997">
      <w:pPr>
        <w:pStyle w:val="11"/>
        <w:pBdr>
          <w:top w:val="none" w:sz="0" w:space="0" w:color="auto"/>
          <w:left w:val="none" w:sz="0" w:space="0" w:color="auto"/>
          <w:bottom w:val="none" w:sz="0" w:space="0" w:color="auto"/>
          <w:right w:val="none" w:sz="0" w:space="0" w:color="auto"/>
          <w:bar w:val="none" w:sz="0" w:color="auto"/>
        </w:pBdr>
        <w:spacing w:after="0" w:line="240" w:lineRule="auto"/>
        <w:ind w:left="0"/>
        <w:rPr>
          <w:rFonts w:ascii="Times New Roman" w:hAnsi="Times New Roman" w:cs="Times New Roman"/>
          <w:i/>
          <w:iCs/>
          <w:color w:val="auto"/>
          <w:sz w:val="28"/>
          <w:szCs w:val="28"/>
          <w:lang w:val="uk-UA"/>
        </w:rPr>
      </w:pPr>
      <w:r w:rsidRPr="00D85AB4">
        <w:rPr>
          <w:rFonts w:ascii="Times New Roman" w:hAnsi="Times New Roman" w:cs="Times New Roman"/>
          <w:i/>
          <w:iCs/>
          <w:color w:val="auto"/>
          <w:sz w:val="28"/>
          <w:szCs w:val="28"/>
          <w:lang w:val="uk-UA"/>
        </w:rPr>
        <w:t>Основна:</w:t>
      </w:r>
    </w:p>
    <w:p w:rsidR="001C4997" w:rsidRPr="00D85AB4" w:rsidRDefault="001C4997" w:rsidP="00D85AB4">
      <w:pPr>
        <w:pStyle w:val="11"/>
        <w:numPr>
          <w:ilvl w:val="0"/>
          <w:numId w:val="46"/>
        </w:numPr>
        <w:pBdr>
          <w:top w:val="none" w:sz="0" w:space="0" w:color="auto"/>
          <w:left w:val="none" w:sz="0" w:space="0" w:color="auto"/>
          <w:bottom w:val="none" w:sz="0" w:space="0" w:color="auto"/>
          <w:right w:val="none" w:sz="0" w:space="0" w:color="auto"/>
          <w:bar w:val="none" w:sz="0" w:color="auto"/>
        </w:pBdr>
        <w:tabs>
          <w:tab w:val="left" w:pos="993"/>
        </w:tabs>
        <w:spacing w:after="0" w:line="240" w:lineRule="auto"/>
        <w:ind w:left="0" w:firstLine="567"/>
        <w:jc w:val="both"/>
        <w:rPr>
          <w:rFonts w:ascii="Times New Roman" w:hAnsi="Times New Roman" w:cs="Times New Roman"/>
          <w:color w:val="auto"/>
          <w:sz w:val="28"/>
          <w:szCs w:val="28"/>
        </w:rPr>
      </w:pPr>
      <w:r w:rsidRPr="00D85AB4">
        <w:rPr>
          <w:rFonts w:ascii="Times New Roman" w:hAnsi="Times New Roman" w:cs="Times New Roman"/>
          <w:color w:val="auto"/>
          <w:sz w:val="28"/>
          <w:szCs w:val="28"/>
          <w:lang w:val="uk-UA"/>
        </w:rPr>
        <w:t xml:space="preserve">Філоненко М. М. Методика викладання у вищій медичній школі на засадах </w:t>
      </w:r>
      <w:r w:rsidRPr="00D85AB4">
        <w:rPr>
          <w:rFonts w:ascii="Times New Roman" w:hAnsi="Times New Roman" w:cs="Times New Roman"/>
          <w:color w:val="auto"/>
          <w:sz w:val="28"/>
          <w:szCs w:val="28"/>
        </w:rPr>
        <w:t>компетентнісного</w:t>
      </w:r>
      <w:r w:rsidR="00DD345F" w:rsidRPr="00D85AB4">
        <w:rPr>
          <w:rFonts w:ascii="Times New Roman" w:hAnsi="Times New Roman" w:cs="Times New Roman"/>
          <w:color w:val="auto"/>
          <w:sz w:val="28"/>
          <w:szCs w:val="28"/>
          <w:lang w:val="uk-UA"/>
        </w:rPr>
        <w:t xml:space="preserve">  </w:t>
      </w:r>
      <w:r w:rsidRPr="00D85AB4">
        <w:rPr>
          <w:rFonts w:ascii="Times New Roman" w:hAnsi="Times New Roman" w:cs="Times New Roman"/>
          <w:color w:val="auto"/>
          <w:sz w:val="28"/>
          <w:szCs w:val="28"/>
        </w:rPr>
        <w:t>підходу / М. М. Філоненко. – Київ: Центр учбової</w:t>
      </w:r>
      <w:r w:rsidR="00DD345F" w:rsidRPr="00D85AB4">
        <w:rPr>
          <w:rFonts w:ascii="Times New Roman" w:hAnsi="Times New Roman" w:cs="Times New Roman"/>
          <w:color w:val="auto"/>
          <w:sz w:val="28"/>
          <w:szCs w:val="28"/>
          <w:lang w:val="uk-UA"/>
        </w:rPr>
        <w:t xml:space="preserve">  </w:t>
      </w:r>
      <w:r w:rsidRPr="00D85AB4">
        <w:rPr>
          <w:rFonts w:ascii="Times New Roman" w:hAnsi="Times New Roman" w:cs="Times New Roman"/>
          <w:color w:val="auto"/>
          <w:sz w:val="28"/>
          <w:szCs w:val="28"/>
        </w:rPr>
        <w:t>літератури, 2016. – 88 с.</w:t>
      </w:r>
    </w:p>
    <w:p w:rsidR="001C4997" w:rsidRPr="00E63B23" w:rsidRDefault="001C4997" w:rsidP="001C4997">
      <w:pPr>
        <w:pStyle w:val="11"/>
        <w:pBdr>
          <w:top w:val="none" w:sz="0" w:space="0" w:color="auto"/>
          <w:left w:val="none" w:sz="0" w:space="0" w:color="auto"/>
          <w:bottom w:val="none" w:sz="0" w:space="0" w:color="auto"/>
          <w:right w:val="none" w:sz="0" w:space="0" w:color="auto"/>
          <w:bar w:val="none" w:sz="0" w:color="auto"/>
        </w:pBdr>
        <w:tabs>
          <w:tab w:val="left" w:pos="993"/>
        </w:tabs>
        <w:spacing w:after="0" w:line="240" w:lineRule="auto"/>
        <w:ind w:left="0" w:firstLine="567"/>
        <w:rPr>
          <w:rFonts w:ascii="Times New Roman" w:hAnsi="Times New Roman" w:cs="Times New Roman"/>
          <w:i/>
          <w:iCs/>
          <w:sz w:val="28"/>
          <w:szCs w:val="28"/>
        </w:rPr>
      </w:pPr>
      <w:r w:rsidRPr="00E63B23">
        <w:rPr>
          <w:rFonts w:ascii="Times New Roman" w:hAnsi="Times New Roman" w:cs="Times New Roman"/>
          <w:i/>
          <w:iCs/>
          <w:sz w:val="28"/>
          <w:szCs w:val="28"/>
        </w:rPr>
        <w:t>Додаткова:</w:t>
      </w:r>
    </w:p>
    <w:p w:rsidR="001C4997" w:rsidRPr="00E63B23" w:rsidRDefault="001C4997" w:rsidP="00EC3F3A">
      <w:pPr>
        <w:pStyle w:val="11"/>
        <w:numPr>
          <w:ilvl w:val="0"/>
          <w:numId w:val="12"/>
        </w:numPr>
        <w:pBdr>
          <w:top w:val="none" w:sz="0" w:space="0" w:color="auto"/>
          <w:left w:val="none" w:sz="0" w:space="0" w:color="auto"/>
          <w:bottom w:val="none" w:sz="0" w:space="0" w:color="auto"/>
          <w:right w:val="none" w:sz="0" w:space="0" w:color="auto"/>
          <w:bar w:val="none" w:sz="0" w:color="auto"/>
        </w:pBdr>
        <w:tabs>
          <w:tab w:val="left" w:pos="993"/>
        </w:tabs>
        <w:spacing w:after="0" w:line="240" w:lineRule="auto"/>
        <w:ind w:left="0" w:firstLine="567"/>
        <w:jc w:val="both"/>
        <w:rPr>
          <w:rFonts w:ascii="Times New Roman" w:hAnsi="Times New Roman" w:cs="Times New Roman"/>
          <w:sz w:val="28"/>
          <w:szCs w:val="28"/>
        </w:rPr>
      </w:pPr>
      <w:r w:rsidRPr="00E63B23">
        <w:rPr>
          <w:rFonts w:ascii="Times New Roman" w:hAnsi="Times New Roman" w:cs="Times New Roman"/>
          <w:sz w:val="28"/>
          <w:szCs w:val="28"/>
        </w:rPr>
        <w:t>Філоненко М.М. Психологічні</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особливості</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процесу і структури</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учіння</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студентів-медиків / М.М. Філоненко // Психологія і особистість. – Київ – Полтава: Полтавський</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національний</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педагогічний</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університет</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імені В.Г. Короленка, 2015. – №1(7). – С.186 –199.</w:t>
      </w:r>
    </w:p>
    <w:p w:rsidR="001C4997" w:rsidRPr="00E63B23" w:rsidRDefault="001C4997" w:rsidP="00D85AB4">
      <w:pPr>
        <w:pStyle w:val="11"/>
        <w:numPr>
          <w:ilvl w:val="0"/>
          <w:numId w:val="12"/>
        </w:numPr>
        <w:pBdr>
          <w:top w:val="none" w:sz="0" w:space="0" w:color="auto"/>
          <w:left w:val="none" w:sz="0" w:space="0" w:color="auto"/>
          <w:bottom w:val="none" w:sz="0" w:space="0" w:color="auto"/>
          <w:right w:val="none" w:sz="0" w:space="0" w:color="auto"/>
          <w:bar w:val="none" w:sz="0" w:color="auto"/>
        </w:pBdr>
        <w:tabs>
          <w:tab w:val="left" w:pos="993"/>
        </w:tabs>
        <w:spacing w:after="0" w:line="240" w:lineRule="auto"/>
        <w:ind w:left="0" w:firstLine="567"/>
        <w:jc w:val="both"/>
        <w:rPr>
          <w:rFonts w:ascii="Times New Roman" w:hAnsi="Times New Roman" w:cs="Times New Roman"/>
          <w:i/>
          <w:iCs/>
          <w:sz w:val="28"/>
          <w:szCs w:val="28"/>
        </w:rPr>
      </w:pPr>
      <w:r w:rsidRPr="00E63B23">
        <w:rPr>
          <w:rFonts w:ascii="Times New Roman" w:hAnsi="Times New Roman" w:cs="Times New Roman"/>
          <w:sz w:val="28"/>
          <w:szCs w:val="28"/>
        </w:rPr>
        <w:t>Філоненко М.М. Аналіз</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концепції</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особистісного</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становлення</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фахівця при побудові адаптивно-динамічного</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навчання / М.М. Філоненко // Освіта</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та</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розвиток</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обдарованої</w:t>
      </w:r>
      <w:r w:rsidR="00DD345F">
        <w:rPr>
          <w:rFonts w:ascii="Times New Roman" w:hAnsi="Times New Roman" w:cs="Times New Roman"/>
          <w:sz w:val="28"/>
          <w:szCs w:val="28"/>
          <w:lang w:val="uk-UA"/>
        </w:rPr>
        <w:t xml:space="preserve">  </w:t>
      </w:r>
      <w:r w:rsidRPr="00E63B23">
        <w:rPr>
          <w:rFonts w:ascii="Times New Roman" w:hAnsi="Times New Roman" w:cs="Times New Roman"/>
          <w:sz w:val="28"/>
          <w:szCs w:val="28"/>
        </w:rPr>
        <w:t>особистості: Серія «Педагогіка» та «Психологія». – К.: 2015– № 4(35). – С.13 – 18.</w:t>
      </w:r>
    </w:p>
    <w:p w:rsidR="001C4997" w:rsidRPr="00E63B23" w:rsidRDefault="001C4997" w:rsidP="00D85AB4">
      <w:pPr>
        <w:pStyle w:val="11"/>
        <w:pBdr>
          <w:top w:val="none" w:sz="0" w:space="0" w:color="auto"/>
          <w:left w:val="none" w:sz="0" w:space="0" w:color="auto"/>
          <w:bottom w:val="none" w:sz="0" w:space="0" w:color="auto"/>
          <w:right w:val="none" w:sz="0" w:space="0" w:color="auto"/>
          <w:bar w:val="none" w:sz="0" w:color="auto"/>
        </w:pBdr>
        <w:spacing w:after="0" w:line="240" w:lineRule="auto"/>
        <w:ind w:left="0"/>
        <w:rPr>
          <w:rFonts w:ascii="Times New Roman" w:hAnsi="Times New Roman" w:cs="Times New Roman"/>
          <w:b/>
          <w:bCs/>
          <w:sz w:val="28"/>
          <w:szCs w:val="28"/>
          <w:lang w:val="uk-UA"/>
        </w:rPr>
      </w:pPr>
    </w:p>
    <w:p w:rsidR="004F4CC8" w:rsidRPr="00D85AB4" w:rsidRDefault="00265EB8" w:rsidP="00D85AB4">
      <w:pPr>
        <w:rPr>
          <w:b/>
          <w:sz w:val="28"/>
          <w:szCs w:val="28"/>
          <w:lang w:val="uk-UA"/>
        </w:rPr>
      </w:pPr>
      <w:r w:rsidRPr="00E63B23">
        <w:rPr>
          <w:b/>
          <w:sz w:val="28"/>
          <w:szCs w:val="28"/>
          <w:lang w:val="en-US"/>
        </w:rPr>
        <w:t>VII</w:t>
      </w:r>
      <w:r w:rsidR="00021B3F" w:rsidRPr="00E63B23">
        <w:rPr>
          <w:b/>
          <w:sz w:val="28"/>
          <w:szCs w:val="28"/>
          <w:lang w:val="uk-UA"/>
        </w:rPr>
        <w:t xml:space="preserve">. </w:t>
      </w:r>
      <w:r w:rsidR="00712547" w:rsidRPr="00D85AB4">
        <w:rPr>
          <w:b/>
          <w:sz w:val="28"/>
          <w:szCs w:val="28"/>
          <w:lang w:val="uk-UA"/>
        </w:rPr>
        <w:t>Розподіл часу.</w:t>
      </w:r>
    </w:p>
    <w:p w:rsidR="00280B41" w:rsidRPr="00D85AB4" w:rsidRDefault="00280B41" w:rsidP="00D85AB4">
      <w:pPr>
        <w:pStyle w:val="a7"/>
        <w:numPr>
          <w:ilvl w:val="0"/>
          <w:numId w:val="34"/>
        </w:numPr>
        <w:rPr>
          <w:rFonts w:ascii="Times New Roman" w:hAnsi="Times New Roman" w:cs="Times New Roman"/>
          <w:color w:val="auto"/>
          <w:sz w:val="28"/>
          <w:szCs w:val="28"/>
        </w:rPr>
      </w:pPr>
      <w:r w:rsidRPr="00D85AB4">
        <w:rPr>
          <w:rFonts w:ascii="Times New Roman" w:hAnsi="Times New Roman" w:cs="Times New Roman"/>
          <w:color w:val="auto"/>
          <w:sz w:val="28"/>
          <w:szCs w:val="28"/>
        </w:rPr>
        <w:t xml:space="preserve">Вступна частина – </w:t>
      </w:r>
      <w:r w:rsidRPr="00D85AB4">
        <w:rPr>
          <w:rFonts w:ascii="Times New Roman" w:hAnsi="Times New Roman" w:cs="Times New Roman"/>
          <w:color w:val="auto"/>
          <w:sz w:val="28"/>
          <w:szCs w:val="28"/>
          <w:lang w:val="uk-UA"/>
        </w:rPr>
        <w:t xml:space="preserve">20 </w:t>
      </w:r>
      <w:r w:rsidRPr="00D85AB4">
        <w:rPr>
          <w:rFonts w:ascii="Times New Roman" w:hAnsi="Times New Roman" w:cs="Times New Roman"/>
          <w:color w:val="auto"/>
          <w:sz w:val="28"/>
          <w:szCs w:val="28"/>
        </w:rPr>
        <w:t>хвилин</w:t>
      </w:r>
    </w:p>
    <w:p w:rsidR="00280B41" w:rsidRPr="00D85AB4" w:rsidRDefault="00280B41" w:rsidP="00D85AB4">
      <w:pPr>
        <w:pStyle w:val="a7"/>
        <w:numPr>
          <w:ilvl w:val="0"/>
          <w:numId w:val="34"/>
        </w:numPr>
        <w:rPr>
          <w:rFonts w:ascii="Times New Roman" w:hAnsi="Times New Roman" w:cs="Times New Roman"/>
          <w:color w:val="auto"/>
          <w:sz w:val="28"/>
          <w:szCs w:val="28"/>
        </w:rPr>
      </w:pPr>
      <w:r w:rsidRPr="00D85AB4">
        <w:rPr>
          <w:rFonts w:ascii="Times New Roman" w:hAnsi="Times New Roman" w:cs="Times New Roman"/>
          <w:color w:val="auto"/>
          <w:sz w:val="28"/>
          <w:szCs w:val="28"/>
        </w:rPr>
        <w:t xml:space="preserve">Основна частина – </w:t>
      </w:r>
      <w:r w:rsidRPr="00D85AB4">
        <w:rPr>
          <w:rFonts w:ascii="Times New Roman" w:hAnsi="Times New Roman" w:cs="Times New Roman"/>
          <w:color w:val="auto"/>
          <w:sz w:val="28"/>
          <w:szCs w:val="28"/>
          <w:lang w:val="uk-UA"/>
        </w:rPr>
        <w:t>40</w:t>
      </w:r>
      <w:r w:rsidRPr="00D85AB4">
        <w:rPr>
          <w:rFonts w:ascii="Times New Roman" w:hAnsi="Times New Roman" w:cs="Times New Roman"/>
          <w:color w:val="auto"/>
          <w:sz w:val="28"/>
          <w:szCs w:val="28"/>
        </w:rPr>
        <w:t xml:space="preserve"> хвилин</w:t>
      </w:r>
    </w:p>
    <w:p w:rsidR="00C64F64" w:rsidRPr="00D85AB4" w:rsidRDefault="00280B41" w:rsidP="00D85AB4">
      <w:pPr>
        <w:pStyle w:val="a7"/>
        <w:numPr>
          <w:ilvl w:val="0"/>
          <w:numId w:val="34"/>
        </w:numPr>
        <w:rPr>
          <w:rFonts w:ascii="Times New Roman" w:hAnsi="Times New Roman" w:cs="Times New Roman"/>
          <w:color w:val="auto"/>
          <w:sz w:val="28"/>
          <w:szCs w:val="28"/>
        </w:rPr>
      </w:pPr>
      <w:r w:rsidRPr="00D85AB4">
        <w:rPr>
          <w:rFonts w:ascii="Times New Roman" w:hAnsi="Times New Roman" w:cs="Times New Roman"/>
          <w:color w:val="auto"/>
          <w:sz w:val="28"/>
          <w:szCs w:val="28"/>
        </w:rPr>
        <w:t xml:space="preserve">Заключна частина – </w:t>
      </w:r>
      <w:r w:rsidRPr="00D85AB4">
        <w:rPr>
          <w:rFonts w:ascii="Times New Roman" w:hAnsi="Times New Roman" w:cs="Times New Roman"/>
          <w:color w:val="auto"/>
          <w:sz w:val="28"/>
          <w:szCs w:val="28"/>
          <w:lang w:val="uk-UA"/>
        </w:rPr>
        <w:t>20</w:t>
      </w:r>
      <w:r w:rsidRPr="00D85AB4">
        <w:rPr>
          <w:rFonts w:ascii="Times New Roman" w:hAnsi="Times New Roman" w:cs="Times New Roman"/>
          <w:color w:val="auto"/>
          <w:sz w:val="28"/>
          <w:szCs w:val="28"/>
        </w:rPr>
        <w:t xml:space="preserve"> хвилин</w:t>
      </w:r>
    </w:p>
    <w:p w:rsidR="00D85AB4" w:rsidRDefault="00D85AB4" w:rsidP="00D85AB4">
      <w:pPr>
        <w:pStyle w:val="1"/>
        <w:spacing w:before="0"/>
        <w:jc w:val="both"/>
        <w:rPr>
          <w:rFonts w:ascii="Times New Roman" w:hAnsi="Times New Roman"/>
          <w:color w:val="auto"/>
          <w:lang w:val="uk-UA"/>
        </w:rPr>
      </w:pPr>
    </w:p>
    <w:p w:rsidR="002254AB" w:rsidRPr="00E63B23" w:rsidRDefault="00280B41" w:rsidP="00D85AB4">
      <w:pPr>
        <w:pStyle w:val="1"/>
        <w:spacing w:before="0"/>
        <w:jc w:val="both"/>
        <w:rPr>
          <w:rFonts w:ascii="Times New Roman" w:hAnsi="Times New Roman"/>
          <w:lang w:val="uk-UA"/>
        </w:rPr>
      </w:pPr>
      <w:r w:rsidRPr="00E63B23">
        <w:rPr>
          <w:rFonts w:ascii="Times New Roman" w:hAnsi="Times New Roman"/>
          <w:color w:val="auto"/>
        </w:rPr>
        <w:t>VIII</w:t>
      </w:r>
      <w:r w:rsidR="00C56E2C" w:rsidRPr="00E63B23">
        <w:rPr>
          <w:rFonts w:ascii="Times New Roman" w:hAnsi="Times New Roman"/>
          <w:color w:val="auto"/>
        </w:rPr>
        <w:t xml:space="preserve">. </w:t>
      </w:r>
      <w:r w:rsidRPr="00E63B23">
        <w:rPr>
          <w:rFonts w:ascii="Times New Roman" w:hAnsi="Times New Roman"/>
          <w:color w:val="auto"/>
          <w:lang w:val="uk-UA"/>
        </w:rPr>
        <w:t>Методичні вказівки.</w:t>
      </w:r>
    </w:p>
    <w:p w:rsidR="002254AB" w:rsidRPr="00E63B23" w:rsidRDefault="00E80CDC" w:rsidP="00D85AB4">
      <w:pPr>
        <w:pStyle w:val="a5"/>
        <w:spacing w:before="0" w:beforeAutospacing="0" w:after="0" w:afterAutospacing="0"/>
        <w:ind w:left="225"/>
        <w:rPr>
          <w:b/>
          <w:bCs/>
          <w:sz w:val="28"/>
          <w:szCs w:val="28"/>
          <w:lang w:val="uk-UA"/>
        </w:rPr>
      </w:pPr>
      <w:r w:rsidRPr="00E63B23">
        <w:rPr>
          <w:b/>
          <w:bCs/>
          <w:sz w:val="28"/>
          <w:szCs w:val="28"/>
        </w:rPr>
        <w:t>1.Загаль</w:t>
      </w:r>
      <w:r w:rsidRPr="00E63B23">
        <w:rPr>
          <w:b/>
          <w:bCs/>
          <w:sz w:val="28"/>
          <w:szCs w:val="28"/>
          <w:lang w:val="uk-UA"/>
        </w:rPr>
        <w:t>ні</w:t>
      </w:r>
      <w:r w:rsidR="002339A9" w:rsidRPr="00E63B23">
        <w:rPr>
          <w:b/>
          <w:bCs/>
          <w:sz w:val="28"/>
          <w:szCs w:val="28"/>
          <w:lang w:val="uk-UA"/>
        </w:rPr>
        <w:t>.</w:t>
      </w:r>
    </w:p>
    <w:p w:rsidR="00E80CDC" w:rsidRPr="00E63B23" w:rsidRDefault="00E80CDC" w:rsidP="002339A9">
      <w:pPr>
        <w:ind w:left="426"/>
        <w:rPr>
          <w:bCs/>
          <w:sz w:val="28"/>
          <w:szCs w:val="28"/>
        </w:rPr>
      </w:pPr>
      <w:r w:rsidRPr="00E63B23">
        <w:rPr>
          <w:bCs/>
          <w:sz w:val="28"/>
          <w:szCs w:val="28"/>
        </w:rPr>
        <w:t xml:space="preserve">Заняття передбачає надання </w:t>
      </w:r>
      <w:r w:rsidRPr="00E63B23">
        <w:rPr>
          <w:bCs/>
          <w:sz w:val="28"/>
          <w:szCs w:val="28"/>
          <w:lang w:val="uk-UA"/>
        </w:rPr>
        <w:t>студентам</w:t>
      </w:r>
      <w:r w:rsidRPr="00E63B23">
        <w:rPr>
          <w:bCs/>
          <w:sz w:val="28"/>
          <w:szCs w:val="28"/>
        </w:rPr>
        <w:t xml:space="preserve"> обсягу теоретичних знань, які включають основні принципи </w:t>
      </w:r>
      <w:r w:rsidRPr="00E63B23">
        <w:rPr>
          <w:bCs/>
          <w:sz w:val="28"/>
          <w:szCs w:val="28"/>
          <w:lang w:val="uk-UA"/>
        </w:rPr>
        <w:t>домедичної допомоги</w:t>
      </w:r>
      <w:r w:rsidRPr="00E63B23">
        <w:rPr>
          <w:bCs/>
          <w:sz w:val="28"/>
          <w:szCs w:val="28"/>
        </w:rPr>
        <w:t>.</w:t>
      </w:r>
    </w:p>
    <w:p w:rsidR="00E80CDC" w:rsidRPr="00D85AB4" w:rsidRDefault="00E80CDC" w:rsidP="002339A9">
      <w:pPr>
        <w:ind w:left="426"/>
        <w:rPr>
          <w:bCs/>
          <w:sz w:val="28"/>
          <w:szCs w:val="28"/>
        </w:rPr>
      </w:pPr>
      <w:r w:rsidRPr="00E63B23">
        <w:rPr>
          <w:bCs/>
          <w:sz w:val="28"/>
          <w:szCs w:val="28"/>
        </w:rPr>
        <w:t xml:space="preserve">Теоретичну </w:t>
      </w:r>
      <w:r w:rsidRPr="00D85AB4">
        <w:rPr>
          <w:bCs/>
          <w:sz w:val="28"/>
          <w:szCs w:val="28"/>
        </w:rPr>
        <w:t>частину заняття проводити в навчальному класі.</w:t>
      </w:r>
    </w:p>
    <w:p w:rsidR="00E80CDC" w:rsidRPr="00D85AB4" w:rsidRDefault="00E80CDC" w:rsidP="002339A9">
      <w:pPr>
        <w:ind w:left="426"/>
        <w:rPr>
          <w:bCs/>
          <w:sz w:val="28"/>
          <w:szCs w:val="28"/>
          <w:lang w:val="uk-UA"/>
        </w:rPr>
      </w:pPr>
      <w:r w:rsidRPr="00D85AB4">
        <w:rPr>
          <w:bCs/>
          <w:sz w:val="28"/>
          <w:szCs w:val="28"/>
          <w:lang w:val="uk-UA"/>
        </w:rPr>
        <w:t xml:space="preserve">Практичну частину проводити в спортивному залі. </w:t>
      </w:r>
    </w:p>
    <w:p w:rsidR="00E80CDC" w:rsidRPr="00D85AB4" w:rsidRDefault="002339A9" w:rsidP="00D85AB4">
      <w:pPr>
        <w:pStyle w:val="a5"/>
        <w:spacing w:before="0" w:beforeAutospacing="0" w:after="0" w:afterAutospacing="0"/>
        <w:ind w:left="227"/>
        <w:rPr>
          <w:b/>
          <w:bCs/>
          <w:sz w:val="28"/>
          <w:szCs w:val="28"/>
          <w:lang w:val="uk-UA"/>
        </w:rPr>
      </w:pPr>
      <w:r w:rsidRPr="00D85AB4">
        <w:rPr>
          <w:b/>
          <w:bCs/>
          <w:sz w:val="28"/>
          <w:szCs w:val="28"/>
          <w:lang w:val="uk-UA"/>
        </w:rPr>
        <w:t>2.Вступна частина.</w:t>
      </w:r>
    </w:p>
    <w:p w:rsidR="002339A9" w:rsidRPr="00D85AB4" w:rsidRDefault="002339A9" w:rsidP="008D1F87">
      <w:pPr>
        <w:pStyle w:val="a7"/>
        <w:numPr>
          <w:ilvl w:val="0"/>
          <w:numId w:val="36"/>
        </w:numPr>
        <w:tabs>
          <w:tab w:val="num" w:pos="1134"/>
        </w:tabs>
        <w:rPr>
          <w:rFonts w:ascii="Times New Roman" w:hAnsi="Times New Roman" w:cs="Times New Roman"/>
          <w:bCs/>
          <w:color w:val="auto"/>
          <w:sz w:val="28"/>
          <w:szCs w:val="28"/>
          <w:lang w:val="ru-RU"/>
        </w:rPr>
      </w:pPr>
      <w:r w:rsidRPr="00D85AB4">
        <w:rPr>
          <w:rFonts w:ascii="Times New Roman" w:hAnsi="Times New Roman" w:cs="Times New Roman"/>
          <w:bCs/>
          <w:color w:val="auto"/>
          <w:sz w:val="28"/>
          <w:szCs w:val="28"/>
          <w:lang w:val="ru-RU"/>
        </w:rPr>
        <w:t>Прийняти доповідь про готовність до заняття;</w:t>
      </w:r>
    </w:p>
    <w:p w:rsidR="002339A9" w:rsidRPr="00D85AB4" w:rsidRDefault="002339A9" w:rsidP="008D1F87">
      <w:pPr>
        <w:pStyle w:val="a7"/>
        <w:numPr>
          <w:ilvl w:val="0"/>
          <w:numId w:val="36"/>
        </w:numPr>
        <w:tabs>
          <w:tab w:val="num" w:pos="1134"/>
        </w:tabs>
        <w:rPr>
          <w:rFonts w:ascii="Times New Roman" w:hAnsi="Times New Roman" w:cs="Times New Roman"/>
          <w:bCs/>
          <w:color w:val="auto"/>
          <w:sz w:val="28"/>
          <w:szCs w:val="28"/>
          <w:lang w:val="ru-RU"/>
        </w:rPr>
      </w:pPr>
      <w:r w:rsidRPr="00D85AB4">
        <w:rPr>
          <w:rFonts w:ascii="Times New Roman" w:hAnsi="Times New Roman" w:cs="Times New Roman"/>
          <w:bCs/>
          <w:color w:val="auto"/>
          <w:sz w:val="28"/>
          <w:szCs w:val="28"/>
          <w:lang w:val="ru-RU"/>
        </w:rPr>
        <w:t xml:space="preserve">Перевірити </w:t>
      </w:r>
      <w:r w:rsidRPr="00D85AB4">
        <w:rPr>
          <w:rFonts w:ascii="Times New Roman" w:hAnsi="Times New Roman" w:cs="Times New Roman"/>
          <w:bCs/>
          <w:color w:val="auto"/>
          <w:sz w:val="28"/>
          <w:szCs w:val="28"/>
          <w:lang w:val="uk-UA"/>
        </w:rPr>
        <w:t>склад групи</w:t>
      </w:r>
      <w:r w:rsidRPr="00D85AB4">
        <w:rPr>
          <w:rFonts w:ascii="Times New Roman" w:hAnsi="Times New Roman" w:cs="Times New Roman"/>
          <w:bCs/>
          <w:color w:val="auto"/>
          <w:sz w:val="28"/>
          <w:szCs w:val="28"/>
          <w:lang w:val="ru-RU"/>
        </w:rPr>
        <w:t xml:space="preserve">, </w:t>
      </w:r>
      <w:r w:rsidRPr="00D85AB4">
        <w:rPr>
          <w:rFonts w:ascii="Times New Roman" w:hAnsi="Times New Roman" w:cs="Times New Roman"/>
          <w:bCs/>
          <w:color w:val="auto"/>
          <w:sz w:val="28"/>
          <w:szCs w:val="28"/>
          <w:lang w:val="uk-UA"/>
        </w:rPr>
        <w:t xml:space="preserve">її </w:t>
      </w:r>
      <w:r w:rsidRPr="00D85AB4">
        <w:rPr>
          <w:rFonts w:ascii="Times New Roman" w:hAnsi="Times New Roman" w:cs="Times New Roman"/>
          <w:bCs/>
          <w:color w:val="auto"/>
          <w:sz w:val="28"/>
          <w:szCs w:val="28"/>
          <w:lang w:val="ru-RU"/>
        </w:rPr>
        <w:t>готовність до заняття, наявність матеріального забезпечення.</w:t>
      </w:r>
    </w:p>
    <w:p w:rsidR="002339A9" w:rsidRPr="00D85AB4" w:rsidRDefault="002339A9" w:rsidP="008D1F87">
      <w:pPr>
        <w:pStyle w:val="a7"/>
        <w:numPr>
          <w:ilvl w:val="0"/>
          <w:numId w:val="36"/>
        </w:numPr>
        <w:tabs>
          <w:tab w:val="num" w:pos="1134"/>
        </w:tabs>
        <w:rPr>
          <w:rFonts w:ascii="Times New Roman" w:hAnsi="Times New Roman" w:cs="Times New Roman"/>
          <w:bCs/>
          <w:color w:val="auto"/>
          <w:sz w:val="28"/>
          <w:szCs w:val="28"/>
          <w:lang w:val="ru-RU"/>
        </w:rPr>
      </w:pPr>
      <w:r w:rsidRPr="00D85AB4">
        <w:rPr>
          <w:rFonts w:ascii="Times New Roman" w:hAnsi="Times New Roman" w:cs="Times New Roman"/>
          <w:bCs/>
          <w:color w:val="auto"/>
          <w:sz w:val="28"/>
          <w:szCs w:val="28"/>
          <w:lang w:val="ru-RU"/>
        </w:rPr>
        <w:t>Оголосити тему, мету, навчальні питання заняття.</w:t>
      </w:r>
    </w:p>
    <w:p w:rsidR="00BB3E3B" w:rsidRPr="00D85AB4" w:rsidRDefault="00BB3E3B" w:rsidP="00BB3E3B">
      <w:pPr>
        <w:pStyle w:val="a7"/>
        <w:numPr>
          <w:ilvl w:val="0"/>
          <w:numId w:val="36"/>
        </w:numPr>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ru-RU"/>
        </w:rPr>
        <w:t xml:space="preserve">Актуалізація попередніх знань </w:t>
      </w:r>
      <w:r w:rsidR="00DD345F" w:rsidRPr="00D85AB4">
        <w:rPr>
          <w:rFonts w:ascii="Times New Roman" w:hAnsi="Times New Roman" w:cs="Times New Roman"/>
          <w:bCs/>
          <w:color w:val="auto"/>
          <w:sz w:val="28"/>
          <w:szCs w:val="28"/>
          <w:lang w:val="ru-RU"/>
        </w:rPr>
        <w:t xml:space="preserve">з </w:t>
      </w:r>
      <w:r w:rsidRPr="00D85AB4">
        <w:rPr>
          <w:rFonts w:ascii="Times New Roman" w:hAnsi="Times New Roman" w:cs="Times New Roman"/>
          <w:bCs/>
          <w:color w:val="auto"/>
          <w:sz w:val="28"/>
          <w:szCs w:val="28"/>
          <w:lang w:val="ru-RU"/>
        </w:rPr>
        <w:t xml:space="preserve"> тем:</w:t>
      </w:r>
    </w:p>
    <w:p w:rsidR="00BB3E3B" w:rsidRPr="00D85AB4" w:rsidRDefault="00BB3E3B" w:rsidP="00D85AB4">
      <w:pPr>
        <w:pStyle w:val="a7"/>
        <w:numPr>
          <w:ilvl w:val="0"/>
          <w:numId w:val="38"/>
        </w:numPr>
        <w:ind w:left="1276"/>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uk-UA"/>
        </w:rPr>
        <w:t>Вогнева підготовка.</w:t>
      </w:r>
    </w:p>
    <w:p w:rsidR="00BB3E3B" w:rsidRPr="00D85AB4" w:rsidRDefault="00BB3E3B" w:rsidP="00D85AB4">
      <w:pPr>
        <w:pStyle w:val="a7"/>
        <w:numPr>
          <w:ilvl w:val="0"/>
          <w:numId w:val="38"/>
        </w:numPr>
        <w:ind w:left="1276"/>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uk-UA"/>
        </w:rPr>
        <w:t>Засоби індивідуального медичного захисту.</w:t>
      </w:r>
    </w:p>
    <w:p w:rsidR="00820E1B" w:rsidRPr="00D85AB4" w:rsidRDefault="00820E1B" w:rsidP="00D85AB4">
      <w:pPr>
        <w:pStyle w:val="a7"/>
        <w:ind w:left="1276"/>
        <w:rPr>
          <w:rFonts w:ascii="Times New Roman" w:hAnsi="Times New Roman" w:cs="Times New Roman"/>
          <w:bCs/>
          <w:color w:val="auto"/>
          <w:sz w:val="28"/>
          <w:szCs w:val="28"/>
          <w:lang w:val="ru-RU"/>
        </w:rPr>
      </w:pPr>
      <w:r w:rsidRPr="00D85AB4">
        <w:rPr>
          <w:rFonts w:ascii="Times New Roman" w:hAnsi="Times New Roman" w:cs="Times New Roman"/>
          <w:bCs/>
          <w:color w:val="auto"/>
          <w:sz w:val="28"/>
          <w:szCs w:val="28"/>
          <w:lang w:val="uk-UA"/>
        </w:rPr>
        <w:t xml:space="preserve"> контроль: </w:t>
      </w:r>
      <w:r w:rsidRPr="00D85AB4">
        <w:rPr>
          <w:rFonts w:ascii="Times New Roman" w:hAnsi="Times New Roman" w:cs="Times New Roman"/>
          <w:bCs/>
          <w:color w:val="auto"/>
          <w:sz w:val="28"/>
          <w:szCs w:val="28"/>
          <w:lang w:val="ru-RU"/>
        </w:rPr>
        <w:t xml:space="preserve">фронтальне опитування, метод </w:t>
      </w:r>
      <w:r w:rsidRPr="00D85AB4">
        <w:rPr>
          <w:rFonts w:ascii="Times New Roman" w:hAnsi="Times New Roman" w:cs="Times New Roman"/>
          <w:bCs/>
          <w:color w:val="auto"/>
          <w:sz w:val="28"/>
          <w:szCs w:val="28"/>
          <w:lang w:val="uk-UA"/>
        </w:rPr>
        <w:t>«</w:t>
      </w:r>
      <w:r w:rsidRPr="00D85AB4">
        <w:rPr>
          <w:rFonts w:ascii="Times New Roman" w:hAnsi="Times New Roman" w:cs="Times New Roman"/>
          <w:bCs/>
          <w:color w:val="auto"/>
          <w:sz w:val="28"/>
          <w:szCs w:val="28"/>
          <w:lang w:val="ru-RU"/>
        </w:rPr>
        <w:t>м</w:t>
      </w:r>
      <w:r w:rsidRPr="00D85AB4">
        <w:rPr>
          <w:rFonts w:ascii="Times New Roman" w:hAnsi="Times New Roman" w:cs="Times New Roman"/>
          <w:bCs/>
          <w:color w:val="auto"/>
          <w:sz w:val="28"/>
          <w:szCs w:val="28"/>
          <w:lang w:val="uk-UA"/>
        </w:rPr>
        <w:t>і</w:t>
      </w:r>
      <w:r w:rsidRPr="00D85AB4">
        <w:rPr>
          <w:rFonts w:ascii="Times New Roman" w:hAnsi="Times New Roman" w:cs="Times New Roman"/>
          <w:bCs/>
          <w:color w:val="auto"/>
          <w:sz w:val="28"/>
          <w:szCs w:val="28"/>
          <w:lang w:val="ru-RU"/>
        </w:rPr>
        <w:t>крофону</w:t>
      </w:r>
      <w:r w:rsidRPr="00D85AB4">
        <w:rPr>
          <w:rFonts w:ascii="Times New Roman" w:hAnsi="Times New Roman" w:cs="Times New Roman"/>
          <w:b/>
          <w:bCs/>
          <w:color w:val="auto"/>
          <w:sz w:val="28"/>
          <w:szCs w:val="28"/>
          <w:lang w:val="ru-RU"/>
        </w:rPr>
        <w:t>»</w:t>
      </w:r>
    </w:p>
    <w:p w:rsidR="002339A9" w:rsidRPr="00D85AB4" w:rsidRDefault="00BB3E3B" w:rsidP="008D1F87">
      <w:pPr>
        <w:pStyle w:val="a7"/>
        <w:numPr>
          <w:ilvl w:val="0"/>
          <w:numId w:val="36"/>
        </w:numPr>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ru-RU"/>
        </w:rPr>
        <w:t xml:space="preserve">Провести </w:t>
      </w:r>
      <w:r w:rsidRPr="00D85AB4">
        <w:rPr>
          <w:rFonts w:ascii="Times New Roman" w:hAnsi="Times New Roman" w:cs="Times New Roman"/>
          <w:bCs/>
          <w:color w:val="auto"/>
          <w:sz w:val="28"/>
          <w:szCs w:val="28"/>
          <w:lang w:val="uk-UA"/>
        </w:rPr>
        <w:t>перевірку домашнього завдання,  тема: « Способи оживлення             потерпілих, клінічна смерть»</w:t>
      </w:r>
      <w:r w:rsidRPr="00D85AB4">
        <w:rPr>
          <w:rFonts w:ascii="Times New Roman" w:hAnsi="Times New Roman" w:cs="Times New Roman"/>
          <w:bCs/>
          <w:color w:val="auto"/>
          <w:sz w:val="28"/>
          <w:szCs w:val="28"/>
          <w:lang w:val="ru-RU"/>
        </w:rPr>
        <w:t>.</w:t>
      </w:r>
    </w:p>
    <w:p w:rsidR="00820E1B" w:rsidRDefault="00820E1B" w:rsidP="00820E1B">
      <w:pPr>
        <w:pStyle w:val="a7"/>
        <w:rPr>
          <w:rFonts w:ascii="Times New Roman" w:hAnsi="Times New Roman" w:cs="Times New Roman"/>
          <w:bCs/>
          <w:color w:val="auto"/>
          <w:sz w:val="28"/>
          <w:szCs w:val="28"/>
          <w:lang w:val="ru-RU"/>
        </w:rPr>
      </w:pPr>
      <w:r w:rsidRPr="00D85AB4">
        <w:rPr>
          <w:rFonts w:ascii="Times New Roman" w:hAnsi="Times New Roman" w:cs="Times New Roman"/>
          <w:bCs/>
          <w:color w:val="auto"/>
          <w:sz w:val="28"/>
          <w:szCs w:val="28"/>
          <w:lang w:val="ru-RU"/>
        </w:rPr>
        <w:t>Контроль: типова задача,  демонстрація.</w:t>
      </w:r>
    </w:p>
    <w:p w:rsidR="00923251" w:rsidRPr="00D85AB4" w:rsidRDefault="00DD345F" w:rsidP="00923251">
      <w:pPr>
        <w:pStyle w:val="a7"/>
        <w:numPr>
          <w:ilvl w:val="0"/>
          <w:numId w:val="34"/>
        </w:numPr>
        <w:rPr>
          <w:rFonts w:ascii="Times New Roman" w:hAnsi="Times New Roman" w:cs="Times New Roman"/>
          <w:b/>
          <w:bCs/>
          <w:color w:val="auto"/>
          <w:sz w:val="28"/>
          <w:szCs w:val="28"/>
          <w:lang w:val="uk-UA"/>
        </w:rPr>
      </w:pPr>
      <w:r w:rsidRPr="00D85AB4">
        <w:rPr>
          <w:rFonts w:ascii="Times New Roman" w:hAnsi="Times New Roman" w:cs="Times New Roman"/>
          <w:b/>
          <w:bCs/>
          <w:color w:val="auto"/>
          <w:sz w:val="28"/>
          <w:szCs w:val="28"/>
          <w:lang w:val="uk-UA"/>
        </w:rPr>
        <w:t>О</w:t>
      </w:r>
      <w:r w:rsidR="00923251" w:rsidRPr="00D85AB4">
        <w:rPr>
          <w:rFonts w:ascii="Times New Roman" w:hAnsi="Times New Roman" w:cs="Times New Roman"/>
          <w:b/>
          <w:bCs/>
          <w:color w:val="auto"/>
          <w:sz w:val="28"/>
          <w:szCs w:val="28"/>
          <w:lang w:val="uk-UA"/>
        </w:rPr>
        <w:t>сновна частина.</w:t>
      </w:r>
    </w:p>
    <w:p w:rsidR="00820E1B" w:rsidRPr="00D85AB4" w:rsidRDefault="00923251" w:rsidP="00820E1B">
      <w:pPr>
        <w:pStyle w:val="a7"/>
        <w:numPr>
          <w:ilvl w:val="1"/>
          <w:numId w:val="12"/>
        </w:numPr>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uk-UA"/>
        </w:rPr>
        <w:t>Викладення теорети</w:t>
      </w:r>
      <w:r w:rsidR="00820E1B" w:rsidRPr="00D85AB4">
        <w:rPr>
          <w:rFonts w:ascii="Times New Roman" w:hAnsi="Times New Roman" w:cs="Times New Roman"/>
          <w:bCs/>
          <w:color w:val="auto"/>
          <w:sz w:val="28"/>
          <w:szCs w:val="28"/>
          <w:lang w:val="uk-UA"/>
        </w:rPr>
        <w:t xml:space="preserve">чного матеріалу </w:t>
      </w:r>
      <w:r w:rsidR="00DD345F" w:rsidRPr="00D85AB4">
        <w:rPr>
          <w:rFonts w:ascii="Times New Roman" w:hAnsi="Times New Roman" w:cs="Times New Roman"/>
          <w:bCs/>
          <w:color w:val="auto"/>
          <w:sz w:val="28"/>
          <w:szCs w:val="28"/>
          <w:lang w:val="uk-UA"/>
        </w:rPr>
        <w:t xml:space="preserve">з теми  </w:t>
      </w:r>
      <w:r w:rsidR="00820E1B" w:rsidRPr="00D85AB4">
        <w:rPr>
          <w:rFonts w:ascii="Times New Roman" w:hAnsi="Times New Roman" w:cs="Times New Roman"/>
          <w:bCs/>
          <w:color w:val="auto"/>
          <w:sz w:val="28"/>
          <w:szCs w:val="28"/>
          <w:lang w:val="uk-UA"/>
        </w:rPr>
        <w:t xml:space="preserve"> заняття</w:t>
      </w:r>
      <w:r w:rsidR="00DD345F" w:rsidRPr="00D85AB4">
        <w:rPr>
          <w:rFonts w:ascii="Times New Roman" w:hAnsi="Times New Roman" w:cs="Times New Roman"/>
          <w:bCs/>
          <w:color w:val="auto"/>
          <w:sz w:val="28"/>
          <w:szCs w:val="28"/>
          <w:lang w:val="uk-UA"/>
        </w:rPr>
        <w:t xml:space="preserve">   </w:t>
      </w:r>
      <w:r w:rsidR="00820E1B" w:rsidRPr="00D85AB4">
        <w:rPr>
          <w:rFonts w:ascii="Times New Roman" w:hAnsi="Times New Roman" w:cs="Times New Roman"/>
          <w:bCs/>
          <w:color w:val="auto"/>
          <w:sz w:val="28"/>
          <w:szCs w:val="28"/>
          <w:lang w:val="uk-UA"/>
        </w:rPr>
        <w:t>( мультемедійна презентація).</w:t>
      </w:r>
      <w:r w:rsidR="00DD345F" w:rsidRPr="00D85AB4">
        <w:rPr>
          <w:rFonts w:ascii="Times New Roman" w:hAnsi="Times New Roman" w:cs="Times New Roman"/>
          <w:bCs/>
          <w:color w:val="auto"/>
          <w:sz w:val="28"/>
          <w:szCs w:val="28"/>
          <w:lang w:val="uk-UA"/>
        </w:rPr>
        <w:t xml:space="preserve"> </w:t>
      </w:r>
    </w:p>
    <w:p w:rsidR="00820E1B" w:rsidRPr="00D85AB4" w:rsidRDefault="00820E1B" w:rsidP="00820E1B">
      <w:pPr>
        <w:pStyle w:val="a7"/>
        <w:numPr>
          <w:ilvl w:val="1"/>
          <w:numId w:val="12"/>
        </w:numPr>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ru-RU"/>
        </w:rPr>
        <w:t>Під час викладання  теоретичної частини</w:t>
      </w:r>
      <w:r w:rsidR="00DD345F" w:rsidRPr="00D85AB4">
        <w:rPr>
          <w:rFonts w:ascii="Times New Roman" w:hAnsi="Times New Roman" w:cs="Times New Roman"/>
          <w:bCs/>
          <w:color w:val="auto"/>
          <w:sz w:val="28"/>
          <w:szCs w:val="28"/>
          <w:lang w:val="ru-RU"/>
        </w:rPr>
        <w:t xml:space="preserve">  </w:t>
      </w:r>
      <w:r w:rsidRPr="00D85AB4">
        <w:rPr>
          <w:rFonts w:ascii="Times New Roman" w:hAnsi="Times New Roman" w:cs="Times New Roman"/>
          <w:bCs/>
          <w:color w:val="auto"/>
          <w:sz w:val="28"/>
          <w:szCs w:val="28"/>
          <w:lang w:val="ru-RU"/>
        </w:rPr>
        <w:t xml:space="preserve"> довести студентам  принципи домедичної допомоги на полі бою під вогнем.</w:t>
      </w:r>
    </w:p>
    <w:p w:rsidR="00923251" w:rsidRPr="00D85AB4" w:rsidRDefault="00820E1B" w:rsidP="00923251">
      <w:pPr>
        <w:pStyle w:val="a7"/>
        <w:numPr>
          <w:ilvl w:val="1"/>
          <w:numId w:val="12"/>
        </w:numPr>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uk-UA"/>
        </w:rPr>
        <w:t>Пояснення алгоритмів виконання.</w:t>
      </w:r>
    </w:p>
    <w:p w:rsidR="00923251" w:rsidRPr="00D85AB4" w:rsidRDefault="00923251" w:rsidP="00923251">
      <w:pPr>
        <w:pStyle w:val="a7"/>
        <w:numPr>
          <w:ilvl w:val="1"/>
          <w:numId w:val="12"/>
        </w:numPr>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uk-UA"/>
        </w:rPr>
        <w:t>Демонстрація практичних навичок.</w:t>
      </w:r>
    </w:p>
    <w:p w:rsidR="00820E1B" w:rsidRPr="00D85AB4" w:rsidRDefault="00820E1B" w:rsidP="00923251">
      <w:pPr>
        <w:pStyle w:val="a7"/>
        <w:numPr>
          <w:ilvl w:val="1"/>
          <w:numId w:val="12"/>
        </w:numPr>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uk-UA"/>
        </w:rPr>
        <w:t>Відпрацювання практичних навичок.</w:t>
      </w:r>
    </w:p>
    <w:p w:rsidR="00923251" w:rsidRPr="00D85AB4" w:rsidRDefault="00923251" w:rsidP="00923251">
      <w:pPr>
        <w:pStyle w:val="a7"/>
        <w:numPr>
          <w:ilvl w:val="1"/>
          <w:numId w:val="12"/>
        </w:numPr>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ru-RU"/>
        </w:rPr>
        <w:lastRenderedPageBreak/>
        <w:t xml:space="preserve">Для кращого засвоєння навчального матеріалу провести </w:t>
      </w:r>
      <w:r w:rsidR="00820E1B" w:rsidRPr="00D85AB4">
        <w:rPr>
          <w:rFonts w:ascii="Times New Roman" w:hAnsi="Times New Roman" w:cs="Times New Roman"/>
          <w:bCs/>
          <w:color w:val="auto"/>
          <w:sz w:val="28"/>
          <w:szCs w:val="28"/>
          <w:lang w:val="ru-RU"/>
        </w:rPr>
        <w:t xml:space="preserve">контроль знань </w:t>
      </w:r>
      <w:r w:rsidR="00DD345F" w:rsidRPr="00D85AB4">
        <w:rPr>
          <w:rFonts w:ascii="Times New Roman" w:hAnsi="Times New Roman" w:cs="Times New Roman"/>
          <w:bCs/>
          <w:color w:val="auto"/>
          <w:sz w:val="28"/>
          <w:szCs w:val="28"/>
          <w:lang w:val="ru-RU"/>
        </w:rPr>
        <w:t xml:space="preserve">з </w:t>
      </w:r>
      <w:r w:rsidR="00820E1B" w:rsidRPr="00D85AB4">
        <w:rPr>
          <w:rFonts w:ascii="Times New Roman" w:hAnsi="Times New Roman" w:cs="Times New Roman"/>
          <w:bCs/>
          <w:color w:val="auto"/>
          <w:sz w:val="28"/>
          <w:szCs w:val="28"/>
          <w:lang w:val="ru-RU"/>
        </w:rPr>
        <w:t xml:space="preserve"> викладено</w:t>
      </w:r>
      <w:r w:rsidR="00DD345F" w:rsidRPr="00D85AB4">
        <w:rPr>
          <w:rFonts w:ascii="Times New Roman" w:hAnsi="Times New Roman" w:cs="Times New Roman"/>
          <w:bCs/>
          <w:color w:val="auto"/>
          <w:sz w:val="28"/>
          <w:szCs w:val="28"/>
          <w:lang w:val="ru-RU"/>
        </w:rPr>
        <w:t xml:space="preserve">го </w:t>
      </w:r>
      <w:r w:rsidR="00820E1B" w:rsidRPr="00D85AB4">
        <w:rPr>
          <w:rFonts w:ascii="Times New Roman" w:hAnsi="Times New Roman" w:cs="Times New Roman"/>
          <w:bCs/>
          <w:color w:val="auto"/>
          <w:sz w:val="28"/>
          <w:szCs w:val="28"/>
          <w:lang w:val="ru-RU"/>
        </w:rPr>
        <w:t xml:space="preserve"> матеріалу (</w:t>
      </w:r>
      <w:r w:rsidR="00C9472F" w:rsidRPr="00D85AB4">
        <w:rPr>
          <w:rFonts w:ascii="Times New Roman" w:hAnsi="Times New Roman" w:cs="Times New Roman"/>
          <w:bCs/>
          <w:color w:val="auto"/>
          <w:sz w:val="28"/>
          <w:szCs w:val="28"/>
          <w:lang w:val="ru-RU"/>
        </w:rPr>
        <w:t>ре</w:t>
      </w:r>
      <w:r w:rsidR="00820E1B" w:rsidRPr="00D85AB4">
        <w:rPr>
          <w:rFonts w:ascii="Times New Roman" w:hAnsi="Times New Roman" w:cs="Times New Roman"/>
          <w:bCs/>
          <w:color w:val="auto"/>
          <w:sz w:val="28"/>
          <w:szCs w:val="28"/>
          <w:lang w:val="ru-RU"/>
        </w:rPr>
        <w:t>продуктивну бесіда,</w:t>
      </w:r>
      <w:r w:rsidR="00DD345F" w:rsidRPr="00D85AB4">
        <w:rPr>
          <w:rFonts w:ascii="Times New Roman" w:hAnsi="Times New Roman" w:cs="Times New Roman"/>
          <w:bCs/>
          <w:color w:val="auto"/>
          <w:sz w:val="28"/>
          <w:szCs w:val="28"/>
          <w:lang w:val="ru-RU"/>
        </w:rPr>
        <w:t xml:space="preserve">  </w:t>
      </w:r>
      <w:r w:rsidR="00820E1B" w:rsidRPr="00D85AB4">
        <w:rPr>
          <w:rFonts w:ascii="Times New Roman" w:hAnsi="Times New Roman" w:cs="Times New Roman"/>
          <w:bCs/>
          <w:color w:val="auto"/>
          <w:sz w:val="28"/>
          <w:szCs w:val="28"/>
          <w:lang w:val="ru-RU"/>
        </w:rPr>
        <w:t>типові задачі)</w:t>
      </w:r>
      <w:r w:rsidR="00C9472F" w:rsidRPr="00D85AB4">
        <w:rPr>
          <w:rFonts w:ascii="Times New Roman" w:hAnsi="Times New Roman" w:cs="Times New Roman"/>
          <w:bCs/>
          <w:color w:val="auto"/>
          <w:sz w:val="28"/>
          <w:szCs w:val="28"/>
          <w:lang w:val="ru-RU"/>
        </w:rPr>
        <w:t>.</w:t>
      </w:r>
    </w:p>
    <w:p w:rsidR="00923251" w:rsidRPr="00D85AB4" w:rsidRDefault="00923251" w:rsidP="00923251">
      <w:pPr>
        <w:pStyle w:val="a7"/>
        <w:numPr>
          <w:ilvl w:val="1"/>
          <w:numId w:val="12"/>
        </w:numPr>
        <w:rPr>
          <w:rFonts w:ascii="Times New Roman" w:hAnsi="Times New Roman" w:cs="Times New Roman"/>
          <w:bCs/>
          <w:color w:val="auto"/>
          <w:sz w:val="28"/>
          <w:szCs w:val="28"/>
          <w:lang w:val="uk-UA"/>
        </w:rPr>
      </w:pPr>
      <w:r w:rsidRPr="00D85AB4">
        <w:rPr>
          <w:rFonts w:ascii="Times New Roman" w:hAnsi="Times New Roman" w:cs="Times New Roman"/>
          <w:bCs/>
          <w:color w:val="auto"/>
          <w:sz w:val="28"/>
          <w:szCs w:val="28"/>
          <w:lang w:val="ru-RU"/>
        </w:rPr>
        <w:t>При підведенні підсумків загострити увагу на важливості вивчення даної теми</w:t>
      </w:r>
      <w:r w:rsidR="00DD345F" w:rsidRPr="00D85AB4">
        <w:rPr>
          <w:rFonts w:ascii="Times New Roman" w:hAnsi="Times New Roman" w:cs="Times New Roman"/>
          <w:bCs/>
          <w:color w:val="auto"/>
          <w:sz w:val="28"/>
          <w:szCs w:val="28"/>
          <w:lang w:val="ru-RU"/>
        </w:rPr>
        <w:t xml:space="preserve">   для подальшого навчання за фахом</w:t>
      </w:r>
      <w:r w:rsidRPr="00D85AB4">
        <w:rPr>
          <w:rFonts w:ascii="Times New Roman" w:hAnsi="Times New Roman" w:cs="Times New Roman"/>
          <w:bCs/>
          <w:color w:val="auto"/>
          <w:sz w:val="28"/>
          <w:szCs w:val="28"/>
          <w:lang w:val="ru-RU"/>
        </w:rPr>
        <w:t>.</w:t>
      </w:r>
    </w:p>
    <w:p w:rsidR="00C9472F" w:rsidRPr="00D85AB4" w:rsidRDefault="00C9472F" w:rsidP="00C9472F">
      <w:pPr>
        <w:pStyle w:val="a7"/>
        <w:numPr>
          <w:ilvl w:val="0"/>
          <w:numId w:val="34"/>
        </w:numPr>
        <w:rPr>
          <w:rFonts w:ascii="Times New Roman" w:hAnsi="Times New Roman" w:cs="Times New Roman"/>
          <w:b/>
          <w:bCs/>
          <w:color w:val="auto"/>
          <w:sz w:val="28"/>
          <w:szCs w:val="28"/>
          <w:lang w:val="uk-UA"/>
        </w:rPr>
      </w:pPr>
      <w:r w:rsidRPr="00D85AB4">
        <w:rPr>
          <w:rFonts w:ascii="Times New Roman" w:hAnsi="Times New Roman" w:cs="Times New Roman"/>
          <w:b/>
          <w:bCs/>
          <w:color w:val="auto"/>
          <w:sz w:val="28"/>
          <w:szCs w:val="28"/>
          <w:lang w:val="uk-UA"/>
        </w:rPr>
        <w:t>Заключна частина.</w:t>
      </w:r>
    </w:p>
    <w:p w:rsidR="00C9472F" w:rsidRPr="00D85AB4" w:rsidRDefault="00C9472F" w:rsidP="00C9472F">
      <w:pPr>
        <w:pStyle w:val="a7"/>
        <w:numPr>
          <w:ilvl w:val="0"/>
          <w:numId w:val="40"/>
        </w:numPr>
        <w:jc w:val="both"/>
        <w:rPr>
          <w:rFonts w:ascii="Times New Roman" w:hAnsi="Times New Roman" w:cs="Times New Roman"/>
          <w:bCs/>
          <w:color w:val="auto"/>
          <w:sz w:val="28"/>
          <w:szCs w:val="28"/>
          <w:lang w:val="ru-RU"/>
        </w:rPr>
      </w:pPr>
      <w:r w:rsidRPr="00D85AB4">
        <w:rPr>
          <w:rFonts w:ascii="Times New Roman" w:hAnsi="Times New Roman" w:cs="Times New Roman"/>
          <w:bCs/>
          <w:color w:val="auto"/>
          <w:sz w:val="28"/>
          <w:szCs w:val="28"/>
          <w:lang w:val="ru-RU"/>
        </w:rPr>
        <w:t>Перевірити наявність матеріального забезпечення</w:t>
      </w:r>
      <w:r w:rsidR="00BA21FE" w:rsidRPr="00D85AB4">
        <w:rPr>
          <w:rFonts w:ascii="Times New Roman" w:hAnsi="Times New Roman" w:cs="Times New Roman"/>
          <w:bCs/>
          <w:color w:val="auto"/>
          <w:sz w:val="28"/>
          <w:szCs w:val="28"/>
          <w:lang w:val="ru-RU"/>
        </w:rPr>
        <w:t>.</w:t>
      </w:r>
    </w:p>
    <w:p w:rsidR="00C9472F" w:rsidRPr="00D85AB4" w:rsidRDefault="00BA21FE" w:rsidP="00C9472F">
      <w:pPr>
        <w:pStyle w:val="a7"/>
        <w:numPr>
          <w:ilvl w:val="0"/>
          <w:numId w:val="40"/>
        </w:numPr>
        <w:jc w:val="both"/>
        <w:rPr>
          <w:rFonts w:ascii="Times New Roman" w:hAnsi="Times New Roman" w:cs="Times New Roman"/>
          <w:bCs/>
          <w:color w:val="auto"/>
          <w:sz w:val="28"/>
          <w:szCs w:val="28"/>
        </w:rPr>
      </w:pPr>
      <w:r w:rsidRPr="00D85AB4">
        <w:rPr>
          <w:rFonts w:ascii="Times New Roman" w:hAnsi="Times New Roman" w:cs="Times New Roman"/>
          <w:bCs/>
          <w:color w:val="auto"/>
          <w:sz w:val="28"/>
          <w:szCs w:val="28"/>
        </w:rPr>
        <w:t>Підвести підсумки заняття</w:t>
      </w:r>
      <w:r w:rsidRPr="00D85AB4">
        <w:rPr>
          <w:rFonts w:ascii="Times New Roman" w:hAnsi="Times New Roman" w:cs="Times New Roman"/>
          <w:bCs/>
          <w:color w:val="auto"/>
          <w:sz w:val="28"/>
          <w:szCs w:val="28"/>
          <w:lang w:val="uk-UA"/>
        </w:rPr>
        <w:t>.</w:t>
      </w:r>
    </w:p>
    <w:p w:rsidR="00C9472F" w:rsidRPr="00D85AB4" w:rsidRDefault="00C9472F" w:rsidP="00C9472F">
      <w:pPr>
        <w:pStyle w:val="a7"/>
        <w:numPr>
          <w:ilvl w:val="0"/>
          <w:numId w:val="40"/>
        </w:numPr>
        <w:jc w:val="both"/>
        <w:rPr>
          <w:rFonts w:ascii="Times New Roman" w:hAnsi="Times New Roman" w:cs="Times New Roman"/>
          <w:bCs/>
          <w:color w:val="auto"/>
          <w:sz w:val="28"/>
          <w:szCs w:val="28"/>
          <w:lang w:val="ru-RU"/>
        </w:rPr>
      </w:pPr>
      <w:r w:rsidRPr="00D85AB4">
        <w:rPr>
          <w:rFonts w:ascii="Times New Roman" w:hAnsi="Times New Roman" w:cs="Times New Roman"/>
          <w:bCs/>
          <w:color w:val="auto"/>
          <w:sz w:val="28"/>
          <w:szCs w:val="28"/>
          <w:lang w:val="ru-RU"/>
        </w:rPr>
        <w:t>Нагадати тему, мету, навчальні питання</w:t>
      </w:r>
      <w:r w:rsidR="00BA21FE" w:rsidRPr="00D85AB4">
        <w:rPr>
          <w:rFonts w:ascii="Times New Roman" w:hAnsi="Times New Roman" w:cs="Times New Roman"/>
          <w:bCs/>
          <w:color w:val="auto"/>
          <w:sz w:val="28"/>
          <w:szCs w:val="28"/>
          <w:lang w:val="ru-RU"/>
        </w:rPr>
        <w:t>.</w:t>
      </w:r>
    </w:p>
    <w:p w:rsidR="00C9472F" w:rsidRPr="00D85AB4" w:rsidRDefault="00C9472F" w:rsidP="00C9472F">
      <w:pPr>
        <w:pStyle w:val="a7"/>
        <w:numPr>
          <w:ilvl w:val="0"/>
          <w:numId w:val="40"/>
        </w:numPr>
        <w:jc w:val="both"/>
        <w:rPr>
          <w:rFonts w:ascii="Times New Roman" w:hAnsi="Times New Roman" w:cs="Times New Roman"/>
          <w:bCs/>
          <w:color w:val="auto"/>
          <w:sz w:val="28"/>
          <w:szCs w:val="28"/>
          <w:lang w:val="ru-RU"/>
        </w:rPr>
      </w:pPr>
      <w:r w:rsidRPr="00D85AB4">
        <w:rPr>
          <w:rFonts w:ascii="Times New Roman" w:hAnsi="Times New Roman" w:cs="Times New Roman"/>
          <w:bCs/>
          <w:color w:val="auto"/>
          <w:sz w:val="28"/>
          <w:szCs w:val="28"/>
          <w:lang w:val="ru-RU"/>
        </w:rPr>
        <w:t>Звернути увагу на практичне значення вивченого матеріалу</w:t>
      </w:r>
      <w:r w:rsidR="00BA21FE" w:rsidRPr="00D85AB4">
        <w:rPr>
          <w:rFonts w:ascii="Times New Roman" w:hAnsi="Times New Roman" w:cs="Times New Roman"/>
          <w:bCs/>
          <w:color w:val="auto"/>
          <w:sz w:val="28"/>
          <w:szCs w:val="28"/>
          <w:lang w:val="ru-RU"/>
        </w:rPr>
        <w:t>.</w:t>
      </w:r>
    </w:p>
    <w:p w:rsidR="00C9472F" w:rsidRDefault="00C9472F" w:rsidP="00C9472F">
      <w:pPr>
        <w:pStyle w:val="a7"/>
        <w:numPr>
          <w:ilvl w:val="0"/>
          <w:numId w:val="40"/>
        </w:numPr>
        <w:jc w:val="both"/>
        <w:rPr>
          <w:rFonts w:ascii="Times New Roman" w:hAnsi="Times New Roman" w:cs="Times New Roman"/>
          <w:bCs/>
          <w:color w:val="auto"/>
          <w:sz w:val="28"/>
          <w:szCs w:val="28"/>
          <w:lang w:val="ru-RU"/>
        </w:rPr>
      </w:pPr>
      <w:r w:rsidRPr="00D85AB4">
        <w:rPr>
          <w:rFonts w:ascii="Times New Roman" w:hAnsi="Times New Roman" w:cs="Times New Roman"/>
          <w:bCs/>
          <w:color w:val="auto"/>
          <w:sz w:val="28"/>
          <w:szCs w:val="28"/>
          <w:lang w:val="ru-RU"/>
        </w:rPr>
        <w:t xml:space="preserve">Дати завдання </w:t>
      </w:r>
      <w:r w:rsidR="00BA21FE" w:rsidRPr="00D85AB4">
        <w:rPr>
          <w:rFonts w:ascii="Times New Roman" w:hAnsi="Times New Roman" w:cs="Times New Roman"/>
          <w:bCs/>
          <w:color w:val="auto"/>
          <w:sz w:val="28"/>
          <w:szCs w:val="28"/>
          <w:lang w:val="ru-RU"/>
        </w:rPr>
        <w:t>та методичні рекомендації для самостійної</w:t>
      </w:r>
      <w:r w:rsidRPr="00D85AB4">
        <w:rPr>
          <w:rFonts w:ascii="Times New Roman" w:hAnsi="Times New Roman" w:cs="Times New Roman"/>
          <w:bCs/>
          <w:color w:val="auto"/>
          <w:sz w:val="28"/>
          <w:szCs w:val="28"/>
          <w:lang w:val="ru-RU"/>
        </w:rPr>
        <w:t xml:space="preserve"> підготовк</w:t>
      </w:r>
      <w:r w:rsidR="00BA21FE" w:rsidRPr="00D85AB4">
        <w:rPr>
          <w:rFonts w:ascii="Times New Roman" w:hAnsi="Times New Roman" w:cs="Times New Roman"/>
          <w:bCs/>
          <w:color w:val="auto"/>
          <w:sz w:val="28"/>
          <w:szCs w:val="28"/>
          <w:lang w:val="ru-RU"/>
        </w:rPr>
        <w:t xml:space="preserve">и </w:t>
      </w:r>
      <w:r w:rsidRPr="00D85AB4">
        <w:rPr>
          <w:rFonts w:ascii="Times New Roman" w:hAnsi="Times New Roman" w:cs="Times New Roman"/>
          <w:bCs/>
          <w:color w:val="auto"/>
          <w:sz w:val="28"/>
          <w:szCs w:val="28"/>
          <w:lang w:val="ru-RU"/>
        </w:rPr>
        <w:t xml:space="preserve"> до наступного заняття.</w:t>
      </w:r>
    </w:p>
    <w:p w:rsidR="00D85AB4" w:rsidRPr="00D85AB4" w:rsidRDefault="00D85AB4" w:rsidP="00D85AB4">
      <w:pPr>
        <w:pStyle w:val="a7"/>
        <w:ind w:left="1440"/>
        <w:jc w:val="both"/>
        <w:rPr>
          <w:rFonts w:ascii="Times New Roman" w:hAnsi="Times New Roman" w:cs="Times New Roman"/>
          <w:bCs/>
          <w:color w:val="auto"/>
          <w:sz w:val="28"/>
          <w:szCs w:val="28"/>
          <w:lang w:val="ru-RU"/>
        </w:rPr>
      </w:pPr>
    </w:p>
    <w:p w:rsidR="002339A9" w:rsidRPr="00D85AB4" w:rsidRDefault="00B83085" w:rsidP="00D85AB4">
      <w:pPr>
        <w:pStyle w:val="a5"/>
        <w:spacing w:before="0" w:beforeAutospacing="0" w:after="0" w:afterAutospacing="0"/>
        <w:ind w:left="227"/>
        <w:jc w:val="both"/>
        <w:rPr>
          <w:b/>
          <w:bCs/>
          <w:sz w:val="28"/>
          <w:szCs w:val="28"/>
          <w:lang w:val="uk-UA"/>
        </w:rPr>
      </w:pPr>
      <w:r w:rsidRPr="00D85AB4">
        <w:rPr>
          <w:b/>
          <w:bCs/>
          <w:sz w:val="28"/>
          <w:szCs w:val="28"/>
          <w:lang w:val="en-US"/>
        </w:rPr>
        <w:t>IX</w:t>
      </w:r>
      <w:r w:rsidRPr="00D85AB4">
        <w:rPr>
          <w:b/>
          <w:bCs/>
          <w:sz w:val="28"/>
          <w:szCs w:val="28"/>
        </w:rPr>
        <w:t xml:space="preserve">. </w:t>
      </w:r>
      <w:r w:rsidRPr="00D85AB4">
        <w:rPr>
          <w:b/>
          <w:bCs/>
          <w:sz w:val="28"/>
          <w:szCs w:val="28"/>
          <w:lang w:val="uk-UA"/>
        </w:rPr>
        <w:t>Зміст теми</w:t>
      </w:r>
    </w:p>
    <w:p w:rsidR="00D7799F" w:rsidRPr="00E63B23" w:rsidRDefault="00D7799F" w:rsidP="00D85AB4">
      <w:pPr>
        <w:pStyle w:val="a5"/>
        <w:spacing w:before="0" w:beforeAutospacing="0" w:after="0" w:afterAutospacing="0"/>
        <w:ind w:left="227"/>
        <w:jc w:val="both"/>
        <w:rPr>
          <w:b/>
          <w:bCs/>
          <w:sz w:val="28"/>
          <w:szCs w:val="28"/>
          <w:lang w:val="uk-UA"/>
        </w:rPr>
      </w:pPr>
      <w:r w:rsidRPr="00E63B23">
        <w:rPr>
          <w:b/>
          <w:bCs/>
          <w:sz w:val="28"/>
          <w:szCs w:val="28"/>
          <w:lang w:val="uk-UA"/>
        </w:rPr>
        <w:t>Вступна частина</w:t>
      </w:r>
      <w:r w:rsidR="005A2454" w:rsidRPr="00E63B23">
        <w:rPr>
          <w:b/>
          <w:bCs/>
          <w:sz w:val="28"/>
          <w:szCs w:val="28"/>
          <w:lang w:val="uk-UA"/>
        </w:rPr>
        <w:t>.</w:t>
      </w:r>
    </w:p>
    <w:p w:rsidR="00BB3E3B" w:rsidRPr="00E63B23" w:rsidRDefault="003B6DEE" w:rsidP="00D85AB4">
      <w:pPr>
        <w:pStyle w:val="a5"/>
        <w:spacing w:before="0" w:beforeAutospacing="0" w:after="0" w:afterAutospacing="0"/>
        <w:ind w:left="227"/>
        <w:jc w:val="both"/>
        <w:rPr>
          <w:b/>
          <w:bCs/>
          <w:sz w:val="28"/>
          <w:szCs w:val="28"/>
          <w:lang w:val="uk-UA"/>
        </w:rPr>
      </w:pPr>
      <w:r w:rsidRPr="00E63B23">
        <w:rPr>
          <w:b/>
          <w:bCs/>
          <w:sz w:val="28"/>
          <w:szCs w:val="28"/>
        </w:rPr>
        <w:t xml:space="preserve">Питання для фронтального опитування, метод </w:t>
      </w:r>
      <w:r w:rsidRPr="00E63B23">
        <w:rPr>
          <w:b/>
          <w:bCs/>
          <w:sz w:val="28"/>
          <w:szCs w:val="28"/>
          <w:lang w:val="uk-UA"/>
        </w:rPr>
        <w:t>«</w:t>
      </w:r>
      <w:r w:rsidRPr="00E63B23">
        <w:rPr>
          <w:b/>
          <w:bCs/>
          <w:sz w:val="28"/>
          <w:szCs w:val="28"/>
        </w:rPr>
        <w:t>м</w:t>
      </w:r>
      <w:r w:rsidRPr="00E63B23">
        <w:rPr>
          <w:b/>
          <w:bCs/>
          <w:sz w:val="28"/>
          <w:szCs w:val="28"/>
          <w:lang w:val="uk-UA"/>
        </w:rPr>
        <w:t>і</w:t>
      </w:r>
      <w:r w:rsidRPr="00E63B23">
        <w:rPr>
          <w:b/>
          <w:bCs/>
          <w:sz w:val="28"/>
          <w:szCs w:val="28"/>
        </w:rPr>
        <w:t>крофону</w:t>
      </w:r>
      <w:r w:rsidRPr="00E63B23">
        <w:rPr>
          <w:b/>
          <w:bCs/>
          <w:sz w:val="28"/>
          <w:szCs w:val="28"/>
          <w:lang w:val="uk-UA"/>
        </w:rPr>
        <w:t>»</w:t>
      </w:r>
      <w:r w:rsidR="005A37AA" w:rsidRPr="00E63B23">
        <w:rPr>
          <w:b/>
          <w:bCs/>
          <w:sz w:val="28"/>
          <w:szCs w:val="28"/>
          <w:lang w:val="uk-UA"/>
        </w:rPr>
        <w:t>:</w:t>
      </w:r>
    </w:p>
    <w:p w:rsidR="005A37AA" w:rsidRPr="00E63B23" w:rsidRDefault="00EE4492" w:rsidP="00D85AB4">
      <w:pPr>
        <w:pStyle w:val="a5"/>
        <w:numPr>
          <w:ilvl w:val="0"/>
          <w:numId w:val="42"/>
        </w:numPr>
        <w:ind w:left="851"/>
        <w:jc w:val="both"/>
        <w:rPr>
          <w:bCs/>
          <w:sz w:val="28"/>
          <w:szCs w:val="28"/>
          <w:lang w:val="uk-UA"/>
        </w:rPr>
      </w:pPr>
      <w:r w:rsidRPr="00E63B23">
        <w:rPr>
          <w:bCs/>
          <w:sz w:val="28"/>
          <w:szCs w:val="28"/>
          <w:lang w:val="uk-UA"/>
        </w:rPr>
        <w:t>Дайте визначення поняттю «вогнева точка».</w:t>
      </w:r>
    </w:p>
    <w:p w:rsidR="00EE4492" w:rsidRPr="00E63B23" w:rsidRDefault="00EE4492" w:rsidP="00D85AB4">
      <w:pPr>
        <w:pStyle w:val="a5"/>
        <w:numPr>
          <w:ilvl w:val="0"/>
          <w:numId w:val="42"/>
        </w:numPr>
        <w:ind w:left="851"/>
        <w:jc w:val="both"/>
        <w:rPr>
          <w:bCs/>
          <w:sz w:val="28"/>
          <w:szCs w:val="28"/>
          <w:lang w:val="uk-UA"/>
        </w:rPr>
      </w:pPr>
      <w:r w:rsidRPr="00E63B23">
        <w:rPr>
          <w:bCs/>
          <w:sz w:val="28"/>
          <w:szCs w:val="28"/>
          <w:lang w:val="uk-UA"/>
        </w:rPr>
        <w:t>Дайте визначення поняттю «сектор обстрілу».</w:t>
      </w:r>
    </w:p>
    <w:p w:rsidR="00EE4492" w:rsidRPr="00E63B23" w:rsidRDefault="00EE4492" w:rsidP="00D85AB4">
      <w:pPr>
        <w:pStyle w:val="a5"/>
        <w:numPr>
          <w:ilvl w:val="0"/>
          <w:numId w:val="42"/>
        </w:numPr>
        <w:ind w:left="851"/>
        <w:jc w:val="both"/>
        <w:rPr>
          <w:bCs/>
          <w:sz w:val="28"/>
          <w:szCs w:val="28"/>
          <w:lang w:val="uk-UA"/>
        </w:rPr>
      </w:pPr>
      <w:r w:rsidRPr="00E63B23">
        <w:rPr>
          <w:bCs/>
          <w:sz w:val="28"/>
          <w:szCs w:val="28"/>
          <w:lang w:val="uk-UA"/>
        </w:rPr>
        <w:t>Перерахуйте засоби індивідуального медичного захисту, що входять до складу аптечки медичної загальновійськової індивідуальної.</w:t>
      </w:r>
    </w:p>
    <w:p w:rsidR="00EE4492" w:rsidRPr="00E63B23" w:rsidRDefault="00EE4492" w:rsidP="00D85AB4">
      <w:pPr>
        <w:pStyle w:val="a5"/>
        <w:numPr>
          <w:ilvl w:val="0"/>
          <w:numId w:val="42"/>
        </w:numPr>
        <w:ind w:left="851"/>
        <w:jc w:val="both"/>
        <w:rPr>
          <w:bCs/>
          <w:sz w:val="28"/>
          <w:szCs w:val="28"/>
          <w:lang w:val="uk-UA"/>
        </w:rPr>
      </w:pPr>
      <w:r w:rsidRPr="00E63B23">
        <w:rPr>
          <w:bCs/>
          <w:sz w:val="28"/>
          <w:szCs w:val="28"/>
          <w:lang w:val="uk-UA"/>
        </w:rPr>
        <w:t>Назвіть засоби індивідуального медичного захисту, що можуть бути використанні для зупинки кровотечі.</w:t>
      </w:r>
    </w:p>
    <w:p w:rsidR="00EE4492" w:rsidRPr="00E63B23" w:rsidRDefault="00EE4492" w:rsidP="005A2454">
      <w:pPr>
        <w:pStyle w:val="a5"/>
        <w:jc w:val="both"/>
        <w:rPr>
          <w:b/>
          <w:bCs/>
          <w:sz w:val="28"/>
          <w:szCs w:val="28"/>
          <w:lang w:val="uk-UA"/>
        </w:rPr>
      </w:pPr>
      <w:r w:rsidRPr="00E63B23">
        <w:rPr>
          <w:b/>
          <w:bCs/>
          <w:sz w:val="28"/>
          <w:szCs w:val="28"/>
          <w:lang w:val="uk-UA"/>
        </w:rPr>
        <w:t>Задача 1</w:t>
      </w:r>
    </w:p>
    <w:p w:rsidR="00EE4492" w:rsidRDefault="00EE4492" w:rsidP="00D85AB4">
      <w:pPr>
        <w:pStyle w:val="a5"/>
        <w:ind w:firstLine="709"/>
        <w:jc w:val="both"/>
        <w:rPr>
          <w:bCs/>
          <w:sz w:val="28"/>
          <w:szCs w:val="28"/>
          <w:lang w:val="uk-UA"/>
        </w:rPr>
      </w:pPr>
      <w:r w:rsidRPr="00E63B23">
        <w:rPr>
          <w:bCs/>
          <w:sz w:val="28"/>
          <w:szCs w:val="28"/>
          <w:lang w:val="uk-UA"/>
        </w:rPr>
        <w:t>У вас на очах перехожому стало погано, він лежить на тротуарі</w:t>
      </w:r>
      <w:r w:rsidR="0087549E" w:rsidRPr="00E63B23">
        <w:rPr>
          <w:bCs/>
          <w:sz w:val="28"/>
          <w:szCs w:val="28"/>
          <w:lang w:val="uk-UA"/>
        </w:rPr>
        <w:t xml:space="preserve">. Ви викликали швидку, </w:t>
      </w:r>
      <w:r w:rsidR="00BA21FE">
        <w:rPr>
          <w:bCs/>
          <w:sz w:val="28"/>
          <w:szCs w:val="28"/>
          <w:lang w:val="uk-UA"/>
        </w:rPr>
        <w:t>у</w:t>
      </w:r>
      <w:r w:rsidR="0087549E" w:rsidRPr="00E63B23">
        <w:rPr>
          <w:bCs/>
          <w:sz w:val="28"/>
          <w:szCs w:val="28"/>
          <w:lang w:val="uk-UA"/>
        </w:rPr>
        <w:t>певнилис</w:t>
      </w:r>
      <w:r w:rsidR="00BA21FE">
        <w:rPr>
          <w:bCs/>
          <w:sz w:val="28"/>
          <w:szCs w:val="28"/>
          <w:lang w:val="uk-UA"/>
        </w:rPr>
        <w:t>я</w:t>
      </w:r>
      <w:r w:rsidR="0087549E" w:rsidRPr="00E63B23">
        <w:rPr>
          <w:bCs/>
          <w:sz w:val="28"/>
          <w:szCs w:val="28"/>
          <w:lang w:val="uk-UA"/>
        </w:rPr>
        <w:t>, що він дійсно без свідомості, перевірили прохідність дихальних шляхів, визначили відсутність дихання та серцебиття. Прийняли для себе рішення проводити серцево-легеневу реанімацію та повідомили про це оточуючих,  З якої дії ви почнете виконувати СЛР</w:t>
      </w:r>
      <w:r w:rsidR="0087549E" w:rsidRPr="00E63B23">
        <w:rPr>
          <w:bCs/>
          <w:sz w:val="28"/>
          <w:szCs w:val="28"/>
        </w:rPr>
        <w:t>?</w:t>
      </w:r>
      <w:r w:rsidR="0087549E" w:rsidRPr="00E63B23">
        <w:rPr>
          <w:bCs/>
          <w:sz w:val="28"/>
          <w:szCs w:val="28"/>
          <w:lang w:val="uk-UA"/>
        </w:rPr>
        <w:t xml:space="preserve"> Продемонструйте </w:t>
      </w:r>
      <w:r w:rsidR="00BA21FE">
        <w:rPr>
          <w:bCs/>
          <w:sz w:val="28"/>
          <w:szCs w:val="28"/>
          <w:lang w:val="uk-UA"/>
        </w:rPr>
        <w:t>дану</w:t>
      </w:r>
      <w:r w:rsidR="0087549E" w:rsidRPr="00E63B23">
        <w:rPr>
          <w:bCs/>
          <w:sz w:val="28"/>
          <w:szCs w:val="28"/>
          <w:lang w:val="uk-UA"/>
        </w:rPr>
        <w:t xml:space="preserve"> навичку </w:t>
      </w:r>
      <w:r w:rsidR="00BA21FE">
        <w:rPr>
          <w:bCs/>
          <w:sz w:val="28"/>
          <w:szCs w:val="28"/>
          <w:lang w:val="uk-UA"/>
        </w:rPr>
        <w:t xml:space="preserve">(фантом)  </w:t>
      </w:r>
      <w:r w:rsidR="0087549E" w:rsidRPr="00E63B23">
        <w:rPr>
          <w:bCs/>
          <w:sz w:val="28"/>
          <w:szCs w:val="28"/>
          <w:lang w:val="uk-UA"/>
        </w:rPr>
        <w:t>та прокоментуйте правильність її виконання.</w:t>
      </w:r>
    </w:p>
    <w:p w:rsidR="007710BD" w:rsidRDefault="007710BD" w:rsidP="007710BD">
      <w:pPr>
        <w:jc w:val="both"/>
        <w:rPr>
          <w:b/>
          <w:sz w:val="28"/>
          <w:szCs w:val="28"/>
          <w:lang w:val="uk-UA"/>
        </w:rPr>
      </w:pPr>
      <w:r w:rsidRPr="007710BD">
        <w:rPr>
          <w:b/>
          <w:sz w:val="28"/>
          <w:szCs w:val="28"/>
          <w:lang w:val="uk-UA"/>
        </w:rPr>
        <w:t>Задача 2</w:t>
      </w:r>
    </w:p>
    <w:p w:rsidR="007710BD" w:rsidRPr="00E63B23" w:rsidRDefault="007710BD" w:rsidP="00D85AB4">
      <w:pPr>
        <w:ind w:firstLine="709"/>
        <w:jc w:val="both"/>
        <w:rPr>
          <w:sz w:val="28"/>
          <w:szCs w:val="28"/>
          <w:lang w:val="uk-UA"/>
        </w:rPr>
      </w:pPr>
      <w:r w:rsidRPr="00E63B23">
        <w:rPr>
          <w:sz w:val="28"/>
          <w:szCs w:val="28"/>
          <w:lang w:val="uk-UA"/>
        </w:rPr>
        <w:t xml:space="preserve">Поранений лежить не рухаючись. Він не відповідає на жодне </w:t>
      </w:r>
      <w:r>
        <w:rPr>
          <w:sz w:val="28"/>
          <w:szCs w:val="28"/>
          <w:lang w:val="uk-UA"/>
        </w:rPr>
        <w:t>ваше запитання або команди. В</w:t>
      </w:r>
      <w:r w:rsidRPr="00E63B23">
        <w:rPr>
          <w:sz w:val="28"/>
          <w:szCs w:val="28"/>
          <w:lang w:val="uk-UA"/>
        </w:rPr>
        <w:t xml:space="preserve">ін </w:t>
      </w:r>
      <w:r>
        <w:rPr>
          <w:sz w:val="28"/>
          <w:szCs w:val="28"/>
          <w:lang w:val="uk-UA"/>
        </w:rPr>
        <w:t xml:space="preserve">не </w:t>
      </w:r>
      <w:r w:rsidRPr="00E63B23">
        <w:rPr>
          <w:sz w:val="28"/>
          <w:szCs w:val="28"/>
          <w:lang w:val="uk-UA"/>
        </w:rPr>
        <w:t xml:space="preserve">реагує, коли ви енергійно потираєте його грудну кістку (грудину) кісточками ваших пальців. Як ви класифікуєте пораненого за шкалою AVPU? </w:t>
      </w:r>
    </w:p>
    <w:p w:rsidR="007710BD" w:rsidRPr="00E63B23" w:rsidRDefault="007710BD" w:rsidP="007710BD">
      <w:pPr>
        <w:ind w:firstLine="709"/>
        <w:jc w:val="both"/>
        <w:rPr>
          <w:sz w:val="28"/>
          <w:szCs w:val="28"/>
          <w:lang w:val="uk-UA"/>
        </w:rPr>
      </w:pPr>
      <w:r w:rsidRPr="00E63B23">
        <w:rPr>
          <w:sz w:val="28"/>
          <w:szCs w:val="28"/>
          <w:lang w:val="uk-UA"/>
        </w:rPr>
        <w:t xml:space="preserve">U. </w:t>
      </w:r>
      <w:r>
        <w:rPr>
          <w:sz w:val="28"/>
          <w:szCs w:val="28"/>
          <w:lang w:val="uk-UA"/>
        </w:rPr>
        <w:t>(неконтактний)</w:t>
      </w:r>
    </w:p>
    <w:p w:rsidR="00D85AB4" w:rsidRDefault="00D85AB4" w:rsidP="00371A6F">
      <w:pPr>
        <w:ind w:firstLine="708"/>
        <w:rPr>
          <w:b/>
          <w:sz w:val="28"/>
          <w:szCs w:val="28"/>
          <w:lang w:val="uk-UA"/>
        </w:rPr>
      </w:pPr>
    </w:p>
    <w:p w:rsidR="00371A6F" w:rsidRPr="00E63B23" w:rsidRDefault="00371A6F" w:rsidP="00371A6F">
      <w:pPr>
        <w:ind w:firstLine="708"/>
        <w:rPr>
          <w:b/>
          <w:sz w:val="28"/>
          <w:szCs w:val="28"/>
          <w:lang w:val="uk-UA"/>
        </w:rPr>
      </w:pPr>
      <w:r w:rsidRPr="00E63B23">
        <w:rPr>
          <w:b/>
          <w:sz w:val="28"/>
          <w:szCs w:val="28"/>
          <w:lang w:val="uk-UA"/>
        </w:rPr>
        <w:t>Основна</w:t>
      </w:r>
      <w:r w:rsidR="005A2454" w:rsidRPr="00E63B23">
        <w:rPr>
          <w:b/>
          <w:sz w:val="28"/>
          <w:szCs w:val="28"/>
          <w:lang w:val="uk-UA"/>
        </w:rPr>
        <w:t xml:space="preserve"> частина.</w:t>
      </w:r>
    </w:p>
    <w:p w:rsidR="005A2454" w:rsidRPr="00E63B23" w:rsidRDefault="005A2454" w:rsidP="00371A6F">
      <w:pPr>
        <w:ind w:firstLine="708"/>
        <w:rPr>
          <w:b/>
          <w:sz w:val="28"/>
          <w:szCs w:val="28"/>
          <w:lang w:val="uk-UA"/>
        </w:rPr>
      </w:pPr>
      <w:r w:rsidRPr="00E63B23">
        <w:rPr>
          <w:b/>
          <w:sz w:val="28"/>
          <w:szCs w:val="28"/>
          <w:lang w:val="uk-UA"/>
        </w:rPr>
        <w:t>Теоретичний м</w:t>
      </w:r>
      <w:r w:rsidR="00832B6C" w:rsidRPr="00E63B23">
        <w:rPr>
          <w:b/>
          <w:sz w:val="28"/>
          <w:szCs w:val="28"/>
          <w:lang w:val="uk-UA"/>
        </w:rPr>
        <w:t>а</w:t>
      </w:r>
      <w:r w:rsidRPr="00E63B23">
        <w:rPr>
          <w:b/>
          <w:sz w:val="28"/>
          <w:szCs w:val="28"/>
          <w:lang w:val="uk-UA"/>
        </w:rPr>
        <w:t>теріал</w:t>
      </w:r>
      <w:r w:rsidR="00832B6C" w:rsidRPr="00E63B23">
        <w:rPr>
          <w:b/>
          <w:sz w:val="28"/>
          <w:szCs w:val="28"/>
          <w:lang w:val="uk-UA"/>
        </w:rPr>
        <w:t>. Загальні положення надання допомоги в секторі обстрілу.</w:t>
      </w:r>
    </w:p>
    <w:p w:rsidR="00832B6C" w:rsidRPr="00E63B23" w:rsidRDefault="00832B6C" w:rsidP="00371A6F">
      <w:pPr>
        <w:ind w:firstLine="708"/>
        <w:rPr>
          <w:b/>
          <w:sz w:val="28"/>
          <w:szCs w:val="28"/>
          <w:lang w:val="uk-UA"/>
        </w:rPr>
      </w:pPr>
    </w:p>
    <w:p w:rsidR="00B83085" w:rsidRPr="00E63B23" w:rsidRDefault="00B83085" w:rsidP="00B83085">
      <w:pPr>
        <w:ind w:firstLine="708"/>
        <w:jc w:val="center"/>
        <w:rPr>
          <w:i/>
          <w:sz w:val="28"/>
          <w:szCs w:val="28"/>
        </w:rPr>
      </w:pPr>
      <w:r w:rsidRPr="00E63B23">
        <w:rPr>
          <w:i/>
          <w:sz w:val="28"/>
          <w:szCs w:val="28"/>
        </w:rPr>
        <w:t>Основний план дій для етапу «Допомога під вогнем»</w:t>
      </w:r>
    </w:p>
    <w:p w:rsidR="00B83085" w:rsidRPr="00E63B23" w:rsidRDefault="00B83085" w:rsidP="00B83085">
      <w:pPr>
        <w:jc w:val="both"/>
        <w:rPr>
          <w:sz w:val="28"/>
          <w:szCs w:val="28"/>
        </w:rPr>
      </w:pPr>
      <w:r w:rsidRPr="00E63B23">
        <w:rPr>
          <w:sz w:val="28"/>
          <w:szCs w:val="28"/>
        </w:rPr>
        <w:t>1. Відкрийте вогонь у відповідь та знайдіть укриття.</w:t>
      </w:r>
    </w:p>
    <w:p w:rsidR="00B83085" w:rsidRPr="00E63B23" w:rsidRDefault="00B83085" w:rsidP="00B83085">
      <w:pPr>
        <w:jc w:val="both"/>
        <w:rPr>
          <w:sz w:val="28"/>
          <w:szCs w:val="28"/>
        </w:rPr>
      </w:pPr>
      <w:r w:rsidRPr="00E63B23">
        <w:rPr>
          <w:sz w:val="28"/>
          <w:szCs w:val="28"/>
        </w:rPr>
        <w:t xml:space="preserve">2. Накажіть або очікуйте від пораненого продовжити виконання бойового </w:t>
      </w:r>
    </w:p>
    <w:p w:rsidR="00B83085" w:rsidRPr="00E63B23" w:rsidRDefault="00B83085" w:rsidP="00B83085">
      <w:pPr>
        <w:jc w:val="both"/>
        <w:rPr>
          <w:sz w:val="28"/>
          <w:szCs w:val="28"/>
        </w:rPr>
      </w:pPr>
      <w:r w:rsidRPr="00E63B23">
        <w:rPr>
          <w:sz w:val="28"/>
          <w:szCs w:val="28"/>
        </w:rPr>
        <w:t>завдання, якщо це допустимо.</w:t>
      </w:r>
    </w:p>
    <w:p w:rsidR="00B83085" w:rsidRPr="00E63B23" w:rsidRDefault="00B83085" w:rsidP="00B83085">
      <w:pPr>
        <w:jc w:val="both"/>
        <w:rPr>
          <w:sz w:val="28"/>
          <w:szCs w:val="28"/>
        </w:rPr>
      </w:pPr>
      <w:r w:rsidRPr="00E63B23">
        <w:rPr>
          <w:sz w:val="28"/>
          <w:szCs w:val="28"/>
        </w:rPr>
        <w:lastRenderedPageBreak/>
        <w:t>3. Накажіть пораненому рухатись в укриття і надати собі допомогу, якщо це можливо.</w:t>
      </w:r>
    </w:p>
    <w:p w:rsidR="00B83085" w:rsidRPr="00E63B23" w:rsidRDefault="00B83085" w:rsidP="00B83085">
      <w:pPr>
        <w:jc w:val="both"/>
        <w:rPr>
          <w:sz w:val="28"/>
          <w:szCs w:val="28"/>
        </w:rPr>
      </w:pPr>
      <w:r w:rsidRPr="00E63B23">
        <w:rPr>
          <w:sz w:val="28"/>
          <w:szCs w:val="28"/>
        </w:rPr>
        <w:t>4. Намагайтесь уникнути у пораненого значних додаткових травм.</w:t>
      </w:r>
      <w:r w:rsidRPr="00E63B23">
        <w:rPr>
          <w:sz w:val="28"/>
          <w:szCs w:val="28"/>
        </w:rPr>
        <w:cr/>
        <w:t xml:space="preserve">5. Поранений має бути евакуйований з автомобіля або будинку, що горить, і </w:t>
      </w:r>
    </w:p>
    <w:p w:rsidR="00B83085" w:rsidRPr="00E63B23" w:rsidRDefault="00B83085" w:rsidP="00B83085">
      <w:pPr>
        <w:jc w:val="both"/>
        <w:rPr>
          <w:sz w:val="28"/>
          <w:szCs w:val="28"/>
        </w:rPr>
      </w:pPr>
      <w:r w:rsidRPr="00E63B23">
        <w:rPr>
          <w:sz w:val="28"/>
          <w:szCs w:val="28"/>
        </w:rPr>
        <w:t>переміщений у підходяще укриття. Необхідно зробити все необхідне для гасіння вогню на пораненому.</w:t>
      </w:r>
    </w:p>
    <w:p w:rsidR="00B83085" w:rsidRPr="00E63B23" w:rsidRDefault="00B83085" w:rsidP="00B83085">
      <w:pPr>
        <w:jc w:val="both"/>
        <w:rPr>
          <w:sz w:val="28"/>
          <w:szCs w:val="28"/>
        </w:rPr>
      </w:pPr>
      <w:r w:rsidRPr="00E63B23">
        <w:rPr>
          <w:sz w:val="28"/>
          <w:szCs w:val="28"/>
        </w:rPr>
        <w:t xml:space="preserve">6. Відновлення прохідності дихальних шляхів краще відкласти до етапу </w:t>
      </w:r>
      <w:r w:rsidRPr="00E63B23">
        <w:rPr>
          <w:sz w:val="28"/>
          <w:szCs w:val="28"/>
          <w:lang w:val="uk-UA"/>
        </w:rPr>
        <w:t>за укриттям</w:t>
      </w:r>
      <w:r w:rsidRPr="00E63B23">
        <w:rPr>
          <w:sz w:val="28"/>
          <w:szCs w:val="28"/>
        </w:rPr>
        <w:t>.</w:t>
      </w:r>
      <w:r w:rsidRPr="00E63B23">
        <w:rPr>
          <w:sz w:val="28"/>
          <w:szCs w:val="28"/>
        </w:rPr>
        <w:cr/>
        <w:t>7. Зупиніть життєво-загрозливу зовнішню кровотечу, якщо це тактично здійснимо:</w:t>
      </w:r>
    </w:p>
    <w:p w:rsidR="00B83085" w:rsidRPr="00E63B23" w:rsidRDefault="00B83085" w:rsidP="00B83085">
      <w:pPr>
        <w:jc w:val="both"/>
        <w:rPr>
          <w:sz w:val="28"/>
          <w:szCs w:val="28"/>
        </w:rPr>
      </w:pPr>
      <w:r w:rsidRPr="00E63B23">
        <w:rPr>
          <w:sz w:val="28"/>
          <w:szCs w:val="28"/>
        </w:rPr>
        <w:t>- наказати пораненому самостійно зупинити кровотечу, якщо це можливо;</w:t>
      </w:r>
    </w:p>
    <w:p w:rsidR="00B83085" w:rsidRPr="00E63B23" w:rsidRDefault="00B83085" w:rsidP="00B83085">
      <w:pPr>
        <w:jc w:val="both"/>
        <w:rPr>
          <w:sz w:val="28"/>
          <w:szCs w:val="28"/>
        </w:rPr>
      </w:pPr>
      <w:r w:rsidRPr="00E63B23">
        <w:rPr>
          <w:sz w:val="28"/>
          <w:szCs w:val="28"/>
        </w:rPr>
        <w:t>- застосувати джгути для кінцівок з метою зупинки кровотечі в місцях, які анатомічно доступні для їх використання;</w:t>
      </w:r>
    </w:p>
    <w:p w:rsidR="00A336AC" w:rsidRDefault="00B83085" w:rsidP="00B83085">
      <w:pPr>
        <w:jc w:val="both"/>
        <w:rPr>
          <w:sz w:val="28"/>
          <w:szCs w:val="28"/>
        </w:rPr>
      </w:pPr>
      <w:r w:rsidRPr="00E63B23">
        <w:rPr>
          <w:sz w:val="28"/>
          <w:szCs w:val="28"/>
        </w:rPr>
        <w:t xml:space="preserve">- накладіть джгут для кінцівок поверх одягу так, щоб бути впевненим, що він знаходиться </w:t>
      </w:r>
      <w:r w:rsidRPr="00E63B23">
        <w:rPr>
          <w:sz w:val="28"/>
          <w:szCs w:val="28"/>
          <w:lang w:val="uk-UA"/>
        </w:rPr>
        <w:t xml:space="preserve">ближче до тулуба </w:t>
      </w:r>
      <w:r w:rsidRPr="00E63B23">
        <w:rPr>
          <w:sz w:val="28"/>
          <w:szCs w:val="28"/>
        </w:rPr>
        <w:t xml:space="preserve">від джерел(а) кровотечі. Якщо місце загрозливої для життя кровотечі не очевидне, розмістіть джгут «високо та щільно» (якомога </w:t>
      </w:r>
      <w:r w:rsidRPr="00E63B23">
        <w:rPr>
          <w:sz w:val="28"/>
          <w:szCs w:val="28"/>
          <w:lang w:val="uk-UA"/>
        </w:rPr>
        <w:t>максимально ближче до тулуба</w:t>
      </w:r>
      <w:r w:rsidRPr="00E63B23">
        <w:rPr>
          <w:sz w:val="28"/>
          <w:szCs w:val="28"/>
        </w:rPr>
        <w:t>) на пошкодженій кінцівці та перемістіть пораненого в</w:t>
      </w:r>
    </w:p>
    <w:p w:rsidR="00B83085" w:rsidRPr="00E63B23" w:rsidRDefault="00B83085" w:rsidP="00B83085">
      <w:pPr>
        <w:jc w:val="both"/>
        <w:rPr>
          <w:b/>
          <w:sz w:val="28"/>
          <w:szCs w:val="28"/>
          <w:u w:val="single"/>
        </w:rPr>
      </w:pPr>
      <w:r w:rsidRPr="00E63B23">
        <w:rPr>
          <w:sz w:val="28"/>
          <w:szCs w:val="28"/>
        </w:rPr>
        <w:t>укриття.</w:t>
      </w:r>
      <w:r w:rsidRPr="00E63B23">
        <w:rPr>
          <w:sz w:val="28"/>
          <w:szCs w:val="28"/>
        </w:rPr>
        <w:cr/>
        <w:t xml:space="preserve">У зоні під вогнем, для збереження життя </w:t>
      </w:r>
      <w:r w:rsidRPr="00E63B23">
        <w:rPr>
          <w:sz w:val="28"/>
          <w:szCs w:val="28"/>
          <w:lang w:val="uk-UA"/>
        </w:rPr>
        <w:t>рятівника</w:t>
      </w:r>
      <w:r w:rsidRPr="00E63B23">
        <w:rPr>
          <w:sz w:val="28"/>
          <w:szCs w:val="28"/>
        </w:rPr>
        <w:t xml:space="preserve">, що надає допомогу, необхідно виконувати </w:t>
      </w:r>
      <w:r w:rsidRPr="00E63B23">
        <w:rPr>
          <w:b/>
          <w:sz w:val="28"/>
          <w:szCs w:val="28"/>
          <w:u w:val="single"/>
        </w:rPr>
        <w:t>6 основних правил:</w:t>
      </w:r>
    </w:p>
    <w:p w:rsidR="00B83085" w:rsidRPr="00E63B23" w:rsidRDefault="00B83085" w:rsidP="00B83085">
      <w:pPr>
        <w:jc w:val="both"/>
        <w:rPr>
          <w:sz w:val="28"/>
          <w:szCs w:val="28"/>
        </w:rPr>
      </w:pPr>
      <w:r w:rsidRPr="00E63B23">
        <w:rPr>
          <w:sz w:val="28"/>
          <w:szCs w:val="28"/>
        </w:rPr>
        <w:t>1. Особиста безпека</w:t>
      </w:r>
    </w:p>
    <w:p w:rsidR="00B83085" w:rsidRPr="00E63B23" w:rsidRDefault="00B83085" w:rsidP="00B83085">
      <w:pPr>
        <w:jc w:val="both"/>
        <w:rPr>
          <w:sz w:val="28"/>
          <w:szCs w:val="28"/>
        </w:rPr>
      </w:pPr>
      <w:r w:rsidRPr="00E63B23">
        <w:rPr>
          <w:sz w:val="28"/>
          <w:szCs w:val="28"/>
        </w:rPr>
        <w:t>2. Комунікації</w:t>
      </w:r>
    </w:p>
    <w:p w:rsidR="00B83085" w:rsidRPr="00E63B23" w:rsidRDefault="00B83085" w:rsidP="00B83085">
      <w:pPr>
        <w:jc w:val="both"/>
        <w:rPr>
          <w:sz w:val="28"/>
          <w:szCs w:val="28"/>
        </w:rPr>
      </w:pPr>
      <w:r w:rsidRPr="00E63B23">
        <w:rPr>
          <w:sz w:val="28"/>
          <w:szCs w:val="28"/>
        </w:rPr>
        <w:t>a. Доповідь командиру: нештатна ситуація, виклик підкріплення, медиків, евакуації. Отримати дозвіл на самостійні дії.</w:t>
      </w:r>
    </w:p>
    <w:p w:rsidR="00B83085" w:rsidRPr="00E63B23" w:rsidRDefault="00B83085" w:rsidP="00B83085">
      <w:pPr>
        <w:jc w:val="both"/>
        <w:rPr>
          <w:sz w:val="28"/>
          <w:szCs w:val="28"/>
        </w:rPr>
      </w:pPr>
      <w:r w:rsidRPr="00E63B23">
        <w:rPr>
          <w:sz w:val="28"/>
          <w:szCs w:val="28"/>
        </w:rPr>
        <w:t>b. Комунікація з пораненим:  Чи може надати собі допомогу? Чи може рухатися? Чи може стріляти?</w:t>
      </w:r>
    </w:p>
    <w:p w:rsidR="00B83085" w:rsidRPr="00E63B23" w:rsidRDefault="00B83085" w:rsidP="00B83085">
      <w:pPr>
        <w:jc w:val="both"/>
        <w:rPr>
          <w:sz w:val="28"/>
          <w:szCs w:val="28"/>
        </w:rPr>
      </w:pPr>
      <w:r w:rsidRPr="00E63B23">
        <w:rPr>
          <w:sz w:val="28"/>
          <w:szCs w:val="28"/>
        </w:rPr>
        <w:t>c. Комунікація в групі. План дій з надання допомоги та винесенню пораненого в разі неможливості самодопомоги пораненим. Розподіл за номерами: хто прикриває, порядок висування, хто надає допомогу.</w:t>
      </w:r>
    </w:p>
    <w:p w:rsidR="00B83085" w:rsidRPr="00E63B23" w:rsidRDefault="00B83085" w:rsidP="00B83085">
      <w:pPr>
        <w:jc w:val="both"/>
        <w:rPr>
          <w:sz w:val="28"/>
          <w:szCs w:val="28"/>
        </w:rPr>
      </w:pPr>
      <w:r w:rsidRPr="00E63B23">
        <w:rPr>
          <w:sz w:val="28"/>
          <w:szCs w:val="28"/>
        </w:rPr>
        <w:t>3. Вогнева перевага</w:t>
      </w:r>
    </w:p>
    <w:p w:rsidR="00B83085" w:rsidRPr="00E63B23" w:rsidRDefault="00B83085" w:rsidP="00B83085">
      <w:pPr>
        <w:jc w:val="both"/>
        <w:rPr>
          <w:sz w:val="28"/>
          <w:szCs w:val="28"/>
        </w:rPr>
      </w:pPr>
      <w:r w:rsidRPr="00E63B23">
        <w:rPr>
          <w:sz w:val="28"/>
          <w:szCs w:val="28"/>
        </w:rPr>
        <w:t>4. Скритність переміщення (складки місцевості, елементи рослинності, міської забудови, прикриття бронею, дим)</w:t>
      </w:r>
    </w:p>
    <w:p w:rsidR="00B83085" w:rsidRPr="00E63B23" w:rsidRDefault="00B83085" w:rsidP="00B83085">
      <w:pPr>
        <w:jc w:val="both"/>
        <w:rPr>
          <w:sz w:val="28"/>
          <w:szCs w:val="28"/>
        </w:rPr>
      </w:pPr>
      <w:r w:rsidRPr="00E63B23">
        <w:rPr>
          <w:sz w:val="28"/>
          <w:szCs w:val="28"/>
        </w:rPr>
        <w:t>5. Перевірка життєздатності пораненого. Якщо не відповідає на питання</w:t>
      </w:r>
      <w:r w:rsidRPr="00E63B23">
        <w:rPr>
          <w:sz w:val="28"/>
          <w:szCs w:val="28"/>
          <w:lang w:val="uk-UA"/>
        </w:rPr>
        <w:t>під вогнем</w:t>
      </w:r>
      <w:r w:rsidRPr="00E63B23">
        <w:rPr>
          <w:sz w:val="28"/>
          <w:szCs w:val="28"/>
        </w:rPr>
        <w:t xml:space="preserve"> вважається умовно мертвим. Допомога не надається.</w:t>
      </w:r>
    </w:p>
    <w:p w:rsidR="00B83085" w:rsidRPr="00E63B23" w:rsidRDefault="00B83085" w:rsidP="00B83085">
      <w:pPr>
        <w:jc w:val="both"/>
        <w:rPr>
          <w:sz w:val="28"/>
          <w:szCs w:val="28"/>
        </w:rPr>
      </w:pPr>
      <w:r w:rsidRPr="00E63B23">
        <w:rPr>
          <w:sz w:val="28"/>
          <w:szCs w:val="28"/>
        </w:rPr>
        <w:t xml:space="preserve">6. Винесення з </w:t>
      </w:r>
      <w:r w:rsidRPr="00E63B23">
        <w:rPr>
          <w:sz w:val="28"/>
          <w:szCs w:val="28"/>
          <w:lang w:val="uk-UA"/>
        </w:rPr>
        <w:t>під вогня в укриття</w:t>
      </w:r>
      <w:r w:rsidRPr="00E63B23">
        <w:rPr>
          <w:sz w:val="28"/>
          <w:szCs w:val="28"/>
        </w:rPr>
        <w:t>, зупинка зовнішньо</w:t>
      </w:r>
      <w:r w:rsidRPr="00E63B23">
        <w:rPr>
          <w:sz w:val="28"/>
          <w:szCs w:val="28"/>
          <w:lang w:val="uk-UA"/>
        </w:rPr>
        <w:t>ї</w:t>
      </w:r>
      <w:r w:rsidRPr="00E63B23">
        <w:rPr>
          <w:sz w:val="28"/>
          <w:szCs w:val="28"/>
        </w:rPr>
        <w:t xml:space="preserve"> масивної кровотечі з кінцівок накладенням турнікету або залежно від тактичної ситуації можлива спочатку зупинка кровотечі далі винесення.</w:t>
      </w:r>
    </w:p>
    <w:p w:rsidR="00B83085" w:rsidRPr="00E63B23" w:rsidRDefault="00B83085" w:rsidP="00B83085">
      <w:pPr>
        <w:ind w:firstLine="708"/>
        <w:jc w:val="center"/>
        <w:rPr>
          <w:b/>
          <w:sz w:val="28"/>
          <w:szCs w:val="28"/>
        </w:rPr>
      </w:pPr>
      <w:r w:rsidRPr="00E63B23">
        <w:rPr>
          <w:b/>
          <w:sz w:val="28"/>
          <w:szCs w:val="28"/>
        </w:rPr>
        <w:t>План порятунку</w:t>
      </w:r>
    </w:p>
    <w:p w:rsidR="00B83085" w:rsidRPr="00D85AB4" w:rsidRDefault="00B83085" w:rsidP="00B83085">
      <w:pPr>
        <w:jc w:val="both"/>
        <w:rPr>
          <w:sz w:val="28"/>
          <w:szCs w:val="28"/>
        </w:rPr>
      </w:pPr>
      <w:r w:rsidRPr="00D85AB4">
        <w:rPr>
          <w:sz w:val="28"/>
          <w:szCs w:val="28"/>
        </w:rPr>
        <w:t>Якщо ви маєте переміщувати пораненого під ефективним ворожим вогнем, слід врахувати наступне:</w:t>
      </w:r>
    </w:p>
    <w:p w:rsidR="00B83085" w:rsidRPr="00D85AB4" w:rsidRDefault="00B83085" w:rsidP="00F84E77">
      <w:pPr>
        <w:pStyle w:val="a7"/>
        <w:numPr>
          <w:ilvl w:val="0"/>
          <w:numId w:val="43"/>
        </w:numPr>
        <w:jc w:val="both"/>
        <w:rPr>
          <w:rFonts w:ascii="Times New Roman" w:hAnsi="Times New Roman" w:cs="Times New Roman"/>
          <w:color w:val="auto"/>
          <w:sz w:val="28"/>
          <w:szCs w:val="28"/>
        </w:rPr>
      </w:pPr>
      <w:r w:rsidRPr="00D85AB4">
        <w:rPr>
          <w:rFonts w:ascii="Times New Roman" w:hAnsi="Times New Roman" w:cs="Times New Roman"/>
          <w:color w:val="auto"/>
          <w:sz w:val="28"/>
          <w:szCs w:val="28"/>
        </w:rPr>
        <w:t>Розміщення найближчого укриття</w:t>
      </w:r>
      <w:r w:rsidR="00F84E77" w:rsidRPr="00D85AB4">
        <w:rPr>
          <w:rFonts w:ascii="Times New Roman" w:hAnsi="Times New Roman" w:cs="Times New Roman"/>
          <w:color w:val="auto"/>
          <w:sz w:val="28"/>
          <w:szCs w:val="28"/>
        </w:rPr>
        <w:t>;</w:t>
      </w:r>
    </w:p>
    <w:p w:rsidR="00B83085" w:rsidRPr="00D85AB4" w:rsidRDefault="00B83085" w:rsidP="00F84E77">
      <w:pPr>
        <w:pStyle w:val="a7"/>
        <w:numPr>
          <w:ilvl w:val="0"/>
          <w:numId w:val="43"/>
        </w:numPr>
        <w:jc w:val="both"/>
        <w:rPr>
          <w:rFonts w:ascii="Times New Roman" w:hAnsi="Times New Roman" w:cs="Times New Roman"/>
          <w:color w:val="auto"/>
          <w:sz w:val="28"/>
          <w:szCs w:val="28"/>
          <w:lang w:val="ru-RU"/>
        </w:rPr>
      </w:pPr>
      <w:r w:rsidRPr="00D85AB4">
        <w:rPr>
          <w:rFonts w:ascii="Times New Roman" w:hAnsi="Times New Roman" w:cs="Times New Roman"/>
          <w:color w:val="auto"/>
          <w:sz w:val="28"/>
          <w:szCs w:val="28"/>
          <w:lang w:val="ru-RU"/>
        </w:rPr>
        <w:t>Як краще перемістити його в укриття</w:t>
      </w:r>
      <w:r w:rsidR="00F84E77" w:rsidRPr="00D85AB4">
        <w:rPr>
          <w:rFonts w:ascii="Times New Roman" w:hAnsi="Times New Roman" w:cs="Times New Roman"/>
          <w:color w:val="auto"/>
          <w:sz w:val="28"/>
          <w:szCs w:val="28"/>
          <w:lang w:val="ru-RU"/>
        </w:rPr>
        <w:t>;</w:t>
      </w:r>
    </w:p>
    <w:p w:rsidR="00B83085" w:rsidRPr="00D85AB4" w:rsidRDefault="00B83085" w:rsidP="00F84E77">
      <w:pPr>
        <w:pStyle w:val="a7"/>
        <w:numPr>
          <w:ilvl w:val="0"/>
          <w:numId w:val="43"/>
        </w:numPr>
        <w:jc w:val="both"/>
        <w:rPr>
          <w:rFonts w:ascii="Times New Roman" w:hAnsi="Times New Roman" w:cs="Times New Roman"/>
          <w:color w:val="auto"/>
          <w:sz w:val="28"/>
          <w:szCs w:val="28"/>
        </w:rPr>
      </w:pPr>
      <w:r w:rsidRPr="00D85AB4">
        <w:rPr>
          <w:rFonts w:ascii="Times New Roman" w:hAnsi="Times New Roman" w:cs="Times New Roman"/>
          <w:color w:val="auto"/>
          <w:sz w:val="28"/>
          <w:szCs w:val="28"/>
        </w:rPr>
        <w:t>Ризик для рятувальників</w:t>
      </w:r>
      <w:r w:rsidR="00F84E77" w:rsidRPr="00D85AB4">
        <w:rPr>
          <w:rFonts w:ascii="Times New Roman" w:hAnsi="Times New Roman" w:cs="Times New Roman"/>
          <w:color w:val="auto"/>
          <w:sz w:val="28"/>
          <w:szCs w:val="28"/>
        </w:rPr>
        <w:t>;</w:t>
      </w:r>
    </w:p>
    <w:p w:rsidR="00B83085" w:rsidRPr="00D85AB4" w:rsidRDefault="00B83085" w:rsidP="00F84E77">
      <w:pPr>
        <w:pStyle w:val="a7"/>
        <w:numPr>
          <w:ilvl w:val="0"/>
          <w:numId w:val="43"/>
        </w:numPr>
        <w:jc w:val="both"/>
        <w:rPr>
          <w:rFonts w:ascii="Times New Roman" w:hAnsi="Times New Roman" w:cs="Times New Roman"/>
          <w:color w:val="auto"/>
          <w:sz w:val="28"/>
          <w:szCs w:val="28"/>
        </w:rPr>
      </w:pPr>
      <w:r w:rsidRPr="00D85AB4">
        <w:rPr>
          <w:rFonts w:ascii="Times New Roman" w:hAnsi="Times New Roman" w:cs="Times New Roman"/>
          <w:color w:val="auto"/>
          <w:sz w:val="28"/>
          <w:szCs w:val="28"/>
        </w:rPr>
        <w:t>Вагу пораненого та рятувальників</w:t>
      </w:r>
      <w:r w:rsidR="00F84E77" w:rsidRPr="00D85AB4">
        <w:rPr>
          <w:rFonts w:ascii="Times New Roman" w:hAnsi="Times New Roman" w:cs="Times New Roman"/>
          <w:color w:val="auto"/>
          <w:sz w:val="28"/>
          <w:szCs w:val="28"/>
        </w:rPr>
        <w:t>;</w:t>
      </w:r>
    </w:p>
    <w:p w:rsidR="00B83085" w:rsidRPr="00D85AB4" w:rsidRDefault="00B83085" w:rsidP="00F84E77">
      <w:pPr>
        <w:pStyle w:val="a7"/>
        <w:numPr>
          <w:ilvl w:val="0"/>
          <w:numId w:val="43"/>
        </w:numPr>
        <w:jc w:val="both"/>
        <w:rPr>
          <w:rFonts w:ascii="Times New Roman" w:hAnsi="Times New Roman" w:cs="Times New Roman"/>
          <w:color w:val="auto"/>
          <w:sz w:val="28"/>
          <w:szCs w:val="28"/>
        </w:rPr>
      </w:pPr>
      <w:r w:rsidRPr="00D85AB4">
        <w:rPr>
          <w:rFonts w:ascii="Times New Roman" w:hAnsi="Times New Roman" w:cs="Times New Roman"/>
          <w:color w:val="auto"/>
          <w:sz w:val="28"/>
          <w:szCs w:val="28"/>
        </w:rPr>
        <w:t>Дистанцію до укриття</w:t>
      </w:r>
      <w:r w:rsidR="00F84E77" w:rsidRPr="00D85AB4">
        <w:rPr>
          <w:rFonts w:ascii="Times New Roman" w:hAnsi="Times New Roman" w:cs="Times New Roman"/>
          <w:color w:val="auto"/>
          <w:sz w:val="28"/>
          <w:szCs w:val="28"/>
        </w:rPr>
        <w:t>;</w:t>
      </w:r>
    </w:p>
    <w:p w:rsidR="00F84E77" w:rsidRPr="00D85AB4" w:rsidRDefault="00B83085" w:rsidP="00F84E77">
      <w:pPr>
        <w:pStyle w:val="a7"/>
        <w:numPr>
          <w:ilvl w:val="0"/>
          <w:numId w:val="43"/>
        </w:numPr>
        <w:jc w:val="both"/>
        <w:rPr>
          <w:rFonts w:ascii="Times New Roman" w:hAnsi="Times New Roman" w:cs="Times New Roman"/>
          <w:color w:val="auto"/>
          <w:sz w:val="28"/>
          <w:szCs w:val="28"/>
          <w:lang w:val="ru-RU"/>
        </w:rPr>
      </w:pPr>
      <w:r w:rsidRPr="00D85AB4">
        <w:rPr>
          <w:rFonts w:ascii="Times New Roman" w:hAnsi="Times New Roman" w:cs="Times New Roman"/>
          <w:color w:val="auto"/>
          <w:sz w:val="28"/>
          <w:szCs w:val="28"/>
          <w:lang w:val="ru-RU"/>
        </w:rPr>
        <w:t>Слід використовувати вого</w:t>
      </w:r>
      <w:r w:rsidR="00F84E77" w:rsidRPr="00D85AB4">
        <w:rPr>
          <w:rFonts w:ascii="Times New Roman" w:hAnsi="Times New Roman" w:cs="Times New Roman"/>
          <w:color w:val="auto"/>
          <w:sz w:val="28"/>
          <w:szCs w:val="28"/>
          <w:lang w:val="ru-RU"/>
        </w:rPr>
        <w:t>нь у відповідь та димову завісу;</w:t>
      </w:r>
    </w:p>
    <w:p w:rsidR="00832B6C" w:rsidRPr="00D85AB4" w:rsidRDefault="00B83085" w:rsidP="00F84E77">
      <w:pPr>
        <w:pStyle w:val="a7"/>
        <w:numPr>
          <w:ilvl w:val="0"/>
          <w:numId w:val="43"/>
        </w:numPr>
        <w:jc w:val="both"/>
        <w:rPr>
          <w:rFonts w:ascii="Times New Roman" w:hAnsi="Times New Roman" w:cs="Times New Roman"/>
          <w:color w:val="auto"/>
          <w:sz w:val="28"/>
          <w:szCs w:val="28"/>
          <w:lang w:val="ru-RU"/>
        </w:rPr>
      </w:pPr>
      <w:r w:rsidRPr="00D85AB4">
        <w:rPr>
          <w:rFonts w:ascii="Times New Roman" w:hAnsi="Times New Roman" w:cs="Times New Roman"/>
          <w:color w:val="auto"/>
          <w:sz w:val="28"/>
          <w:szCs w:val="28"/>
          <w:lang w:val="ru-RU"/>
        </w:rPr>
        <w:t>Забрати зброю пораненого, якщо це тактично можливо.</w:t>
      </w:r>
      <w:r w:rsidRPr="00D85AB4">
        <w:rPr>
          <w:rFonts w:ascii="Times New Roman" w:hAnsi="Times New Roman" w:cs="Times New Roman"/>
          <w:color w:val="auto"/>
          <w:sz w:val="28"/>
          <w:szCs w:val="28"/>
          <w:lang w:val="ru-RU"/>
        </w:rPr>
        <w:cr/>
      </w:r>
    </w:p>
    <w:p w:rsidR="00832B6C" w:rsidRPr="00E63B23" w:rsidRDefault="00832B6C" w:rsidP="00D85AB4">
      <w:pPr>
        <w:ind w:firstLine="709"/>
        <w:jc w:val="center"/>
        <w:rPr>
          <w:b/>
          <w:bCs/>
          <w:sz w:val="28"/>
          <w:szCs w:val="28"/>
          <w:lang w:val="uk-UA"/>
        </w:rPr>
      </w:pPr>
      <w:r w:rsidRPr="00E63B23">
        <w:rPr>
          <w:b/>
          <w:bCs/>
          <w:sz w:val="28"/>
          <w:szCs w:val="28"/>
          <w:lang w:val="uk-UA"/>
        </w:rPr>
        <w:lastRenderedPageBreak/>
        <w:t>ПЕРЕНІС ПОРАНЕНИХ У БЕЗПЕЧНЕ МІСЦЕ</w:t>
      </w:r>
    </w:p>
    <w:p w:rsidR="00832B6C" w:rsidRPr="00E63B23" w:rsidRDefault="00832B6C" w:rsidP="00832B6C">
      <w:pPr>
        <w:ind w:firstLine="709"/>
        <w:jc w:val="both"/>
        <w:rPr>
          <w:b/>
          <w:bCs/>
          <w:sz w:val="28"/>
          <w:szCs w:val="28"/>
          <w:lang w:val="uk-UA"/>
        </w:rPr>
      </w:pPr>
    </w:p>
    <w:p w:rsidR="00832B6C" w:rsidRPr="00E63B23" w:rsidRDefault="00832B6C" w:rsidP="00832B6C">
      <w:pPr>
        <w:ind w:firstLine="709"/>
        <w:jc w:val="both"/>
        <w:rPr>
          <w:sz w:val="28"/>
          <w:szCs w:val="28"/>
          <w:lang w:val="uk-UA"/>
        </w:rPr>
      </w:pPr>
      <w:r w:rsidRPr="00E63B23">
        <w:rPr>
          <w:sz w:val="28"/>
          <w:szCs w:val="28"/>
          <w:lang w:val="uk-UA"/>
        </w:rPr>
        <w:t xml:space="preserve">Після того, як ви вжили певних заходів для зупинки сильної кровотечі, вам слід знайти безпечне укриття для вас і пораненого. Якщо поранений не може пересуватися сам або йому потрібна допомога, відтягніть пораненого руками або віднесіть його. Нижче наведені деякі приклади того, як слід тягти або переносити поранених. Після того, як ви досягли безпечного місця, ви перейшли від етапу надання медичної допомоги в умовах обстрілу до етапу надання медичної допомоги у військово-польових умовах. </w:t>
      </w:r>
    </w:p>
    <w:p w:rsidR="00D85AB4" w:rsidRDefault="00832B6C" w:rsidP="00D85AB4">
      <w:pPr>
        <w:ind w:firstLine="709"/>
        <w:jc w:val="both"/>
        <w:rPr>
          <w:sz w:val="28"/>
          <w:szCs w:val="28"/>
          <w:lang w:val="uk-UA"/>
        </w:rPr>
      </w:pPr>
      <w:r w:rsidRPr="00E63B23">
        <w:rPr>
          <w:b/>
          <w:bCs/>
          <w:sz w:val="28"/>
          <w:szCs w:val="28"/>
          <w:lang w:val="uk-UA"/>
        </w:rPr>
        <w:t>Перетягування</w:t>
      </w:r>
      <w:r w:rsidRPr="00E63B23">
        <w:rPr>
          <w:sz w:val="28"/>
          <w:szCs w:val="28"/>
          <w:lang w:val="uk-UA"/>
        </w:rPr>
        <w:t xml:space="preserve">. Перетягування використовується для швидкого переміщення пораненого на короткі дистанції. </w:t>
      </w:r>
    </w:p>
    <w:p w:rsidR="00832B6C" w:rsidRPr="00E63B23" w:rsidRDefault="00832B6C" w:rsidP="00D85AB4">
      <w:pPr>
        <w:ind w:firstLine="709"/>
        <w:jc w:val="both"/>
        <w:rPr>
          <w:sz w:val="28"/>
          <w:szCs w:val="28"/>
          <w:lang w:val="uk-UA"/>
        </w:rPr>
      </w:pPr>
      <w:r w:rsidRPr="00E63B23">
        <w:rPr>
          <w:noProof/>
          <w:sz w:val="28"/>
          <w:szCs w:val="28"/>
        </w:rPr>
        <w:drawing>
          <wp:inline distT="0" distB="0" distL="0" distR="0">
            <wp:extent cx="5353050" cy="1983105"/>
            <wp:effectExtent l="19050" t="0" r="0" b="0"/>
            <wp:docPr id="1" name="Рисунок 1" descr="C:\Users\ПК2\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2\Desktop\1.jpg"/>
                    <pic:cNvPicPr>
                      <a:picLocks noChangeAspect="1" noChangeArrowheads="1"/>
                    </pic:cNvPicPr>
                  </pic:nvPicPr>
                  <pic:blipFill>
                    <a:blip r:embed="rId7" cstate="print"/>
                    <a:srcRect/>
                    <a:stretch>
                      <a:fillRect/>
                    </a:stretch>
                  </pic:blipFill>
                  <pic:spPr bwMode="auto">
                    <a:xfrm>
                      <a:off x="0" y="0"/>
                      <a:ext cx="5353050" cy="1983105"/>
                    </a:xfrm>
                    <a:prstGeom prst="rect">
                      <a:avLst/>
                    </a:prstGeom>
                    <a:noFill/>
                    <a:ln w="9525">
                      <a:noFill/>
                      <a:miter lim="800000"/>
                      <a:headEnd/>
                      <a:tailEnd/>
                    </a:ln>
                  </pic:spPr>
                </pic:pic>
              </a:graphicData>
            </a:graphic>
          </wp:inline>
        </w:drawing>
      </w:r>
    </w:p>
    <w:p w:rsidR="00832B6C" w:rsidRDefault="00832B6C" w:rsidP="00832B6C">
      <w:pPr>
        <w:ind w:firstLine="709"/>
        <w:jc w:val="both"/>
        <w:rPr>
          <w:sz w:val="28"/>
          <w:szCs w:val="28"/>
          <w:lang w:val="uk-UA"/>
        </w:rPr>
      </w:pPr>
      <w:r w:rsidRPr="00E63B23">
        <w:rPr>
          <w:sz w:val="28"/>
          <w:szCs w:val="28"/>
          <w:lang w:val="uk-UA"/>
        </w:rPr>
        <w:t xml:space="preserve">Перетягування одним рятівником         Перетягування двома рятівниками </w:t>
      </w:r>
    </w:p>
    <w:p w:rsidR="00D85AB4" w:rsidRDefault="00D85AB4" w:rsidP="00832B6C">
      <w:pPr>
        <w:ind w:firstLine="709"/>
        <w:jc w:val="both"/>
        <w:rPr>
          <w:sz w:val="28"/>
          <w:szCs w:val="28"/>
          <w:lang w:val="uk-UA"/>
        </w:rPr>
      </w:pPr>
    </w:p>
    <w:p w:rsidR="00D85AB4" w:rsidRPr="00E63B23" w:rsidRDefault="00D85AB4" w:rsidP="00832B6C">
      <w:pPr>
        <w:ind w:firstLine="709"/>
        <w:jc w:val="both"/>
        <w:rPr>
          <w:sz w:val="28"/>
          <w:szCs w:val="28"/>
          <w:lang w:val="uk-UA"/>
        </w:rPr>
      </w:pPr>
    </w:p>
    <w:p w:rsidR="00832B6C" w:rsidRPr="00E63B23" w:rsidRDefault="00832B6C" w:rsidP="00D85AB4">
      <w:pPr>
        <w:ind w:firstLine="709"/>
        <w:jc w:val="center"/>
        <w:rPr>
          <w:sz w:val="28"/>
          <w:szCs w:val="28"/>
        </w:rPr>
      </w:pPr>
      <w:r w:rsidRPr="00E63B23">
        <w:rPr>
          <w:noProof/>
          <w:sz w:val="28"/>
          <w:szCs w:val="28"/>
        </w:rPr>
        <w:drawing>
          <wp:inline distT="0" distB="0" distL="0" distR="0">
            <wp:extent cx="2578409" cy="1592494"/>
            <wp:effectExtent l="19050" t="0" r="0" b="0"/>
            <wp:docPr id="2" name="Рисунок 2" descr="C:\Users\ПК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2\Desktop\2.jpg"/>
                    <pic:cNvPicPr>
                      <a:picLocks noChangeAspect="1" noChangeArrowheads="1"/>
                    </pic:cNvPicPr>
                  </pic:nvPicPr>
                  <pic:blipFill>
                    <a:blip r:embed="rId8" cstate="print"/>
                    <a:srcRect/>
                    <a:stretch>
                      <a:fillRect/>
                    </a:stretch>
                  </pic:blipFill>
                  <pic:spPr bwMode="auto">
                    <a:xfrm>
                      <a:off x="0" y="0"/>
                      <a:ext cx="2578735" cy="1592696"/>
                    </a:xfrm>
                    <a:prstGeom prst="rect">
                      <a:avLst/>
                    </a:prstGeom>
                    <a:noFill/>
                    <a:ln w="9525">
                      <a:noFill/>
                      <a:miter lim="800000"/>
                      <a:headEnd/>
                      <a:tailEnd/>
                    </a:ln>
                  </pic:spPr>
                </pic:pic>
              </a:graphicData>
            </a:graphic>
          </wp:inline>
        </w:drawing>
      </w:r>
    </w:p>
    <w:p w:rsidR="00832B6C" w:rsidRPr="00E63B23" w:rsidRDefault="00832B6C" w:rsidP="00D85AB4">
      <w:pPr>
        <w:ind w:firstLine="709"/>
        <w:jc w:val="center"/>
        <w:rPr>
          <w:sz w:val="28"/>
          <w:szCs w:val="28"/>
          <w:lang w:val="uk-UA"/>
        </w:rPr>
      </w:pPr>
      <w:r w:rsidRPr="00E63B23">
        <w:rPr>
          <w:sz w:val="28"/>
          <w:szCs w:val="28"/>
          <w:lang w:val="uk-UA"/>
        </w:rPr>
        <w:t>Перетягування волоком</w:t>
      </w:r>
    </w:p>
    <w:p w:rsidR="00191B4A" w:rsidRDefault="00191B4A" w:rsidP="00191B4A">
      <w:pPr>
        <w:rPr>
          <w:sz w:val="28"/>
          <w:szCs w:val="28"/>
          <w:lang w:val="uk-UA"/>
        </w:rPr>
      </w:pPr>
    </w:p>
    <w:p w:rsidR="00832B6C" w:rsidRPr="00E63B23" w:rsidRDefault="00832B6C" w:rsidP="00D85AB4">
      <w:pPr>
        <w:jc w:val="both"/>
        <w:rPr>
          <w:sz w:val="28"/>
          <w:szCs w:val="28"/>
          <w:lang w:val="uk-UA"/>
        </w:rPr>
      </w:pPr>
      <w:r w:rsidRPr="00E63B23">
        <w:rPr>
          <w:b/>
          <w:bCs/>
          <w:sz w:val="28"/>
          <w:szCs w:val="28"/>
          <w:lang w:val="uk-UA"/>
        </w:rPr>
        <w:t>Перенесення</w:t>
      </w:r>
      <w:r w:rsidR="00191B4A">
        <w:rPr>
          <w:sz w:val="28"/>
          <w:szCs w:val="28"/>
          <w:lang w:val="uk-UA"/>
        </w:rPr>
        <w:t>.</w:t>
      </w:r>
      <w:r w:rsidR="00D85AB4">
        <w:rPr>
          <w:sz w:val="28"/>
          <w:szCs w:val="28"/>
          <w:lang w:val="uk-UA"/>
        </w:rPr>
        <w:t xml:space="preserve"> </w:t>
      </w:r>
      <w:r w:rsidRPr="00E63B23">
        <w:rPr>
          <w:sz w:val="28"/>
          <w:szCs w:val="28"/>
          <w:lang w:val="uk-UA"/>
        </w:rPr>
        <w:t>Перенесення пораненого передбачає підняття солдата із землі. Способу, кому віддається перевага способом перенесення пораненого солдата за допомогою одного рятувальника є спосіб Хоуса (перенесення на спині) Якщо поранений в свідомості і може сприяти переміщенню, використовується спосіб підтримування пораненого одним рятувальником. Пам'ятайте, поранений разом з усім спорядженням може важити близько 136 кг. Іноді може використовуватися спосіб перенесення пораненого двома рятувальниками, такий як перенесення пораненого двома рятувальниками «один за одним»  або спосіб підтримування пораненого двома рятувальниками, але такі способи досить складні і піддають іншого солдата вогневому впливу противника.</w:t>
      </w:r>
    </w:p>
    <w:p w:rsidR="00832B6C" w:rsidRPr="00E63B23" w:rsidRDefault="00832B6C" w:rsidP="00832B6C">
      <w:pPr>
        <w:ind w:firstLine="709"/>
        <w:jc w:val="center"/>
        <w:rPr>
          <w:sz w:val="28"/>
          <w:szCs w:val="28"/>
        </w:rPr>
      </w:pPr>
      <w:r w:rsidRPr="00E63B23">
        <w:rPr>
          <w:noProof/>
          <w:sz w:val="28"/>
          <w:szCs w:val="28"/>
        </w:rPr>
        <w:lastRenderedPageBreak/>
        <w:drawing>
          <wp:inline distT="0" distB="0" distL="0" distR="0">
            <wp:extent cx="5116195" cy="2858770"/>
            <wp:effectExtent l="19050" t="0" r="8255" b="0"/>
            <wp:docPr id="3" name="Рисунок 3" descr="C:\Users\ПК2\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2\Desktop\3.jpg"/>
                    <pic:cNvPicPr>
                      <a:picLocks noChangeAspect="1" noChangeArrowheads="1"/>
                    </pic:cNvPicPr>
                  </pic:nvPicPr>
                  <pic:blipFill>
                    <a:blip r:embed="rId9" cstate="print"/>
                    <a:srcRect/>
                    <a:stretch>
                      <a:fillRect/>
                    </a:stretch>
                  </pic:blipFill>
                  <pic:spPr bwMode="auto">
                    <a:xfrm>
                      <a:off x="0" y="0"/>
                      <a:ext cx="5116195" cy="2858770"/>
                    </a:xfrm>
                    <a:prstGeom prst="rect">
                      <a:avLst/>
                    </a:prstGeom>
                    <a:noFill/>
                    <a:ln w="9525">
                      <a:noFill/>
                      <a:miter lim="800000"/>
                      <a:headEnd/>
                      <a:tailEnd/>
                    </a:ln>
                  </pic:spPr>
                </pic:pic>
              </a:graphicData>
            </a:graphic>
          </wp:inline>
        </w:drawing>
      </w:r>
    </w:p>
    <w:p w:rsidR="00D85AB4" w:rsidRDefault="00832B6C" w:rsidP="00832B6C">
      <w:pPr>
        <w:ind w:firstLine="709"/>
        <w:rPr>
          <w:noProof/>
          <w:sz w:val="28"/>
          <w:szCs w:val="28"/>
          <w:lang w:val="uk-UA"/>
        </w:rPr>
      </w:pPr>
      <w:r w:rsidRPr="00E63B23">
        <w:rPr>
          <w:noProof/>
          <w:sz w:val="28"/>
          <w:szCs w:val="28"/>
          <w:lang w:val="uk-UA"/>
        </w:rPr>
        <w:t xml:space="preserve">  </w:t>
      </w:r>
      <w:r w:rsidR="00D85AB4">
        <w:rPr>
          <w:noProof/>
          <w:sz w:val="28"/>
          <w:szCs w:val="28"/>
          <w:lang w:val="uk-UA"/>
        </w:rPr>
        <w:t xml:space="preserve">                </w:t>
      </w:r>
      <w:r w:rsidRPr="00E63B23">
        <w:rPr>
          <w:noProof/>
          <w:sz w:val="28"/>
          <w:szCs w:val="28"/>
          <w:lang w:val="uk-UA"/>
        </w:rPr>
        <w:t xml:space="preserve">   Спосіб Хоуса </w:t>
      </w:r>
      <w:r w:rsidR="00D85AB4">
        <w:rPr>
          <w:noProof/>
          <w:sz w:val="28"/>
          <w:szCs w:val="28"/>
          <w:lang w:val="uk-UA"/>
        </w:rPr>
        <w:t xml:space="preserve">                                             </w:t>
      </w:r>
      <w:r w:rsidR="00D85AB4" w:rsidRPr="00E63B23">
        <w:rPr>
          <w:noProof/>
          <w:sz w:val="28"/>
          <w:szCs w:val="28"/>
          <w:lang w:val="uk-UA"/>
        </w:rPr>
        <w:t>Підтримування</w:t>
      </w:r>
    </w:p>
    <w:p w:rsidR="00832B6C" w:rsidRDefault="00D85AB4" w:rsidP="00832B6C">
      <w:pPr>
        <w:ind w:firstLine="709"/>
        <w:rPr>
          <w:noProof/>
          <w:sz w:val="28"/>
          <w:szCs w:val="28"/>
          <w:lang w:val="uk-UA"/>
        </w:rPr>
      </w:pPr>
      <w:r>
        <w:rPr>
          <w:noProof/>
          <w:sz w:val="28"/>
          <w:szCs w:val="28"/>
          <w:lang w:val="uk-UA"/>
        </w:rPr>
        <w:t xml:space="preserve">              </w:t>
      </w:r>
      <w:r w:rsidR="00832B6C" w:rsidRPr="00E63B23">
        <w:rPr>
          <w:noProof/>
          <w:sz w:val="28"/>
          <w:szCs w:val="28"/>
          <w:lang w:val="uk-UA"/>
        </w:rPr>
        <w:t xml:space="preserve">(перенесення на спині)                  </w:t>
      </w:r>
      <w:r>
        <w:rPr>
          <w:noProof/>
          <w:sz w:val="28"/>
          <w:szCs w:val="28"/>
          <w:lang w:val="uk-UA"/>
        </w:rPr>
        <w:t xml:space="preserve">              </w:t>
      </w:r>
      <w:r w:rsidR="00832B6C" w:rsidRPr="00E63B23">
        <w:rPr>
          <w:noProof/>
          <w:sz w:val="28"/>
          <w:szCs w:val="28"/>
          <w:lang w:val="uk-UA"/>
        </w:rPr>
        <w:t>одним рятувальником</w:t>
      </w:r>
    </w:p>
    <w:p w:rsidR="00D85AB4" w:rsidRDefault="00D85AB4" w:rsidP="00832B6C">
      <w:pPr>
        <w:ind w:firstLine="709"/>
        <w:rPr>
          <w:noProof/>
          <w:sz w:val="28"/>
          <w:szCs w:val="28"/>
          <w:lang w:val="uk-UA"/>
        </w:rPr>
      </w:pPr>
    </w:p>
    <w:p w:rsidR="00832B6C" w:rsidRPr="00E63B23" w:rsidRDefault="00832B6C" w:rsidP="00832B6C">
      <w:pPr>
        <w:ind w:firstLine="709"/>
        <w:jc w:val="center"/>
        <w:rPr>
          <w:sz w:val="28"/>
          <w:szCs w:val="28"/>
        </w:rPr>
      </w:pPr>
      <w:r w:rsidRPr="00E63B23">
        <w:rPr>
          <w:noProof/>
          <w:sz w:val="28"/>
          <w:szCs w:val="28"/>
        </w:rPr>
        <w:drawing>
          <wp:inline distT="0" distB="0" distL="0" distR="0">
            <wp:extent cx="5579110" cy="2800985"/>
            <wp:effectExtent l="19050" t="0" r="2540" b="0"/>
            <wp:docPr id="4" name="Рисунок 4" descr="C:\Users\ПК2\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2\Desktop\4.jpg"/>
                    <pic:cNvPicPr>
                      <a:picLocks noChangeAspect="1" noChangeArrowheads="1"/>
                    </pic:cNvPicPr>
                  </pic:nvPicPr>
                  <pic:blipFill>
                    <a:blip r:embed="rId10" cstate="print"/>
                    <a:srcRect/>
                    <a:stretch>
                      <a:fillRect/>
                    </a:stretch>
                  </pic:blipFill>
                  <pic:spPr bwMode="auto">
                    <a:xfrm>
                      <a:off x="0" y="0"/>
                      <a:ext cx="5579110" cy="2800985"/>
                    </a:xfrm>
                    <a:prstGeom prst="rect">
                      <a:avLst/>
                    </a:prstGeom>
                    <a:noFill/>
                    <a:ln w="9525">
                      <a:noFill/>
                      <a:miter lim="800000"/>
                      <a:headEnd/>
                      <a:tailEnd/>
                    </a:ln>
                  </pic:spPr>
                </pic:pic>
              </a:graphicData>
            </a:graphic>
          </wp:inline>
        </w:drawing>
      </w:r>
    </w:p>
    <w:p w:rsidR="00D85AB4" w:rsidRDefault="00D85AB4" w:rsidP="00832B6C">
      <w:pPr>
        <w:ind w:firstLine="709"/>
        <w:rPr>
          <w:sz w:val="28"/>
          <w:szCs w:val="28"/>
          <w:lang w:val="uk-UA"/>
        </w:rPr>
      </w:pPr>
      <w:r>
        <w:rPr>
          <w:sz w:val="28"/>
          <w:szCs w:val="28"/>
          <w:lang w:val="uk-UA"/>
        </w:rPr>
        <w:t xml:space="preserve">   </w:t>
      </w:r>
      <w:r w:rsidR="00832B6C" w:rsidRPr="00E63B23">
        <w:rPr>
          <w:sz w:val="28"/>
          <w:szCs w:val="28"/>
          <w:lang w:val="uk-UA"/>
        </w:rPr>
        <w:t xml:space="preserve">Перенесення двома рятівниками                        Підтримування двома  </w:t>
      </w:r>
      <w:r>
        <w:rPr>
          <w:sz w:val="28"/>
          <w:szCs w:val="28"/>
          <w:lang w:val="uk-UA"/>
        </w:rPr>
        <w:t xml:space="preserve">    </w:t>
      </w:r>
    </w:p>
    <w:p w:rsidR="00832B6C" w:rsidRPr="00E63B23" w:rsidRDefault="00D85AB4" w:rsidP="00832B6C">
      <w:pPr>
        <w:ind w:firstLine="709"/>
        <w:rPr>
          <w:sz w:val="28"/>
          <w:szCs w:val="28"/>
          <w:lang w:val="uk-UA"/>
        </w:rPr>
      </w:pPr>
      <w:r>
        <w:rPr>
          <w:sz w:val="28"/>
          <w:szCs w:val="28"/>
          <w:lang w:val="uk-UA"/>
        </w:rPr>
        <w:t xml:space="preserve">      </w:t>
      </w:r>
      <w:r w:rsidR="00832B6C" w:rsidRPr="00E63B23">
        <w:rPr>
          <w:sz w:val="28"/>
          <w:szCs w:val="28"/>
          <w:lang w:val="uk-UA"/>
        </w:rPr>
        <w:t xml:space="preserve">рятівниками «один за одним»  </w:t>
      </w:r>
    </w:p>
    <w:p w:rsidR="00D85AB4" w:rsidRDefault="00D85AB4" w:rsidP="00B83085">
      <w:pPr>
        <w:jc w:val="both"/>
        <w:rPr>
          <w:b/>
          <w:sz w:val="28"/>
          <w:szCs w:val="28"/>
          <w:lang w:val="uk-UA"/>
        </w:rPr>
      </w:pPr>
    </w:p>
    <w:p w:rsidR="00114B70" w:rsidRDefault="00114B70" w:rsidP="00B83085">
      <w:pPr>
        <w:jc w:val="both"/>
        <w:rPr>
          <w:b/>
          <w:sz w:val="28"/>
          <w:szCs w:val="28"/>
          <w:lang w:val="uk-UA"/>
        </w:rPr>
      </w:pPr>
    </w:p>
    <w:p w:rsidR="00B83085" w:rsidRPr="00E63B23" w:rsidRDefault="00BA21FE" w:rsidP="00B83085">
      <w:pPr>
        <w:jc w:val="both"/>
        <w:rPr>
          <w:b/>
          <w:sz w:val="28"/>
          <w:szCs w:val="28"/>
          <w:lang w:val="uk-UA"/>
        </w:rPr>
      </w:pPr>
      <w:r>
        <w:rPr>
          <w:b/>
          <w:sz w:val="28"/>
          <w:szCs w:val="28"/>
          <w:lang w:val="uk-UA"/>
        </w:rPr>
        <w:t xml:space="preserve"> </w:t>
      </w:r>
      <w:r w:rsidR="0006154A" w:rsidRPr="00E63B23">
        <w:rPr>
          <w:b/>
          <w:sz w:val="28"/>
          <w:szCs w:val="28"/>
          <w:lang w:val="uk-UA"/>
        </w:rPr>
        <w:t>Матеріал для практичної частини</w:t>
      </w:r>
    </w:p>
    <w:p w:rsidR="00D055A3" w:rsidRPr="00E63B23" w:rsidRDefault="00D055A3" w:rsidP="00B83085">
      <w:pPr>
        <w:jc w:val="both"/>
        <w:rPr>
          <w:b/>
          <w:sz w:val="28"/>
          <w:szCs w:val="28"/>
          <w:lang w:val="uk-UA"/>
        </w:rPr>
      </w:pPr>
      <w:r w:rsidRPr="00E63B23">
        <w:rPr>
          <w:b/>
          <w:sz w:val="28"/>
          <w:szCs w:val="28"/>
          <w:lang w:val="uk-UA"/>
        </w:rPr>
        <w:t>Навички для зупинки кровотечі.</w:t>
      </w:r>
    </w:p>
    <w:p w:rsidR="00D055A3" w:rsidRPr="00E63B23" w:rsidRDefault="00D055A3" w:rsidP="00D055A3">
      <w:pPr>
        <w:ind w:firstLine="709"/>
        <w:rPr>
          <w:b/>
          <w:sz w:val="28"/>
          <w:szCs w:val="28"/>
        </w:rPr>
      </w:pPr>
    </w:p>
    <w:p w:rsidR="00D055A3" w:rsidRPr="00E63B23" w:rsidRDefault="00D055A3" w:rsidP="00D055A3">
      <w:pPr>
        <w:ind w:firstLine="709"/>
        <w:rPr>
          <w:b/>
          <w:sz w:val="28"/>
          <w:szCs w:val="28"/>
          <w:lang w:val="uk-UA"/>
        </w:rPr>
      </w:pPr>
      <w:r w:rsidRPr="00E63B23">
        <w:rPr>
          <w:b/>
          <w:sz w:val="28"/>
          <w:szCs w:val="28"/>
        </w:rPr>
        <w:t>1.</w:t>
      </w:r>
      <w:r w:rsidRPr="00E63B23">
        <w:rPr>
          <w:b/>
          <w:sz w:val="28"/>
          <w:szCs w:val="28"/>
          <w:lang w:val="uk-UA"/>
        </w:rPr>
        <w:t xml:space="preserve">ПАЛЬЦЕВЕ ПРИТИСНЕННЯ </w:t>
      </w:r>
    </w:p>
    <w:p w:rsidR="00D055A3" w:rsidRPr="00E63B23" w:rsidRDefault="00D055A3" w:rsidP="00D055A3">
      <w:pPr>
        <w:ind w:firstLine="709"/>
        <w:rPr>
          <w:sz w:val="28"/>
          <w:szCs w:val="28"/>
          <w:lang w:val="uk-UA"/>
        </w:rPr>
      </w:pPr>
    </w:p>
    <w:p w:rsidR="00D055A3" w:rsidRPr="00E63B23" w:rsidRDefault="00D055A3" w:rsidP="00114B70">
      <w:pPr>
        <w:ind w:firstLine="709"/>
        <w:jc w:val="both"/>
        <w:rPr>
          <w:sz w:val="28"/>
          <w:szCs w:val="28"/>
          <w:lang w:val="uk-UA"/>
        </w:rPr>
      </w:pPr>
      <w:r w:rsidRPr="00E63B23">
        <w:rPr>
          <w:sz w:val="28"/>
          <w:szCs w:val="28"/>
          <w:lang w:val="uk-UA"/>
        </w:rPr>
        <w:t xml:space="preserve">Застосування техніки пальцевого притиснення на «точки тиску» є ще одним методом зупинки кровотечі. Цей метод використовує тиск, який чиниться пальцями, великими пальцями, основою долоні або коліном, щоб притиснути певне місце чи точку, в якій головна артерія, що подає кров в місце поранення, лежить ближче до поверхні шкіри або проходить над кісткою. Цей тиск може допомогти перекрити або зменшити кровотік від серця до рани. Дві точки тиску розглядаються нижче. </w:t>
      </w:r>
    </w:p>
    <w:p w:rsidR="00D055A3" w:rsidRPr="00E63B23" w:rsidRDefault="00D055A3" w:rsidP="00D055A3">
      <w:pPr>
        <w:ind w:firstLine="709"/>
        <w:rPr>
          <w:sz w:val="28"/>
          <w:szCs w:val="28"/>
          <w:lang w:val="uk-UA"/>
        </w:rPr>
      </w:pPr>
      <w:r w:rsidRPr="00E63B23">
        <w:rPr>
          <w:sz w:val="28"/>
          <w:szCs w:val="28"/>
          <w:lang w:val="uk-UA"/>
        </w:rPr>
        <w:lastRenderedPageBreak/>
        <w:t xml:space="preserve">а. </w:t>
      </w:r>
      <w:r w:rsidRPr="00E63B23">
        <w:rPr>
          <w:b/>
          <w:sz w:val="28"/>
          <w:szCs w:val="28"/>
          <w:lang w:val="uk-UA"/>
        </w:rPr>
        <w:t>Плече (плечова артерія).</w:t>
      </w:r>
      <w:r w:rsidRPr="00E63B23">
        <w:rPr>
          <w:sz w:val="28"/>
          <w:szCs w:val="28"/>
          <w:lang w:val="uk-UA"/>
        </w:rPr>
        <w:t xml:space="preserve"> Пальцеве притиснення застосовується для зупинки сильної кровотечі нижньої частини плеча і ліктя. </w:t>
      </w:r>
    </w:p>
    <w:p w:rsidR="00D055A3" w:rsidRPr="00E63B23" w:rsidRDefault="00D055A3" w:rsidP="00D055A3">
      <w:pPr>
        <w:ind w:firstLine="709"/>
        <w:rPr>
          <w:sz w:val="28"/>
          <w:szCs w:val="28"/>
          <w:lang w:val="uk-UA"/>
        </w:rPr>
      </w:pPr>
    </w:p>
    <w:p w:rsidR="00D055A3" w:rsidRPr="00E63B23" w:rsidRDefault="00D055A3" w:rsidP="00D055A3">
      <w:pPr>
        <w:ind w:firstLine="709"/>
        <w:rPr>
          <w:sz w:val="28"/>
          <w:szCs w:val="28"/>
          <w:lang w:val="uk-UA"/>
        </w:rPr>
      </w:pPr>
      <w:r w:rsidRPr="00E63B23">
        <w:rPr>
          <w:sz w:val="28"/>
          <w:szCs w:val="28"/>
          <w:lang w:val="uk-UA"/>
        </w:rPr>
        <w:t xml:space="preserve">(1) Точка тиску розташована вище ліктя на внутрішній частині плеча в міжм'язовій щілини. </w:t>
      </w:r>
    </w:p>
    <w:p w:rsidR="00D055A3" w:rsidRPr="00E63B23" w:rsidRDefault="00D055A3" w:rsidP="00D055A3">
      <w:pPr>
        <w:ind w:firstLine="709"/>
        <w:rPr>
          <w:sz w:val="28"/>
          <w:szCs w:val="28"/>
          <w:lang w:val="uk-UA"/>
        </w:rPr>
      </w:pPr>
    </w:p>
    <w:p w:rsidR="00D055A3" w:rsidRPr="00E63B23" w:rsidRDefault="00D055A3" w:rsidP="00D055A3">
      <w:pPr>
        <w:ind w:firstLine="709"/>
        <w:rPr>
          <w:sz w:val="28"/>
          <w:szCs w:val="28"/>
          <w:lang w:val="uk-UA"/>
        </w:rPr>
      </w:pPr>
      <w:r w:rsidRPr="00E63B23">
        <w:rPr>
          <w:sz w:val="28"/>
          <w:szCs w:val="28"/>
          <w:lang w:val="uk-UA"/>
        </w:rPr>
        <w:t xml:space="preserve">(2) Пальцями або одним великим пальцем натисніть на внутрішню частину плеча поверх кістки. </w:t>
      </w:r>
    </w:p>
    <w:p w:rsidR="00D055A3" w:rsidRPr="00E63B23" w:rsidRDefault="00D055A3" w:rsidP="00D055A3">
      <w:pPr>
        <w:ind w:firstLine="709"/>
        <w:rPr>
          <w:sz w:val="28"/>
          <w:szCs w:val="28"/>
          <w:lang w:val="uk-UA"/>
        </w:rPr>
      </w:pPr>
    </w:p>
    <w:p w:rsidR="00D055A3" w:rsidRPr="00E63B23" w:rsidRDefault="00D055A3" w:rsidP="00D055A3">
      <w:pPr>
        <w:ind w:firstLine="709"/>
        <w:rPr>
          <w:sz w:val="28"/>
          <w:szCs w:val="28"/>
          <w:lang w:val="uk-UA"/>
        </w:rPr>
      </w:pPr>
      <w:r w:rsidRPr="00E63B23">
        <w:rPr>
          <w:sz w:val="28"/>
          <w:szCs w:val="28"/>
          <w:lang w:val="uk-UA"/>
        </w:rPr>
        <w:t xml:space="preserve">b. </w:t>
      </w:r>
      <w:r w:rsidRPr="00E63B23">
        <w:rPr>
          <w:b/>
          <w:sz w:val="28"/>
          <w:szCs w:val="28"/>
          <w:lang w:val="uk-UA"/>
        </w:rPr>
        <w:t>Пах (стегнова артерія).</w:t>
      </w:r>
      <w:r w:rsidRPr="00E63B23">
        <w:rPr>
          <w:sz w:val="28"/>
          <w:szCs w:val="28"/>
          <w:lang w:val="uk-UA"/>
        </w:rPr>
        <w:t xml:space="preserve"> Пальцеве притиснення застосовується для зупинки сильної кровотечі з стегна або гомілки. </w:t>
      </w:r>
    </w:p>
    <w:p w:rsidR="00D055A3" w:rsidRPr="00E63B23" w:rsidRDefault="00D055A3" w:rsidP="00D055A3">
      <w:pPr>
        <w:ind w:firstLine="709"/>
        <w:rPr>
          <w:sz w:val="28"/>
          <w:szCs w:val="28"/>
          <w:lang w:val="uk-UA"/>
        </w:rPr>
      </w:pPr>
    </w:p>
    <w:p w:rsidR="00D055A3" w:rsidRPr="00E63B23" w:rsidRDefault="00D055A3" w:rsidP="00D055A3">
      <w:pPr>
        <w:ind w:firstLine="709"/>
        <w:rPr>
          <w:sz w:val="28"/>
          <w:szCs w:val="28"/>
          <w:lang w:val="uk-UA"/>
        </w:rPr>
      </w:pPr>
      <w:r w:rsidRPr="00E63B23">
        <w:rPr>
          <w:sz w:val="28"/>
          <w:szCs w:val="28"/>
          <w:lang w:val="uk-UA"/>
        </w:rPr>
        <w:t xml:space="preserve">(1) Точка тиску розташована попереду, в центральній складці в паховій області. </w:t>
      </w:r>
    </w:p>
    <w:p w:rsidR="00D055A3" w:rsidRPr="00E63B23" w:rsidRDefault="00D055A3" w:rsidP="00D055A3">
      <w:pPr>
        <w:ind w:firstLine="709"/>
        <w:rPr>
          <w:sz w:val="28"/>
          <w:szCs w:val="28"/>
          <w:lang w:val="uk-UA"/>
        </w:rPr>
      </w:pPr>
    </w:p>
    <w:p w:rsidR="00D055A3" w:rsidRPr="00E63B23" w:rsidRDefault="00D055A3" w:rsidP="00D055A3">
      <w:pPr>
        <w:ind w:firstLine="709"/>
        <w:rPr>
          <w:sz w:val="28"/>
          <w:szCs w:val="28"/>
          <w:lang w:val="uk-UA"/>
        </w:rPr>
      </w:pPr>
      <w:r w:rsidRPr="00E63B23">
        <w:rPr>
          <w:sz w:val="28"/>
          <w:szCs w:val="28"/>
          <w:lang w:val="uk-UA"/>
        </w:rPr>
        <w:t xml:space="preserve">(2) Основою долоні або коліном натисніть так, щоб притиснути артерію до кістки. Нахиліться вперед, щоб чинити тиск. </w:t>
      </w:r>
    </w:p>
    <w:p w:rsidR="00D055A3" w:rsidRPr="00E63B23" w:rsidRDefault="00D055A3" w:rsidP="00D055A3">
      <w:pPr>
        <w:ind w:firstLine="709"/>
        <w:rPr>
          <w:b/>
          <w:sz w:val="28"/>
          <w:szCs w:val="28"/>
          <w:lang w:val="uk-UA"/>
        </w:rPr>
      </w:pPr>
      <w:r w:rsidRPr="00E63B23">
        <w:rPr>
          <w:sz w:val="28"/>
          <w:szCs w:val="28"/>
          <w:lang w:val="uk-UA"/>
        </w:rPr>
        <w:br w:type="page"/>
      </w:r>
      <w:r w:rsidRPr="00E63B23">
        <w:rPr>
          <w:b/>
          <w:sz w:val="28"/>
          <w:szCs w:val="28"/>
        </w:rPr>
        <w:lastRenderedPageBreak/>
        <w:t>2</w:t>
      </w:r>
      <w:r w:rsidRPr="00E63B23">
        <w:rPr>
          <w:b/>
          <w:sz w:val="28"/>
          <w:szCs w:val="28"/>
          <w:lang w:val="uk-UA"/>
        </w:rPr>
        <w:t xml:space="preserve">. ДАВЛЮЧА ПОВ'ЯЗКА </w:t>
      </w:r>
    </w:p>
    <w:p w:rsidR="00D055A3" w:rsidRPr="00E63B23" w:rsidRDefault="00D055A3" w:rsidP="00D055A3">
      <w:pPr>
        <w:ind w:firstLine="709"/>
        <w:rPr>
          <w:b/>
          <w:sz w:val="28"/>
          <w:szCs w:val="28"/>
          <w:lang w:val="uk-UA"/>
        </w:rPr>
      </w:pPr>
    </w:p>
    <w:p w:rsidR="00D055A3" w:rsidRPr="00E63B23" w:rsidRDefault="00D055A3" w:rsidP="00114B70">
      <w:pPr>
        <w:ind w:firstLine="709"/>
        <w:jc w:val="both"/>
        <w:rPr>
          <w:sz w:val="28"/>
          <w:szCs w:val="28"/>
          <w:lang w:val="uk-UA"/>
        </w:rPr>
      </w:pPr>
      <w:r w:rsidRPr="00E63B23">
        <w:rPr>
          <w:sz w:val="28"/>
          <w:szCs w:val="28"/>
          <w:lang w:val="uk-UA"/>
        </w:rPr>
        <w:t xml:space="preserve">Якщо кров продовжує капати через пов'язку після проведення ручного притиснення, накладіть давлючу пов'язку. Якщо була накладено Ізраїльську компресійну пов'язку, затягніть її так, щоб вона виконувала роль давлючої пов’язки. В іншому випадку накладіть імпровізовану давлючу пов'язку. Наведені інструкції припускають, що імпровізована давлюча пов'язка накладається після того, як нижні кінцівки було піднято для запобігання шокового стану. </w:t>
      </w:r>
    </w:p>
    <w:p w:rsidR="00D055A3" w:rsidRPr="00E63B23" w:rsidRDefault="00D055A3" w:rsidP="00114B70">
      <w:pPr>
        <w:ind w:firstLine="709"/>
        <w:jc w:val="both"/>
        <w:rPr>
          <w:sz w:val="28"/>
          <w:szCs w:val="28"/>
          <w:lang w:val="uk-UA"/>
        </w:rPr>
      </w:pPr>
    </w:p>
    <w:p w:rsidR="00D055A3" w:rsidRPr="00E63B23" w:rsidRDefault="00D055A3" w:rsidP="00114B70">
      <w:pPr>
        <w:ind w:firstLine="709"/>
        <w:jc w:val="both"/>
        <w:rPr>
          <w:sz w:val="28"/>
          <w:szCs w:val="28"/>
          <w:lang w:val="uk-UA"/>
        </w:rPr>
      </w:pPr>
      <w:r w:rsidRPr="00E63B23">
        <w:rPr>
          <w:sz w:val="28"/>
          <w:szCs w:val="28"/>
          <w:u w:val="single"/>
          <w:lang w:val="uk-UA"/>
        </w:rPr>
        <w:t>ПРИМІТКА:</w:t>
      </w:r>
      <w:r w:rsidRPr="00E63B23">
        <w:rPr>
          <w:sz w:val="28"/>
          <w:szCs w:val="28"/>
          <w:lang w:val="uk-UA"/>
        </w:rPr>
        <w:t xml:space="preserve"> Ізраїльська компресійна пов'язка  може бути використана і як польова пов'язка, і давлюча. </w:t>
      </w:r>
    </w:p>
    <w:p w:rsidR="00D055A3" w:rsidRPr="00E63B23" w:rsidRDefault="00D055A3" w:rsidP="00114B70">
      <w:pPr>
        <w:ind w:firstLine="709"/>
        <w:jc w:val="both"/>
        <w:rPr>
          <w:sz w:val="28"/>
          <w:szCs w:val="28"/>
          <w:lang w:val="uk-UA"/>
        </w:rPr>
      </w:pPr>
    </w:p>
    <w:p w:rsidR="00D055A3" w:rsidRPr="00E63B23" w:rsidRDefault="00D055A3" w:rsidP="00114B70">
      <w:pPr>
        <w:ind w:firstLine="709"/>
        <w:jc w:val="both"/>
        <w:rPr>
          <w:sz w:val="28"/>
          <w:szCs w:val="28"/>
          <w:lang w:val="uk-UA"/>
        </w:rPr>
      </w:pPr>
      <w:r w:rsidRPr="00E63B23">
        <w:rPr>
          <w:sz w:val="28"/>
          <w:szCs w:val="28"/>
          <w:lang w:val="uk-UA"/>
        </w:rPr>
        <w:t xml:space="preserve">а. Покладіть валик з бинта поверх пов'язки і безпосередньо на місце поранення. Валик можна згорнути з марлевої пов'язки (косинкової пов'язки) з вашої аптечки, відірваного шматка одягу або будь-якого іншого матеріалу, який можна згорнути кілька разів. </w:t>
      </w:r>
    </w:p>
    <w:p w:rsidR="00D055A3" w:rsidRPr="00E63B23" w:rsidRDefault="00D055A3" w:rsidP="00114B70">
      <w:pPr>
        <w:ind w:firstLine="709"/>
        <w:jc w:val="both"/>
        <w:rPr>
          <w:sz w:val="28"/>
          <w:szCs w:val="28"/>
          <w:lang w:val="uk-UA"/>
        </w:rPr>
      </w:pPr>
    </w:p>
    <w:p w:rsidR="00D055A3" w:rsidRPr="00E63B23" w:rsidRDefault="00D055A3" w:rsidP="00114B70">
      <w:pPr>
        <w:ind w:firstLine="709"/>
        <w:jc w:val="both"/>
        <w:rPr>
          <w:sz w:val="28"/>
          <w:szCs w:val="28"/>
          <w:lang w:val="uk-UA"/>
        </w:rPr>
      </w:pPr>
      <w:r w:rsidRPr="00E63B23">
        <w:rPr>
          <w:sz w:val="28"/>
          <w:szCs w:val="28"/>
          <w:lang w:val="uk-UA"/>
        </w:rPr>
        <w:t xml:space="preserve">b. Накладіть косинкову пов'язку поверх згорнутого валика  і туго обмотайте навколо кінцівки поверх пов'язки . </w:t>
      </w:r>
    </w:p>
    <w:p w:rsidR="00D055A3" w:rsidRPr="00E63B23" w:rsidRDefault="00D055A3" w:rsidP="00114B70">
      <w:pPr>
        <w:ind w:firstLine="709"/>
        <w:jc w:val="both"/>
        <w:rPr>
          <w:sz w:val="28"/>
          <w:szCs w:val="28"/>
          <w:lang w:val="uk-UA"/>
        </w:rPr>
      </w:pPr>
    </w:p>
    <w:p w:rsidR="00D055A3" w:rsidRPr="00E63B23" w:rsidRDefault="00D055A3" w:rsidP="00114B70">
      <w:pPr>
        <w:ind w:firstLine="709"/>
        <w:jc w:val="both"/>
        <w:rPr>
          <w:sz w:val="28"/>
          <w:szCs w:val="28"/>
          <w:lang w:val="uk-UA"/>
        </w:rPr>
      </w:pPr>
      <w:r w:rsidRPr="00E63B23">
        <w:rPr>
          <w:sz w:val="28"/>
          <w:szCs w:val="28"/>
          <w:lang w:val="uk-UA"/>
        </w:rPr>
        <w:t xml:space="preserve">(1) Косинкову пов'язку можна зробити з марлевої пов'язки з вашої аптечки або будь-якого іншого відірваного і складеного косинкою матеріалу . Інші матеріали, наприклад хустка, шкарпетка або смужка, відірвана від одягу, також можуть бути використані. </w:t>
      </w:r>
    </w:p>
    <w:p w:rsidR="00D055A3" w:rsidRPr="00E63B23" w:rsidRDefault="00D055A3" w:rsidP="00114B70">
      <w:pPr>
        <w:ind w:firstLine="709"/>
        <w:jc w:val="both"/>
        <w:rPr>
          <w:sz w:val="28"/>
          <w:szCs w:val="28"/>
          <w:lang w:val="uk-UA"/>
        </w:rPr>
      </w:pPr>
    </w:p>
    <w:p w:rsidR="00D055A3" w:rsidRPr="00E63B23" w:rsidRDefault="00D055A3" w:rsidP="00114B70">
      <w:pPr>
        <w:ind w:firstLine="709"/>
        <w:jc w:val="both"/>
        <w:rPr>
          <w:sz w:val="28"/>
          <w:szCs w:val="28"/>
          <w:lang w:val="uk-UA"/>
        </w:rPr>
      </w:pPr>
      <w:r w:rsidRPr="00E63B23">
        <w:rPr>
          <w:sz w:val="28"/>
          <w:szCs w:val="28"/>
          <w:lang w:val="uk-UA"/>
        </w:rPr>
        <w:t xml:space="preserve">(2) Провід або вузькі матеріали, наприклад шнурок від черевика, не можуть бути використані, так як вони можуть пошкодити кровоносні судини і нервові тканини. </w:t>
      </w:r>
    </w:p>
    <w:p w:rsidR="00D055A3" w:rsidRPr="00E63B23" w:rsidRDefault="00D055A3" w:rsidP="00114B70">
      <w:pPr>
        <w:ind w:firstLine="709"/>
        <w:jc w:val="both"/>
        <w:rPr>
          <w:sz w:val="28"/>
          <w:szCs w:val="28"/>
          <w:lang w:val="uk-UA"/>
        </w:rPr>
      </w:pPr>
    </w:p>
    <w:p w:rsidR="00D055A3" w:rsidRPr="00E63B23" w:rsidRDefault="00D055A3" w:rsidP="00114B70">
      <w:pPr>
        <w:ind w:firstLine="709"/>
        <w:jc w:val="both"/>
        <w:rPr>
          <w:sz w:val="28"/>
          <w:szCs w:val="28"/>
          <w:lang w:val="uk-UA"/>
        </w:rPr>
      </w:pPr>
      <w:r w:rsidRPr="00E63B23">
        <w:rPr>
          <w:sz w:val="28"/>
          <w:szCs w:val="28"/>
          <w:lang w:val="uk-UA"/>
        </w:rPr>
        <w:t xml:space="preserve">с. Зав’яжіть кінці косинкової пов'язки нековзним вузлом, щоб зафіксувати валик з бинта . Зав’яжіть нековзаючий вузол безпосередньо поверх місця поранення. Косинкова пов'язка повинна бути досить тугою, щоб під неї можна було просунути тільки кінчик пальця. Не затягуйте пов'язку настільки сильно, щоб вона перешкоджала кровообігу. Тиск, що надається на валик пов'язки, допомагає стиснути кровоносні судини і зупинити кровотечу. </w:t>
      </w:r>
    </w:p>
    <w:p w:rsidR="00D055A3" w:rsidRPr="00E63B23" w:rsidRDefault="00D055A3" w:rsidP="00114B70">
      <w:pPr>
        <w:ind w:firstLine="709"/>
        <w:jc w:val="both"/>
        <w:rPr>
          <w:sz w:val="28"/>
          <w:szCs w:val="28"/>
          <w:lang w:val="uk-UA"/>
        </w:rPr>
      </w:pPr>
    </w:p>
    <w:p w:rsidR="00D055A3" w:rsidRPr="00E63B23" w:rsidRDefault="00D055A3" w:rsidP="00114B70">
      <w:pPr>
        <w:ind w:firstLine="709"/>
        <w:jc w:val="both"/>
        <w:rPr>
          <w:sz w:val="28"/>
          <w:szCs w:val="28"/>
          <w:lang w:val="uk-UA"/>
        </w:rPr>
      </w:pPr>
      <w:r w:rsidRPr="00E63B23">
        <w:rPr>
          <w:sz w:val="28"/>
          <w:szCs w:val="28"/>
          <w:lang w:val="uk-UA"/>
        </w:rPr>
        <w:t xml:space="preserve">d. Перевірте циркуляцію крові під давлючою пов'язкою. Якщо шкіра під давлючою пов'язкою стає холодною на дотик, синіє або німіє, або під пов'язкою не прощупується пульс, давлюча пов’язка затягнута занадто сильно. Якщо циркуляція крові порушена, послабте і перев'яжіть косинкову пов'язку. Якщо циркуляцію не відновлено, евакуюйте пораненого якомога швидше. </w:t>
      </w:r>
    </w:p>
    <w:p w:rsidR="00D055A3" w:rsidRPr="00E63B23" w:rsidRDefault="00D055A3" w:rsidP="00114B70">
      <w:pPr>
        <w:ind w:firstLine="709"/>
        <w:jc w:val="both"/>
        <w:rPr>
          <w:sz w:val="28"/>
          <w:szCs w:val="28"/>
          <w:lang w:val="uk-UA"/>
        </w:rPr>
      </w:pPr>
    </w:p>
    <w:p w:rsidR="00D055A3" w:rsidRPr="00E63B23" w:rsidRDefault="00D055A3" w:rsidP="00114B70">
      <w:pPr>
        <w:ind w:firstLine="709"/>
        <w:jc w:val="both"/>
        <w:rPr>
          <w:sz w:val="28"/>
          <w:szCs w:val="28"/>
          <w:lang w:val="uk-UA"/>
        </w:rPr>
      </w:pPr>
      <w:r w:rsidRPr="00E63B23">
        <w:rPr>
          <w:sz w:val="28"/>
          <w:szCs w:val="28"/>
          <w:lang w:val="uk-UA"/>
        </w:rPr>
        <w:t xml:space="preserve">ПРИМІТКА: давлючу пов'язку можна послабити і перев'язати, не зачепивши запеклу кров під пов'язкою. </w:t>
      </w:r>
    </w:p>
    <w:p w:rsidR="00D055A3" w:rsidRPr="00E63B23" w:rsidRDefault="00D055A3" w:rsidP="00114B70">
      <w:pPr>
        <w:ind w:firstLine="709"/>
        <w:jc w:val="both"/>
        <w:rPr>
          <w:sz w:val="28"/>
          <w:szCs w:val="28"/>
          <w:lang w:val="uk-UA"/>
        </w:rPr>
      </w:pPr>
      <w:r w:rsidRPr="00E63B23">
        <w:rPr>
          <w:sz w:val="28"/>
          <w:szCs w:val="28"/>
          <w:lang w:val="uk-UA"/>
        </w:rPr>
        <w:br w:type="page"/>
      </w:r>
    </w:p>
    <w:p w:rsidR="00D055A3" w:rsidRPr="00E63B23" w:rsidRDefault="00D055A3" w:rsidP="00D055A3">
      <w:pPr>
        <w:ind w:firstLine="709"/>
        <w:rPr>
          <w:sz w:val="28"/>
          <w:szCs w:val="28"/>
          <w:lang w:val="uk-UA"/>
        </w:rPr>
      </w:pPr>
      <w:r w:rsidRPr="00E63B23">
        <w:rPr>
          <w:noProof/>
          <w:sz w:val="28"/>
          <w:szCs w:val="28"/>
        </w:rPr>
        <w:lastRenderedPageBreak/>
        <w:drawing>
          <wp:inline distT="0" distB="0" distL="0" distR="0">
            <wp:extent cx="5405804" cy="4994972"/>
            <wp:effectExtent l="19050" t="0" r="4396" b="0"/>
            <wp:docPr id="3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5405854" cy="4995018"/>
                    </a:xfrm>
                    <a:prstGeom prst="rect">
                      <a:avLst/>
                    </a:prstGeom>
                    <a:noFill/>
                    <a:ln w="9525">
                      <a:noFill/>
                      <a:miter lim="800000"/>
                      <a:headEnd/>
                      <a:tailEnd/>
                    </a:ln>
                  </pic:spPr>
                </pic:pic>
              </a:graphicData>
            </a:graphic>
          </wp:inline>
        </w:drawing>
      </w:r>
    </w:p>
    <w:p w:rsidR="00D055A3" w:rsidRPr="00E63B23" w:rsidRDefault="00D055A3" w:rsidP="00D055A3">
      <w:pPr>
        <w:ind w:firstLine="709"/>
        <w:rPr>
          <w:sz w:val="28"/>
          <w:szCs w:val="28"/>
          <w:lang w:val="uk-UA"/>
        </w:rPr>
      </w:pPr>
      <w:r w:rsidRPr="00E63B23">
        <w:rPr>
          <w:sz w:val="28"/>
          <w:szCs w:val="28"/>
          <w:lang w:val="uk-UA"/>
        </w:rPr>
        <w:t xml:space="preserve"> А. Накладення валика поверх пов'язки.</w:t>
      </w:r>
    </w:p>
    <w:p w:rsidR="00D055A3" w:rsidRPr="00E63B23" w:rsidRDefault="00D055A3" w:rsidP="00D055A3">
      <w:pPr>
        <w:ind w:firstLine="709"/>
        <w:rPr>
          <w:sz w:val="28"/>
          <w:szCs w:val="28"/>
          <w:lang w:val="uk-UA"/>
        </w:rPr>
      </w:pPr>
      <w:r w:rsidRPr="00E63B23">
        <w:rPr>
          <w:sz w:val="28"/>
          <w:szCs w:val="28"/>
          <w:lang w:val="uk-UA"/>
        </w:rPr>
        <w:t xml:space="preserve"> В. Накладення імпровізованій косинкової пов'язки поверх валика.</w:t>
      </w:r>
    </w:p>
    <w:p w:rsidR="00D055A3" w:rsidRPr="00E63B23" w:rsidRDefault="00D055A3" w:rsidP="00D055A3">
      <w:pPr>
        <w:ind w:firstLine="709"/>
        <w:rPr>
          <w:sz w:val="28"/>
          <w:szCs w:val="28"/>
          <w:lang w:val="uk-UA"/>
        </w:rPr>
      </w:pPr>
      <w:r w:rsidRPr="00E63B23">
        <w:rPr>
          <w:sz w:val="28"/>
          <w:szCs w:val="28"/>
          <w:lang w:val="uk-UA"/>
        </w:rPr>
        <w:t xml:space="preserve"> С. Обмотування кінців косинкової пов'язки навколо кінцівки.</w:t>
      </w:r>
    </w:p>
    <w:p w:rsidR="00D055A3" w:rsidRPr="00E63B23" w:rsidRDefault="00D055A3" w:rsidP="00D055A3">
      <w:pPr>
        <w:ind w:firstLine="709"/>
        <w:rPr>
          <w:sz w:val="28"/>
          <w:szCs w:val="28"/>
          <w:lang w:val="uk-UA"/>
        </w:rPr>
      </w:pPr>
      <w:r w:rsidRPr="00E63B23">
        <w:rPr>
          <w:sz w:val="28"/>
          <w:szCs w:val="28"/>
          <w:lang w:val="uk-UA"/>
        </w:rPr>
        <w:t xml:space="preserve"> D. Нековзний вузол, зав'язаний поверх рани.</w:t>
      </w:r>
    </w:p>
    <w:p w:rsidR="00D055A3" w:rsidRPr="00E63B23" w:rsidRDefault="00D055A3" w:rsidP="00D055A3">
      <w:pPr>
        <w:rPr>
          <w:sz w:val="28"/>
          <w:szCs w:val="28"/>
          <w:lang w:val="uk-UA"/>
        </w:rPr>
      </w:pPr>
    </w:p>
    <w:p w:rsidR="00D055A3" w:rsidRPr="00E63B23" w:rsidRDefault="00D055A3" w:rsidP="00D055A3">
      <w:pPr>
        <w:ind w:firstLine="709"/>
        <w:rPr>
          <w:b/>
          <w:sz w:val="28"/>
          <w:szCs w:val="28"/>
          <w:lang w:val="uk-UA"/>
        </w:rPr>
      </w:pPr>
      <w:r w:rsidRPr="00E63B23">
        <w:rPr>
          <w:b/>
          <w:sz w:val="28"/>
          <w:szCs w:val="28"/>
          <w:lang w:val="uk-UA"/>
        </w:rPr>
        <w:t xml:space="preserve">ІЗРАЇЛЬСЬКА КОМПРЕСІЙНА ПОВ'ЯЗКА </w:t>
      </w:r>
    </w:p>
    <w:p w:rsidR="003D435E" w:rsidRPr="00E63B23" w:rsidRDefault="00D055A3" w:rsidP="003D435E">
      <w:pPr>
        <w:ind w:firstLine="709"/>
        <w:rPr>
          <w:sz w:val="28"/>
          <w:szCs w:val="28"/>
          <w:lang w:val="uk-UA"/>
        </w:rPr>
      </w:pPr>
      <w:r w:rsidRPr="00E63B23">
        <w:rPr>
          <w:sz w:val="28"/>
          <w:szCs w:val="28"/>
          <w:lang w:val="uk-UA"/>
        </w:rPr>
        <w:t xml:space="preserve">Ізраїльська компресійна пов'язка  накладається на будь-яку рану, що кровоточить. Її можна використовувати і як польову пов'язку, і як давлючу пов'язку. Дотримуйтесь наведеної нижче процедуру, накладаючи Ізраїльську компресійну пов'язку на рану на кінцівці потерпілого. </w:t>
      </w:r>
    </w:p>
    <w:p w:rsidR="00D055A3" w:rsidRPr="00E63B23" w:rsidRDefault="00D055A3" w:rsidP="003D435E">
      <w:pPr>
        <w:ind w:firstLine="709"/>
        <w:rPr>
          <w:sz w:val="28"/>
          <w:szCs w:val="28"/>
          <w:lang w:val="uk-UA"/>
        </w:rPr>
      </w:pPr>
      <w:r w:rsidRPr="00E63B23">
        <w:rPr>
          <w:sz w:val="28"/>
          <w:szCs w:val="28"/>
          <w:lang w:val="uk-UA"/>
        </w:rPr>
        <w:t xml:space="preserve">а. Вийміть пов'язку з сумки і упаковки. </w:t>
      </w:r>
    </w:p>
    <w:p w:rsidR="00D055A3" w:rsidRPr="00E63B23" w:rsidRDefault="00D055A3" w:rsidP="00D055A3">
      <w:pPr>
        <w:ind w:firstLine="709"/>
        <w:rPr>
          <w:sz w:val="28"/>
          <w:szCs w:val="28"/>
          <w:lang w:val="uk-UA"/>
        </w:rPr>
      </w:pPr>
      <w:r w:rsidRPr="00E63B23">
        <w:rPr>
          <w:sz w:val="28"/>
          <w:szCs w:val="28"/>
          <w:lang w:val="uk-UA"/>
        </w:rPr>
        <w:t xml:space="preserve">b. Прикладіть подушечку (пов'язку) прямо до рани. </w:t>
      </w:r>
    </w:p>
    <w:p w:rsidR="00D055A3" w:rsidRPr="00E63B23" w:rsidRDefault="00D055A3" w:rsidP="00D055A3">
      <w:pPr>
        <w:ind w:firstLine="709"/>
        <w:rPr>
          <w:sz w:val="28"/>
          <w:szCs w:val="28"/>
          <w:lang w:val="uk-UA"/>
        </w:rPr>
      </w:pPr>
      <w:r w:rsidRPr="00E63B23">
        <w:rPr>
          <w:sz w:val="28"/>
          <w:szCs w:val="28"/>
          <w:lang w:val="uk-UA"/>
        </w:rPr>
        <w:t xml:space="preserve">с. Оберніть еластичну пов'язку навколо постраждалої кінцівки </w:t>
      </w:r>
    </w:p>
    <w:p w:rsidR="00D055A3" w:rsidRPr="00E63B23" w:rsidRDefault="00D055A3" w:rsidP="00D055A3">
      <w:pPr>
        <w:ind w:firstLine="709"/>
        <w:rPr>
          <w:sz w:val="28"/>
          <w:szCs w:val="28"/>
          <w:lang w:val="uk-UA"/>
        </w:rPr>
      </w:pPr>
      <w:r w:rsidRPr="00E63B23">
        <w:rPr>
          <w:sz w:val="28"/>
          <w:szCs w:val="28"/>
          <w:lang w:val="uk-UA"/>
        </w:rPr>
        <w:t xml:space="preserve">d. Протягніть еластичну пов'язку повністю через аплікатор для тиску на рану) </w:t>
      </w:r>
    </w:p>
    <w:p w:rsidR="00D055A3" w:rsidRPr="00E63B23" w:rsidRDefault="00D055A3" w:rsidP="00D055A3">
      <w:pPr>
        <w:ind w:firstLine="709"/>
        <w:rPr>
          <w:sz w:val="28"/>
          <w:szCs w:val="28"/>
          <w:lang w:val="uk-UA"/>
        </w:rPr>
      </w:pPr>
      <w:r w:rsidRPr="00E63B23">
        <w:rPr>
          <w:sz w:val="28"/>
          <w:szCs w:val="28"/>
          <w:lang w:val="uk-UA"/>
        </w:rPr>
        <w:t xml:space="preserve">е. Простягніть еластичну стрічку назад по верхній частині аплікатора (зворотна обв'язка притискає аплікатор до подушечки). </w:t>
      </w:r>
    </w:p>
    <w:p w:rsidR="00D055A3" w:rsidRPr="00E63B23" w:rsidRDefault="00D055A3" w:rsidP="00D055A3">
      <w:pPr>
        <w:ind w:firstLine="709"/>
        <w:rPr>
          <w:sz w:val="28"/>
          <w:szCs w:val="28"/>
          <w:lang w:val="uk-UA"/>
        </w:rPr>
      </w:pPr>
      <w:r w:rsidRPr="00E63B23">
        <w:rPr>
          <w:sz w:val="28"/>
          <w:szCs w:val="28"/>
          <w:lang w:val="uk-UA"/>
        </w:rPr>
        <w:t xml:space="preserve">f. Оберніть еластичну стрічку щільно навколо аплікатора для тиску на рану. </w:t>
      </w:r>
    </w:p>
    <w:p w:rsidR="00D055A3" w:rsidRPr="00E63B23" w:rsidRDefault="00D055A3" w:rsidP="00D055A3">
      <w:pPr>
        <w:ind w:firstLine="709"/>
        <w:rPr>
          <w:sz w:val="28"/>
          <w:szCs w:val="28"/>
          <w:lang w:val="uk-UA"/>
        </w:rPr>
      </w:pPr>
      <w:r w:rsidRPr="00E63B23">
        <w:rPr>
          <w:sz w:val="28"/>
          <w:szCs w:val="28"/>
          <w:lang w:val="uk-UA"/>
        </w:rPr>
        <w:t xml:space="preserve">g. Продовжуйте намотувати еластичну стрічку навколо кінцівки так, щоб всі краї подушечки були покриті нею. </w:t>
      </w:r>
    </w:p>
    <w:p w:rsidR="00D055A3" w:rsidRPr="00E63B23" w:rsidRDefault="00D055A3" w:rsidP="00D055A3">
      <w:pPr>
        <w:ind w:firstLine="709"/>
        <w:rPr>
          <w:sz w:val="28"/>
          <w:szCs w:val="28"/>
          <w:lang w:val="uk-UA"/>
        </w:rPr>
      </w:pPr>
      <w:r w:rsidRPr="00E63B23">
        <w:rPr>
          <w:sz w:val="28"/>
          <w:szCs w:val="28"/>
          <w:lang w:val="uk-UA"/>
        </w:rPr>
        <w:t>h. Зафіксуйте зігнутий кінець кріплення для утягування на еластичній пов'язці). Тепер пов'язка зафіксована.</w:t>
      </w:r>
    </w:p>
    <w:p w:rsidR="00EA63EA" w:rsidRPr="00E63B23" w:rsidRDefault="00D055A3" w:rsidP="00EA63EA">
      <w:pPr>
        <w:ind w:firstLine="709"/>
        <w:rPr>
          <w:b/>
          <w:sz w:val="28"/>
          <w:szCs w:val="28"/>
          <w:lang w:val="uk-UA"/>
        </w:rPr>
      </w:pPr>
      <w:r w:rsidRPr="00E63B23">
        <w:rPr>
          <w:sz w:val="28"/>
          <w:szCs w:val="28"/>
          <w:lang w:val="uk-UA"/>
        </w:rPr>
        <w:br w:type="page"/>
      </w:r>
      <w:r w:rsidR="00EA63EA" w:rsidRPr="00E63B23">
        <w:rPr>
          <w:b/>
          <w:sz w:val="28"/>
          <w:szCs w:val="28"/>
          <w:lang w:val="uk-UA"/>
        </w:rPr>
        <w:lastRenderedPageBreak/>
        <w:t xml:space="preserve">НАКЛАДЕННЯ АРМІЙСЬКОГО КРОВОСПИННОГО ДЖГУТУ (АКСДЖ) </w:t>
      </w:r>
    </w:p>
    <w:p w:rsidR="00EA63EA" w:rsidRPr="00E63B23" w:rsidRDefault="00EA63EA" w:rsidP="00EA63EA">
      <w:pPr>
        <w:ind w:firstLine="709"/>
        <w:rPr>
          <w:b/>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Армійський кровоспинний джгут (АКСДЖ) є оптимальним джгутом. Він ефективний і може бути накладений швидко. Використовуйте АКСДЖ з поліпшеною аптечки першої допомоги солдата (ПАПД). Інструкції по накладенню АКСДЖ наведені нижче.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u w:val="single"/>
          <w:lang w:val="uk-UA"/>
        </w:rPr>
        <w:t>ПРИМІТКА:</w:t>
      </w:r>
      <w:r w:rsidRPr="00E63B23">
        <w:rPr>
          <w:sz w:val="28"/>
          <w:szCs w:val="28"/>
          <w:lang w:val="uk-UA"/>
        </w:rPr>
        <w:t xml:space="preserve"> Армійський кровоспинний джгут, показаний в конфігурації для накладення його однією рукою. АКСДЖ поставляється в цій конфігурації і вона є рекомендованою при зберіганні джгута. </w:t>
      </w:r>
    </w:p>
    <w:p w:rsidR="00EA63EA" w:rsidRPr="00E63B23" w:rsidRDefault="00EA63EA" w:rsidP="00EA63EA">
      <w:pPr>
        <w:ind w:firstLine="709"/>
        <w:jc w:val="center"/>
        <w:rPr>
          <w:sz w:val="28"/>
          <w:szCs w:val="28"/>
          <w:lang w:val="uk-UA"/>
        </w:rPr>
      </w:pPr>
      <w:r w:rsidRPr="00E63B23">
        <w:rPr>
          <w:noProof/>
          <w:sz w:val="28"/>
          <w:szCs w:val="28"/>
        </w:rPr>
        <w:drawing>
          <wp:inline distT="0" distB="0" distL="0" distR="0">
            <wp:extent cx="3928110" cy="298958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3928110" cy="2989580"/>
                    </a:xfrm>
                    <a:prstGeom prst="rect">
                      <a:avLst/>
                    </a:prstGeom>
                    <a:noFill/>
                    <a:ln w="9525">
                      <a:noFill/>
                      <a:miter lim="800000"/>
                      <a:headEnd/>
                      <a:tailEnd/>
                    </a:ln>
                  </pic:spPr>
                </pic:pic>
              </a:graphicData>
            </a:graphic>
          </wp:inline>
        </w:drawing>
      </w:r>
    </w:p>
    <w:p w:rsidR="00EA63EA" w:rsidRPr="00E63B23" w:rsidRDefault="00EA63EA" w:rsidP="00EA63EA">
      <w:pPr>
        <w:ind w:firstLine="709"/>
        <w:jc w:val="center"/>
        <w:rPr>
          <w:sz w:val="28"/>
          <w:szCs w:val="28"/>
          <w:lang w:val="uk-UA"/>
        </w:rPr>
      </w:pPr>
      <w:r w:rsidRPr="00E63B23">
        <w:rPr>
          <w:sz w:val="28"/>
          <w:szCs w:val="28"/>
          <w:lang w:val="uk-UA"/>
        </w:rPr>
        <w:t>Армійський кровоспинний джгут.</w:t>
      </w:r>
    </w:p>
    <w:p w:rsidR="00EA63EA" w:rsidRPr="00E63B23" w:rsidRDefault="00EA63EA" w:rsidP="00EA63EA">
      <w:pPr>
        <w:ind w:firstLine="709"/>
        <w:rPr>
          <w:sz w:val="28"/>
          <w:szCs w:val="28"/>
          <w:lang w:val="uk-UA"/>
        </w:rPr>
      </w:pPr>
      <w:r w:rsidRPr="00E63B23">
        <w:rPr>
          <w:sz w:val="28"/>
          <w:szCs w:val="28"/>
          <w:lang w:val="uk-UA"/>
        </w:rPr>
        <w:t>      </w:t>
      </w:r>
    </w:p>
    <w:p w:rsidR="00EA63EA" w:rsidRPr="00E63B23" w:rsidRDefault="00EA63EA" w:rsidP="00EA63EA">
      <w:pPr>
        <w:ind w:firstLine="709"/>
        <w:rPr>
          <w:sz w:val="28"/>
          <w:szCs w:val="28"/>
          <w:lang w:val="uk-UA"/>
        </w:rPr>
      </w:pPr>
      <w:r w:rsidRPr="00E63B23">
        <w:rPr>
          <w:sz w:val="28"/>
          <w:szCs w:val="28"/>
          <w:lang w:val="uk-UA"/>
        </w:rPr>
        <w:t xml:space="preserve">а. </w:t>
      </w:r>
      <w:r w:rsidRPr="00E63B23">
        <w:rPr>
          <w:b/>
          <w:sz w:val="28"/>
          <w:szCs w:val="28"/>
          <w:lang w:val="uk-UA"/>
        </w:rPr>
        <w:t>Накладення джгуту однією рукою</w:t>
      </w:r>
      <w:r w:rsidRPr="00E63B23">
        <w:rPr>
          <w:sz w:val="28"/>
          <w:szCs w:val="28"/>
          <w:lang w:val="uk-UA"/>
        </w:rPr>
        <w:t xml:space="preserve">. Джгут накладається однією рукою, як правило, коли його накладають на верхню кінцівку (плече або передпліччя).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(1) Вийміть АКСДЖ з сумки.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(2) Просуньте постраждалу кінцівку через петлю, яку утворює стрічка джгута.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(3) Розташуйте АКСДЖ так, щоб стрічка джгута була на два дюйми </w:t>
      </w:r>
      <w:r w:rsidRPr="00E63B23">
        <w:rPr>
          <w:sz w:val="28"/>
          <w:szCs w:val="28"/>
          <w:u w:val="single"/>
          <w:lang w:val="uk-UA"/>
        </w:rPr>
        <w:t>вище</w:t>
      </w:r>
      <w:r w:rsidRPr="00E63B23">
        <w:rPr>
          <w:sz w:val="28"/>
          <w:szCs w:val="28"/>
          <w:lang w:val="uk-UA"/>
        </w:rPr>
        <w:t xml:space="preserve"> місця поранення. </w:t>
      </w:r>
    </w:p>
    <w:p w:rsidR="00EA63EA" w:rsidRPr="00E63B23" w:rsidRDefault="00EA63EA" w:rsidP="00EA63EA">
      <w:pPr>
        <w:ind w:firstLine="709"/>
        <w:jc w:val="center"/>
        <w:rPr>
          <w:sz w:val="28"/>
          <w:szCs w:val="28"/>
          <w:lang w:val="uk-UA"/>
        </w:rPr>
      </w:pPr>
      <w:r w:rsidRPr="00E63B23">
        <w:rPr>
          <w:noProof/>
          <w:sz w:val="28"/>
          <w:szCs w:val="28"/>
        </w:rPr>
        <w:lastRenderedPageBreak/>
        <w:drawing>
          <wp:inline distT="0" distB="0" distL="0" distR="0">
            <wp:extent cx="6456680" cy="8539480"/>
            <wp:effectExtent l="1905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6456680" cy="8539480"/>
                    </a:xfrm>
                    <a:prstGeom prst="rect">
                      <a:avLst/>
                    </a:prstGeom>
                    <a:noFill/>
                    <a:ln w="9525">
                      <a:noFill/>
                      <a:miter lim="800000"/>
                      <a:headEnd/>
                      <a:tailEnd/>
                    </a:ln>
                  </pic:spPr>
                </pic:pic>
              </a:graphicData>
            </a:graphic>
          </wp:inline>
        </w:drawing>
      </w:r>
    </w:p>
    <w:p w:rsidR="00EA63EA" w:rsidRPr="00E63B23" w:rsidRDefault="00EA63EA" w:rsidP="00EA63EA">
      <w:pPr>
        <w:ind w:firstLine="709"/>
        <w:jc w:val="center"/>
        <w:rPr>
          <w:sz w:val="28"/>
          <w:szCs w:val="28"/>
          <w:lang w:val="uk-UA"/>
        </w:rPr>
      </w:pPr>
    </w:p>
    <w:p w:rsidR="00EA63EA" w:rsidRPr="00E63B23" w:rsidRDefault="00EA63EA" w:rsidP="00EA63EA">
      <w:pPr>
        <w:ind w:firstLine="709"/>
        <w:jc w:val="center"/>
        <w:rPr>
          <w:sz w:val="28"/>
          <w:szCs w:val="28"/>
          <w:lang w:val="uk-UA"/>
        </w:rPr>
      </w:pPr>
      <w:r w:rsidRPr="00E63B23">
        <w:rPr>
          <w:sz w:val="28"/>
          <w:szCs w:val="28"/>
          <w:lang w:val="uk-UA"/>
        </w:rPr>
        <w:t>Накладення джгуту однією рукою.</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rPr>
      </w:pPr>
      <w:r w:rsidRPr="00E63B23">
        <w:rPr>
          <w:sz w:val="28"/>
          <w:szCs w:val="28"/>
          <w:lang w:val="uk-UA"/>
        </w:rPr>
        <w:br w:type="page"/>
      </w:r>
      <w:r w:rsidRPr="00E63B23">
        <w:rPr>
          <w:sz w:val="28"/>
          <w:szCs w:val="28"/>
          <w:lang w:val="uk-UA"/>
        </w:rPr>
        <w:lastRenderedPageBreak/>
        <w:t xml:space="preserve">(4) Затягніть стрічку туго і міцно зафіксуйте її за допомогою липучки на зворотному боці </w:t>
      </w:r>
      <w:r w:rsidRPr="00E63B23">
        <w:rPr>
          <w:sz w:val="28"/>
          <w:szCs w:val="28"/>
        </w:rPr>
        <w:t>.</w:t>
      </w:r>
    </w:p>
    <w:p w:rsidR="00EA63EA" w:rsidRPr="00E63B23" w:rsidRDefault="00EA63EA" w:rsidP="00EA63EA">
      <w:pPr>
        <w:ind w:firstLine="709"/>
        <w:rPr>
          <w:sz w:val="28"/>
          <w:szCs w:val="28"/>
          <w:lang w:val="uk-UA"/>
        </w:rPr>
      </w:pPr>
      <w:r w:rsidRPr="00E63B23">
        <w:rPr>
          <w:sz w:val="28"/>
          <w:szCs w:val="28"/>
          <w:lang w:val="uk-UA"/>
        </w:rPr>
        <w:t xml:space="preserve">(5) Обмотайте стрічку джгута навколо кінцівки. </w:t>
      </w:r>
    </w:p>
    <w:p w:rsidR="00EA63EA" w:rsidRPr="00E63B23" w:rsidRDefault="00EA63EA" w:rsidP="00EA63EA">
      <w:pPr>
        <w:ind w:firstLine="709"/>
        <w:rPr>
          <w:sz w:val="28"/>
          <w:szCs w:val="28"/>
          <w:lang w:val="uk-UA"/>
        </w:rPr>
      </w:pPr>
      <w:r w:rsidRPr="00E63B23">
        <w:rPr>
          <w:sz w:val="28"/>
          <w:szCs w:val="28"/>
          <w:u w:val="single"/>
          <w:lang w:val="uk-UA"/>
        </w:rPr>
        <w:t>ПРИМІТКА:</w:t>
      </w:r>
      <w:r w:rsidRPr="00E63B23">
        <w:rPr>
          <w:sz w:val="28"/>
          <w:szCs w:val="28"/>
          <w:lang w:val="uk-UA"/>
        </w:rPr>
        <w:t xml:space="preserve"> Обмотуйте стрічку джгута тільки до місця розташування затиску для блокування важеля.</w:t>
      </w:r>
    </w:p>
    <w:p w:rsidR="00EA63EA" w:rsidRPr="00E63B23" w:rsidRDefault="00EA63EA" w:rsidP="00EA63EA">
      <w:pPr>
        <w:ind w:firstLine="709"/>
        <w:rPr>
          <w:sz w:val="28"/>
          <w:szCs w:val="28"/>
          <w:lang w:val="uk-UA"/>
        </w:rPr>
      </w:pPr>
      <w:r w:rsidRPr="00E63B23">
        <w:rPr>
          <w:sz w:val="28"/>
          <w:szCs w:val="28"/>
          <w:lang w:val="uk-UA"/>
        </w:rPr>
        <w:t xml:space="preserve">(6) Поверніть важіль для того, щоб затягнути стрічку джгута . Продовжуйте затягувати до тих пір, поки яскраво-червона артеріальна кровотеча не припиниться і не пропаде дистальний пульс. Більш темна венозна кровотеча може тривати деякий час. </w:t>
      </w:r>
    </w:p>
    <w:p w:rsidR="00EA63EA" w:rsidRPr="00E63B23" w:rsidRDefault="00EA63EA" w:rsidP="00EA63EA">
      <w:pPr>
        <w:ind w:firstLine="709"/>
        <w:rPr>
          <w:sz w:val="28"/>
          <w:szCs w:val="28"/>
          <w:lang w:val="uk-UA"/>
        </w:rPr>
      </w:pPr>
      <w:r w:rsidRPr="00E63B23">
        <w:rPr>
          <w:sz w:val="28"/>
          <w:szCs w:val="28"/>
          <w:lang w:val="uk-UA"/>
        </w:rPr>
        <w:t xml:space="preserve">(7) Вставте важіль в затиск, що блокує його і не дозволяє джгуту послабитися.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(8) Перевірте і переконайтеся, що артеріальна кровотеча не почалася знову і що дистальний пульс відсутній. Якщо артеріальна кровотеча відновилася або прощупується дистальний пульс, дістаньте важіль із затиску, затягуйте стрічку джгута до тих пір, поки кровотеча та / або пульс не зупиняться, а потім вставте важіль у затискач.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(9) Обмотайте кінець стрічки поверх важеля, протягніть її в затиск і оберніть повністю навколо кінцівки.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(10) Зафіксуйте важіль і стрічку джгута за допомогою фіксуючої стрічки. Тепер АКСДЖ накладено належним чином і поранений готовий до транспортування. Якщо пораненого не транспортують відразу, періодично перевіряйте стан джгуту.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b. </w:t>
      </w:r>
      <w:r w:rsidRPr="00E63B23">
        <w:rPr>
          <w:b/>
          <w:sz w:val="28"/>
          <w:szCs w:val="28"/>
          <w:lang w:val="uk-UA"/>
        </w:rPr>
        <w:t>Накладення джгуту двома руками</w:t>
      </w:r>
      <w:r w:rsidRPr="00E63B23">
        <w:rPr>
          <w:sz w:val="28"/>
          <w:szCs w:val="28"/>
          <w:lang w:val="uk-UA"/>
        </w:rPr>
        <w:t xml:space="preserve">. Накладення джгуту обома руками зазвичай використовується при пораненнях нижніх кінцівок, коли потрібен більший тиск для зупинки кровотечі. Накладення джгута обома руками завжди використовується при накладенні джгуту на стегно пораненого. </w:t>
      </w:r>
    </w:p>
    <w:p w:rsidR="00EA63EA" w:rsidRPr="00E63B23" w:rsidRDefault="00EA63EA" w:rsidP="00EA63EA">
      <w:pPr>
        <w:ind w:firstLine="709"/>
        <w:rPr>
          <w:sz w:val="28"/>
          <w:szCs w:val="28"/>
          <w:lang w:val="uk-UA"/>
        </w:rPr>
      </w:pPr>
      <w:r w:rsidRPr="00E63B23">
        <w:rPr>
          <w:sz w:val="28"/>
          <w:szCs w:val="28"/>
          <w:lang w:val="uk-UA"/>
        </w:rPr>
        <w:t xml:space="preserve">Дворучне накладення джгуту використовується також, якщо стрічка джгуту забруднилася в зв'язку з тим, що карабін пряжки фіксує стрічку на місці і допомагає запобігти її ослабленню під час транспортування.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u w:val="single"/>
          <w:lang w:val="uk-UA"/>
        </w:rPr>
        <w:t>ПРИМІТКА:</w:t>
      </w:r>
      <w:r w:rsidRPr="00E63B23">
        <w:rPr>
          <w:sz w:val="28"/>
          <w:szCs w:val="28"/>
          <w:lang w:val="uk-UA"/>
        </w:rPr>
        <w:t xml:space="preserve"> Карабінна пряжка АКСДЖ використовується при дворучному накладенні і зазвичай не використовується при одноручному накладенні джгуту.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(1) Вийміть АКСДЖ з сумки.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(2) Обмотайте стрічку джгута навколо кінцівки потерпілого так, щоб стрічка знаходилася на два дюйми вище місця поранення.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(3) Просуньте червоний кінчик стрічки джгута через внутрішній проріз карабінної пряжки  і туго затягніть стрічку джгута.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(4) Просуньте червоний кінчик стрічки джгута через зовнішній проріз карабінної пряжки. Карабінна пряжка зафіксує джгут на місці. </w:t>
      </w:r>
    </w:p>
    <w:p w:rsidR="00EA63EA" w:rsidRPr="00E63B23" w:rsidRDefault="00EA63EA" w:rsidP="00EA63EA">
      <w:pPr>
        <w:ind w:firstLine="709"/>
        <w:jc w:val="center"/>
        <w:rPr>
          <w:sz w:val="28"/>
          <w:szCs w:val="28"/>
          <w:lang w:val="uk-UA"/>
        </w:rPr>
      </w:pPr>
      <w:r w:rsidRPr="00E63B23">
        <w:rPr>
          <w:sz w:val="28"/>
          <w:szCs w:val="28"/>
          <w:lang w:val="uk-UA"/>
        </w:rPr>
        <w:br w:type="page"/>
      </w:r>
      <w:r w:rsidRPr="00E63B23">
        <w:rPr>
          <w:noProof/>
          <w:sz w:val="28"/>
          <w:szCs w:val="28"/>
        </w:rPr>
        <w:lastRenderedPageBreak/>
        <w:drawing>
          <wp:inline distT="0" distB="0" distL="0" distR="0">
            <wp:extent cx="6337300" cy="7593330"/>
            <wp:effectExtent l="19050" t="0" r="635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cstate="print"/>
                    <a:srcRect/>
                    <a:stretch>
                      <a:fillRect/>
                    </a:stretch>
                  </pic:blipFill>
                  <pic:spPr bwMode="auto">
                    <a:xfrm>
                      <a:off x="0" y="0"/>
                      <a:ext cx="6337300" cy="7593330"/>
                    </a:xfrm>
                    <a:prstGeom prst="rect">
                      <a:avLst/>
                    </a:prstGeom>
                    <a:noFill/>
                    <a:ln w="9525">
                      <a:noFill/>
                      <a:miter lim="800000"/>
                      <a:headEnd/>
                      <a:tailEnd/>
                    </a:ln>
                  </pic:spPr>
                </pic:pic>
              </a:graphicData>
            </a:graphic>
          </wp:inline>
        </w:drawing>
      </w:r>
    </w:p>
    <w:p w:rsidR="00EA63EA" w:rsidRPr="00E63B23" w:rsidRDefault="00EA63EA" w:rsidP="00EA63EA">
      <w:pPr>
        <w:ind w:firstLine="709"/>
        <w:jc w:val="center"/>
        <w:rPr>
          <w:sz w:val="28"/>
          <w:szCs w:val="28"/>
          <w:lang w:val="uk-UA"/>
        </w:rPr>
      </w:pPr>
    </w:p>
    <w:p w:rsidR="00EA63EA" w:rsidRPr="00E63B23" w:rsidRDefault="00EA63EA" w:rsidP="00EA63EA">
      <w:pPr>
        <w:ind w:firstLine="709"/>
        <w:jc w:val="center"/>
        <w:rPr>
          <w:sz w:val="28"/>
          <w:szCs w:val="28"/>
          <w:lang w:val="uk-UA"/>
        </w:rPr>
      </w:pPr>
      <w:r w:rsidRPr="00E63B23">
        <w:rPr>
          <w:sz w:val="28"/>
          <w:szCs w:val="28"/>
          <w:lang w:val="uk-UA"/>
        </w:rPr>
        <w:t xml:space="preserve"> Накладення джгуту двома руками.</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br w:type="page"/>
      </w:r>
      <w:r w:rsidRPr="00E63B23">
        <w:rPr>
          <w:sz w:val="28"/>
          <w:szCs w:val="28"/>
          <w:lang w:val="uk-UA"/>
        </w:rPr>
        <w:lastRenderedPageBreak/>
        <w:t xml:space="preserve">(5) Затягніть стрічку дуже туго і міцно зафіксуйте її за допомогою липучки на зворотному боці.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u w:val="single"/>
          <w:lang w:val="uk-UA"/>
        </w:rPr>
        <w:t>ПРИМІТКА:</w:t>
      </w:r>
      <w:r w:rsidRPr="00E63B23">
        <w:rPr>
          <w:sz w:val="28"/>
          <w:szCs w:val="28"/>
          <w:lang w:val="uk-UA"/>
        </w:rPr>
        <w:t xml:space="preserve"> Коли стрічка джгута затягнута і зафіксована, не більше трьох пальців може пройти між стрічкою і кінцівкою.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(6) Поверніть важіль двома руками для того, щоб затягнути стрічку джгута. Продовжуйте затягувати до тих пір, поки яскраво-червона артеріальна кровотеча не припиниться і не пропаде дистальний пульс. Більш темна венозна кровотеча може тривати деякий час.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(7) Вставте важіль в затиск, що блокує його і не дозволяє жгуту послабитися .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(8) Перевірте і переконайтеся, що артеріальна кровотеча не почалася знову і що дистальний пульс відсутній.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(а) Якщо артеріальна кровотеча відновилася або прощупується дистальний пульс, накладіть другий джгут близько до першого.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(b) Наклавши другий джгут, зробіть огляд і переконайтеся, що артеріальна кровотеча зупинена і дистальний пульс відсутній. Не знімайте перший джгут.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(с) Якщо накладення другого джгута не призвело до зупинки артеріального кровотечі, транспортуйте пораненого якомога швидше.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  (9) Зафіксуйте важіль і стрічку джгута за допомогою фіксуючої стрічки. Тепер АКСДЖ накладено належним чином і поранений готовий до транспортування. Якщо пораненого не транспортують відразу, періодично перевіряйте стан джгуту.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с. </w:t>
      </w:r>
      <w:r w:rsidRPr="00E63B23">
        <w:rPr>
          <w:b/>
          <w:sz w:val="28"/>
          <w:szCs w:val="28"/>
          <w:lang w:val="uk-UA"/>
        </w:rPr>
        <w:t>Зберігання армійського кровоспинного джгуту</w:t>
      </w:r>
      <w:r w:rsidRPr="00E63B23">
        <w:rPr>
          <w:sz w:val="28"/>
          <w:szCs w:val="28"/>
          <w:lang w:val="uk-UA"/>
        </w:rPr>
        <w:t xml:space="preserve">. Виконайте наступні процедури, якщо вам необхідне зберігати кровоспинний джгут у відкритому вигляді.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(1) Просуньте червоний кінчик стрічки джгута через внутрішній проріз карабінної пряжки.</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(2) Простягніть 6 дюймів стрічки через проріз, оберніть стрічку джгута в протилежному напрямі і закріпіть стрічку на її зворотній стороні.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(3) Розпряміть петлю, яку утворює стрічка джгута, помістивши карабінну пряжку в середину випрямленої стрічки джгута.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(4) Складіть АКСДЖ навпіл так, щоб пряжка була на одному кінці .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(5) Тепер АКСДЖ готовий до того, щоб його склали в медичний набір або інший контейнер. </w:t>
      </w:r>
    </w:p>
    <w:p w:rsidR="00EA63EA" w:rsidRPr="00E63B23" w:rsidRDefault="00EA63EA" w:rsidP="00EA63EA">
      <w:pPr>
        <w:ind w:firstLine="709"/>
        <w:rPr>
          <w:sz w:val="28"/>
          <w:szCs w:val="28"/>
          <w:lang w:val="uk-UA"/>
        </w:rPr>
      </w:pPr>
      <w:r w:rsidRPr="00E63B23">
        <w:rPr>
          <w:sz w:val="28"/>
          <w:szCs w:val="28"/>
          <w:lang w:val="uk-UA"/>
        </w:rPr>
        <w:br w:type="page"/>
      </w:r>
      <w:r w:rsidRPr="00E63B23">
        <w:rPr>
          <w:noProof/>
          <w:sz w:val="28"/>
          <w:szCs w:val="28"/>
        </w:rPr>
        <w:lastRenderedPageBreak/>
        <w:drawing>
          <wp:inline distT="0" distB="0" distL="0" distR="0">
            <wp:extent cx="6472555" cy="4445000"/>
            <wp:effectExtent l="1905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6472555" cy="4445000"/>
                    </a:xfrm>
                    <a:prstGeom prst="rect">
                      <a:avLst/>
                    </a:prstGeom>
                    <a:noFill/>
                    <a:ln w="9525">
                      <a:noFill/>
                      <a:miter lim="800000"/>
                      <a:headEnd/>
                      <a:tailEnd/>
                    </a:ln>
                  </pic:spPr>
                </pic:pic>
              </a:graphicData>
            </a:graphic>
          </wp:inline>
        </w:drawing>
      </w:r>
      <w:r w:rsidRPr="00E63B23">
        <w:rPr>
          <w:sz w:val="28"/>
          <w:szCs w:val="28"/>
          <w:lang w:val="uk-UA"/>
        </w:rPr>
        <w:t xml:space="preserve"> Вкладання АКСДЖ в конфігурацію для однорічного накладення для зберігання.</w:t>
      </w:r>
    </w:p>
    <w:p w:rsidR="00EA63EA" w:rsidRPr="00E63B23" w:rsidRDefault="00EA63EA" w:rsidP="00EA63EA">
      <w:pPr>
        <w:ind w:firstLine="709"/>
        <w:rPr>
          <w:sz w:val="28"/>
          <w:szCs w:val="28"/>
          <w:lang w:val="uk-UA"/>
        </w:rPr>
      </w:pPr>
    </w:p>
    <w:p w:rsidR="00EA63EA" w:rsidRPr="00E63B23" w:rsidRDefault="00EA63EA" w:rsidP="00EA63EA">
      <w:pPr>
        <w:ind w:firstLine="709"/>
        <w:rPr>
          <w:b/>
          <w:sz w:val="28"/>
          <w:szCs w:val="28"/>
          <w:lang w:val="uk-UA"/>
        </w:rPr>
      </w:pPr>
      <w:r w:rsidRPr="00E63B23">
        <w:rPr>
          <w:b/>
          <w:sz w:val="28"/>
          <w:szCs w:val="28"/>
          <w:lang w:val="uk-UA"/>
        </w:rPr>
        <w:t xml:space="preserve"> НАКЛАДЕННЯ ІМПРОВІЗОВАНОГО ДЖГУТУ </w:t>
      </w:r>
    </w:p>
    <w:p w:rsidR="00EA63EA" w:rsidRPr="00E63B23" w:rsidRDefault="00EA63EA" w:rsidP="00EA63EA">
      <w:pPr>
        <w:ind w:firstLine="709"/>
        <w:rPr>
          <w:b/>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У разі відсутності спеціально розробленого джгуту, наприклад АКСДЖ, можна зробити джгут з міцного, гнучкого матеріалу, наприклад з марлі, марлевої пов'язки або смужки тканини, відірваної від одягу. Імпровізований джгут використовується з твердим, схожим на палицю, предметом, який можна використовувати як важіль. Щоб мінімізувати пошкодження шкіри, переконайтеся, що ширина імпровізованого джгуту щонайменше два дюйми.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а. </w:t>
      </w:r>
      <w:r w:rsidRPr="00E63B23">
        <w:rPr>
          <w:b/>
          <w:sz w:val="28"/>
          <w:szCs w:val="28"/>
          <w:lang w:val="uk-UA"/>
        </w:rPr>
        <w:t>Зберіть матеріали для виготовлення джгуту.</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(1) </w:t>
      </w:r>
      <w:r w:rsidRPr="00E63B23">
        <w:rPr>
          <w:sz w:val="28"/>
          <w:szCs w:val="28"/>
          <w:u w:val="single"/>
          <w:lang w:val="uk-UA"/>
        </w:rPr>
        <w:t>Стрічка джгута</w:t>
      </w:r>
      <w:r w:rsidRPr="00E63B23">
        <w:rPr>
          <w:sz w:val="28"/>
          <w:szCs w:val="28"/>
          <w:lang w:val="uk-UA"/>
        </w:rPr>
        <w:t xml:space="preserve">. Вам знадобиться стрічка з щільного, гнучкого матеріалу, ширина якого, щонайменше, </w:t>
      </w:r>
      <w:r w:rsidRPr="00E63B23">
        <w:rPr>
          <w:sz w:val="28"/>
          <w:szCs w:val="28"/>
          <w:u w:val="single"/>
          <w:lang w:val="uk-UA"/>
        </w:rPr>
        <w:t>двадюйми</w:t>
      </w:r>
      <w:r w:rsidRPr="00E63B23">
        <w:rPr>
          <w:sz w:val="28"/>
          <w:szCs w:val="28"/>
          <w:lang w:val="uk-UA"/>
        </w:rPr>
        <w:t xml:space="preserve"> в складеному вигляді і залишиться такою після того, як джгут будет затягнуто. Складена марлева пов'язка (зазвичай звана косинковою), складена хустка або складена смужка з тканини підійдуть. Також можна використовувати пояс, мотузку, стропи від несучих елементів, бинт або відірваний від одягу рукав. Не використовуйте провід або шнурки від черевиків в якості пов'язки для джгута. Широкий джгут захистить тканини під ним, коли джгут буде затягнуто. Якщо використовувати дуже вузький джгут, нервові закінчення і кровоносні судини під джгутом можуть серйозно постраждати.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w:t>
      </w:r>
    </w:p>
    <w:p w:rsidR="00EA63EA" w:rsidRPr="00E63B23" w:rsidRDefault="00EA63EA" w:rsidP="00EA63EA">
      <w:pPr>
        <w:ind w:firstLine="709"/>
        <w:rPr>
          <w:sz w:val="28"/>
          <w:szCs w:val="28"/>
          <w:lang w:val="uk-UA"/>
        </w:rPr>
      </w:pPr>
      <w:r w:rsidRPr="00E63B23">
        <w:rPr>
          <w:sz w:val="28"/>
          <w:szCs w:val="28"/>
          <w:lang w:val="uk-UA"/>
        </w:rPr>
        <w:br w:type="page"/>
      </w:r>
      <w:r w:rsidRPr="00E63B23">
        <w:rPr>
          <w:sz w:val="28"/>
          <w:szCs w:val="28"/>
          <w:lang w:val="uk-UA"/>
        </w:rPr>
        <w:lastRenderedPageBreak/>
        <w:t xml:space="preserve"> Шматок матеріалу квадратної форми розрізається навпіл по діагоналі (основа), щоб вийшло дві трикутних пов'язки. З кожної трикутної пов'язки можна зробити косинкову пов'язку. </w:t>
      </w:r>
    </w:p>
    <w:p w:rsidR="00EA63EA" w:rsidRPr="00E63B23" w:rsidRDefault="00EA63EA" w:rsidP="00EA63EA">
      <w:pPr>
        <w:ind w:firstLine="709"/>
        <w:jc w:val="center"/>
        <w:rPr>
          <w:sz w:val="28"/>
          <w:szCs w:val="28"/>
          <w:lang w:val="uk-UA"/>
        </w:rPr>
      </w:pPr>
      <w:r w:rsidRPr="00E63B23">
        <w:rPr>
          <w:noProof/>
          <w:sz w:val="28"/>
          <w:szCs w:val="28"/>
        </w:rPr>
        <w:drawing>
          <wp:inline distT="0" distB="0" distL="0" distR="0">
            <wp:extent cx="4280983" cy="7545788"/>
            <wp:effectExtent l="19050" t="0" r="5267"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4281114" cy="7546019"/>
                    </a:xfrm>
                    <a:prstGeom prst="rect">
                      <a:avLst/>
                    </a:prstGeom>
                    <a:noFill/>
                    <a:ln w="9525">
                      <a:noFill/>
                      <a:miter lim="800000"/>
                      <a:headEnd/>
                      <a:tailEnd/>
                    </a:ln>
                  </pic:spPr>
                </pic:pic>
              </a:graphicData>
            </a:graphic>
          </wp:inline>
        </w:drawing>
      </w:r>
    </w:p>
    <w:p w:rsidR="00EA63EA" w:rsidRPr="00E63B23" w:rsidRDefault="00EA63EA" w:rsidP="00EA63EA">
      <w:pPr>
        <w:ind w:firstLine="709"/>
        <w:jc w:val="center"/>
        <w:rPr>
          <w:sz w:val="28"/>
          <w:szCs w:val="28"/>
          <w:lang w:val="uk-UA"/>
        </w:rPr>
      </w:pPr>
    </w:p>
    <w:p w:rsidR="00EA63EA" w:rsidRPr="00E63B23" w:rsidRDefault="00EA63EA" w:rsidP="00EA63EA">
      <w:pPr>
        <w:ind w:firstLine="709"/>
        <w:jc w:val="center"/>
        <w:rPr>
          <w:sz w:val="28"/>
          <w:szCs w:val="28"/>
          <w:lang w:val="uk-UA"/>
        </w:rPr>
      </w:pPr>
      <w:r w:rsidRPr="00E63B23">
        <w:rPr>
          <w:sz w:val="28"/>
          <w:szCs w:val="28"/>
          <w:lang w:val="uk-UA"/>
        </w:rPr>
        <w:t>Складання марлевої пов'язки або квадратного шматка матеріалу в стрічку джгута.</w:t>
      </w:r>
    </w:p>
    <w:p w:rsidR="00EA63EA" w:rsidRPr="00E63B23" w:rsidRDefault="00EA63EA" w:rsidP="00EA63EA">
      <w:pPr>
        <w:ind w:firstLine="709"/>
        <w:rPr>
          <w:sz w:val="28"/>
          <w:szCs w:val="28"/>
          <w:lang w:val="uk-UA"/>
        </w:rPr>
      </w:pPr>
      <w:r w:rsidRPr="00E63B23">
        <w:rPr>
          <w:sz w:val="28"/>
          <w:szCs w:val="28"/>
          <w:lang w:val="uk-UA"/>
        </w:rPr>
        <w:br w:type="page"/>
      </w:r>
      <w:r w:rsidRPr="00E63B23">
        <w:rPr>
          <w:sz w:val="28"/>
          <w:szCs w:val="28"/>
          <w:lang w:val="uk-UA"/>
        </w:rPr>
        <w:lastRenderedPageBreak/>
        <w:t xml:space="preserve">(2) </w:t>
      </w:r>
      <w:r w:rsidRPr="00E63B23">
        <w:rPr>
          <w:sz w:val="28"/>
          <w:szCs w:val="28"/>
          <w:u w:val="single"/>
          <w:lang w:val="uk-UA"/>
        </w:rPr>
        <w:t>Жорсткий важіль.</w:t>
      </w:r>
      <w:r w:rsidRPr="00E63B23">
        <w:rPr>
          <w:sz w:val="28"/>
          <w:szCs w:val="28"/>
          <w:lang w:val="uk-UA"/>
        </w:rPr>
        <w:t xml:space="preserve"> Жорсткий важіль необхідний для того, щоб затягнути стрічку джгута. Важіль можна зробити, склавши разом сім чи вісім шпателів (для тримання язик), один поверх іншого, і обмотавши їх клейкою стрічкою. Ви можете зробити цей інструмент до початку бойового завдання і зберігати його у вашій аптечці. Якщо у вас немає такого важеля, можна використовувати міцний жорсткий об'єкт</w:t>
      </w:r>
      <w:r w:rsidRPr="00E63B23">
        <w:rPr>
          <w:sz w:val="28"/>
          <w:szCs w:val="28"/>
        </w:rPr>
        <w:t>.</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(3) </w:t>
      </w:r>
      <w:r w:rsidRPr="00E63B23">
        <w:rPr>
          <w:sz w:val="28"/>
          <w:szCs w:val="28"/>
          <w:u w:val="single"/>
          <w:lang w:val="uk-UA"/>
        </w:rPr>
        <w:t>Фіксуючі матеріали</w:t>
      </w:r>
      <w:r w:rsidRPr="00E63B23">
        <w:rPr>
          <w:sz w:val="28"/>
          <w:szCs w:val="28"/>
          <w:lang w:val="uk-UA"/>
        </w:rPr>
        <w:t xml:space="preserve">. Для фіксації жорсткого важеля після затягування стрічки джгута необхідні додаткові матеріали. Шматок тканини або косинкова пов'язка, схожа на стрічку джгута, може послужити як фіксуючий матеріал.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b. </w:t>
      </w:r>
      <w:r w:rsidRPr="00E63B23">
        <w:rPr>
          <w:b/>
          <w:sz w:val="28"/>
          <w:szCs w:val="28"/>
          <w:lang w:val="uk-UA"/>
        </w:rPr>
        <w:t>Виберіть місце накладення джгута.</w:t>
      </w:r>
      <w:r w:rsidRPr="00E63B23">
        <w:rPr>
          <w:sz w:val="28"/>
          <w:szCs w:val="28"/>
          <w:lang w:val="uk-UA"/>
        </w:rPr>
        <w:t xml:space="preserve"> Виберіть місце на два-чотири дюйми вище краю рани або місця ампутації.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(1) Якщо рана або місце ампутації розташовані на плечі або стегні, виберіть місце на два-чотири дюйми вище краю рани або місця ампутації.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(2) Якщо рана або місце ампутації знаходяться нижче ліктя або коліна, спочатку оберіть місце на два дюйми вище краю рани або місця ампутації. Якщо імпровізований джгут, накладений нижче коліна або ліктя, не зупиняє кровотечу, накладіть другий джгут на два-чотири дюйми вище суглоба (колінного або ліктьового). Не знімайте перший джгут до тих пір, поки не накладіть другий джгут.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b/>
          <w:sz w:val="28"/>
          <w:szCs w:val="28"/>
          <w:lang w:val="uk-UA"/>
        </w:rPr>
        <w:t>ПОПЕРЕДЖЕННЯ</w:t>
      </w:r>
      <w:r w:rsidRPr="00E63B23">
        <w:rPr>
          <w:sz w:val="28"/>
          <w:szCs w:val="28"/>
          <w:lang w:val="uk-UA"/>
        </w:rPr>
        <w:t xml:space="preserve">: </w:t>
      </w:r>
      <w:r w:rsidRPr="00E63B23">
        <w:rPr>
          <w:sz w:val="28"/>
          <w:szCs w:val="28"/>
          <w:u w:val="single"/>
          <w:lang w:val="uk-UA"/>
        </w:rPr>
        <w:t>Не накладайте</w:t>
      </w:r>
      <w:r w:rsidRPr="00E63B23">
        <w:rPr>
          <w:sz w:val="28"/>
          <w:szCs w:val="28"/>
          <w:lang w:val="uk-UA"/>
        </w:rPr>
        <w:t xml:space="preserve"> джгут поверх суглоба або місця перелому.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с. </w:t>
      </w:r>
      <w:r w:rsidRPr="00E63B23">
        <w:rPr>
          <w:b/>
          <w:sz w:val="28"/>
          <w:szCs w:val="28"/>
          <w:lang w:val="uk-UA"/>
        </w:rPr>
        <w:t>Накладіть імпровізований джгут</w:t>
      </w:r>
      <w:r w:rsidRPr="00E63B23">
        <w:rPr>
          <w:sz w:val="28"/>
          <w:szCs w:val="28"/>
          <w:lang w:val="uk-UA"/>
        </w:rPr>
        <w:t>.</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(1) Накладіть матеріал джгута навколо обраного місця.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(2) Зав’яжіть стрічку на піввузол (так само, як перша час</w:t>
      </w:r>
      <w:r w:rsidR="00E67001" w:rsidRPr="00E63B23">
        <w:rPr>
          <w:sz w:val="28"/>
          <w:szCs w:val="28"/>
          <w:lang w:val="uk-UA"/>
        </w:rPr>
        <w:t>тина при зав'язуванні шнурків)</w:t>
      </w:r>
      <w:r w:rsidRPr="00E63B23">
        <w:rPr>
          <w:sz w:val="28"/>
          <w:szCs w:val="28"/>
          <w:lang w:val="uk-UA"/>
        </w:rPr>
        <w:t xml:space="preserve">. </w:t>
      </w:r>
    </w:p>
    <w:p w:rsidR="00EA63EA" w:rsidRPr="00E63B23" w:rsidRDefault="00EA63EA" w:rsidP="00EA63EA">
      <w:pPr>
        <w:ind w:firstLine="709"/>
        <w:jc w:val="center"/>
        <w:rPr>
          <w:sz w:val="28"/>
          <w:szCs w:val="28"/>
          <w:lang w:val="uk-UA"/>
        </w:rPr>
      </w:pPr>
      <w:r w:rsidRPr="00E63B23">
        <w:rPr>
          <w:noProof/>
          <w:sz w:val="28"/>
          <w:szCs w:val="28"/>
        </w:rPr>
        <w:drawing>
          <wp:inline distT="0" distB="0" distL="0" distR="0">
            <wp:extent cx="6472555" cy="2345690"/>
            <wp:effectExtent l="1905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srcRect/>
                    <a:stretch>
                      <a:fillRect/>
                    </a:stretch>
                  </pic:blipFill>
                  <pic:spPr bwMode="auto">
                    <a:xfrm>
                      <a:off x="0" y="0"/>
                      <a:ext cx="6472555" cy="2345690"/>
                    </a:xfrm>
                    <a:prstGeom prst="rect">
                      <a:avLst/>
                    </a:prstGeom>
                    <a:noFill/>
                    <a:ln w="9525">
                      <a:noFill/>
                      <a:miter lim="800000"/>
                      <a:headEnd/>
                      <a:tailEnd/>
                    </a:ln>
                  </pic:spPr>
                </pic:pic>
              </a:graphicData>
            </a:graphic>
          </wp:inline>
        </w:drawing>
      </w:r>
    </w:p>
    <w:p w:rsidR="00EA63EA" w:rsidRPr="00E63B23" w:rsidRDefault="00EA63EA" w:rsidP="00EA63EA">
      <w:pPr>
        <w:ind w:firstLine="709"/>
        <w:jc w:val="center"/>
        <w:rPr>
          <w:sz w:val="28"/>
          <w:szCs w:val="28"/>
          <w:lang w:val="uk-UA"/>
        </w:rPr>
      </w:pPr>
    </w:p>
    <w:p w:rsidR="00EA63EA" w:rsidRPr="00E63B23" w:rsidRDefault="00EA63EA" w:rsidP="00EA63EA">
      <w:pPr>
        <w:ind w:firstLine="709"/>
        <w:jc w:val="center"/>
        <w:rPr>
          <w:sz w:val="28"/>
          <w:szCs w:val="28"/>
          <w:lang w:val="uk-UA"/>
        </w:rPr>
      </w:pPr>
      <w:r w:rsidRPr="00E63B23">
        <w:rPr>
          <w:sz w:val="28"/>
          <w:szCs w:val="28"/>
          <w:lang w:val="uk-UA"/>
        </w:rPr>
        <w:t xml:space="preserve"> Накладення імпровізованого джгуту вище коліна.</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br w:type="page"/>
      </w:r>
      <w:r w:rsidRPr="00E63B23">
        <w:rPr>
          <w:sz w:val="28"/>
          <w:szCs w:val="28"/>
          <w:lang w:val="uk-UA"/>
        </w:rPr>
        <w:lastRenderedPageBreak/>
        <w:t xml:space="preserve">(3) Помістіть важіль на верх піввузла.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(4) Зав’яжіть повний вузол (квадратний вуз</w:t>
      </w:r>
      <w:r w:rsidR="00E67001" w:rsidRPr="00E63B23">
        <w:rPr>
          <w:sz w:val="28"/>
          <w:szCs w:val="28"/>
          <w:lang w:val="uk-UA"/>
        </w:rPr>
        <w:t>ол) поверх важеля</w:t>
      </w:r>
      <w:r w:rsidRPr="00E63B23">
        <w:rPr>
          <w:sz w:val="28"/>
          <w:szCs w:val="28"/>
          <w:lang w:val="uk-UA"/>
        </w:rPr>
        <w:t xml:space="preserve">. </w:t>
      </w:r>
    </w:p>
    <w:p w:rsidR="00EA63EA" w:rsidRPr="00E63B23" w:rsidRDefault="00EA63EA" w:rsidP="00EA63EA">
      <w:pPr>
        <w:ind w:firstLine="709"/>
        <w:rPr>
          <w:sz w:val="28"/>
          <w:szCs w:val="28"/>
          <w:lang w:val="uk-UA"/>
        </w:rPr>
      </w:pPr>
    </w:p>
    <w:p w:rsidR="00EA63EA" w:rsidRPr="00E63B23" w:rsidRDefault="00EA63EA" w:rsidP="00EA63EA">
      <w:pPr>
        <w:ind w:firstLine="709"/>
        <w:jc w:val="center"/>
        <w:rPr>
          <w:sz w:val="28"/>
          <w:szCs w:val="28"/>
          <w:lang w:val="uk-UA"/>
        </w:rPr>
      </w:pPr>
      <w:r w:rsidRPr="00E63B23">
        <w:rPr>
          <w:noProof/>
          <w:sz w:val="28"/>
          <w:szCs w:val="28"/>
        </w:rPr>
        <w:drawing>
          <wp:inline distT="0" distB="0" distL="0" distR="0">
            <wp:extent cx="6480175" cy="2369185"/>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srcRect/>
                    <a:stretch>
                      <a:fillRect/>
                    </a:stretch>
                  </pic:blipFill>
                  <pic:spPr bwMode="auto">
                    <a:xfrm>
                      <a:off x="0" y="0"/>
                      <a:ext cx="6480175" cy="2369185"/>
                    </a:xfrm>
                    <a:prstGeom prst="rect">
                      <a:avLst/>
                    </a:prstGeom>
                    <a:noFill/>
                    <a:ln w="9525">
                      <a:noFill/>
                      <a:miter lim="800000"/>
                      <a:headEnd/>
                      <a:tailEnd/>
                    </a:ln>
                  </pic:spPr>
                </pic:pic>
              </a:graphicData>
            </a:graphic>
          </wp:inline>
        </w:drawing>
      </w:r>
    </w:p>
    <w:p w:rsidR="00EA63EA" w:rsidRPr="00E63B23" w:rsidRDefault="00E67001" w:rsidP="00EA63EA">
      <w:pPr>
        <w:ind w:firstLine="709"/>
        <w:jc w:val="center"/>
        <w:rPr>
          <w:sz w:val="28"/>
          <w:szCs w:val="28"/>
          <w:lang w:val="uk-UA"/>
        </w:rPr>
      </w:pPr>
      <w:r w:rsidRPr="00E63B23">
        <w:rPr>
          <w:sz w:val="28"/>
          <w:szCs w:val="28"/>
          <w:lang w:val="uk-UA"/>
        </w:rPr>
        <w:t>.</w:t>
      </w:r>
      <w:r w:rsidR="00EA63EA" w:rsidRPr="00E63B23">
        <w:rPr>
          <w:sz w:val="28"/>
          <w:szCs w:val="28"/>
          <w:lang w:val="uk-UA"/>
        </w:rPr>
        <w:t>Фіксація жорсткого об'єкту за допомогою повного вузла.</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(5) </w:t>
      </w:r>
      <w:r w:rsidR="00E67001" w:rsidRPr="00E63B23">
        <w:rPr>
          <w:sz w:val="28"/>
          <w:szCs w:val="28"/>
          <w:lang w:val="uk-UA"/>
        </w:rPr>
        <w:t>Закручуйте важіль</w:t>
      </w:r>
      <w:r w:rsidRPr="00E63B23">
        <w:rPr>
          <w:sz w:val="28"/>
          <w:szCs w:val="28"/>
          <w:lang w:val="uk-UA"/>
        </w:rPr>
        <w:t xml:space="preserve"> за годинниковою стрілкою або проти неї доти, поки джгут не буде затягнуто і яскраво-червона кровотеча не припиниться. Яскраво-червона кров надходить з постраждалої артерії. Як правило, більш темна кров надходить з вени. Темна кров може сочитися навіть після накладення джгуту належним чином. Коли польова обстановка дозволить, перевірте пульс під джгутом. Під джгутом не повинен прощупуватися пульс. Якщо пульс прощупується, спробуйте затягнути джгут сильніше. Якщо затягування джгута не приводить до припинення дистального пульсу, накладіть другий джгут відразу над першим, затягніть його і перевірте пульс ще раз. </w:t>
      </w:r>
    </w:p>
    <w:p w:rsidR="00EA63EA" w:rsidRPr="00E63B23" w:rsidRDefault="00EA63EA" w:rsidP="00EA63EA">
      <w:pPr>
        <w:ind w:firstLine="709"/>
        <w:rPr>
          <w:sz w:val="28"/>
          <w:szCs w:val="28"/>
          <w:lang w:val="uk-UA"/>
        </w:rPr>
      </w:pPr>
    </w:p>
    <w:p w:rsidR="00EA63EA" w:rsidRPr="00E63B23" w:rsidRDefault="00EA63EA" w:rsidP="00EA63EA">
      <w:pPr>
        <w:ind w:firstLine="709"/>
        <w:jc w:val="center"/>
        <w:rPr>
          <w:sz w:val="28"/>
          <w:szCs w:val="28"/>
          <w:lang w:val="uk-UA"/>
        </w:rPr>
      </w:pPr>
      <w:r w:rsidRPr="00E63B23">
        <w:rPr>
          <w:noProof/>
          <w:sz w:val="28"/>
          <w:szCs w:val="28"/>
        </w:rPr>
        <w:drawing>
          <wp:inline distT="0" distB="0" distL="0" distR="0">
            <wp:extent cx="6472555" cy="1995805"/>
            <wp:effectExtent l="1905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6472555" cy="1995805"/>
                    </a:xfrm>
                    <a:prstGeom prst="rect">
                      <a:avLst/>
                    </a:prstGeom>
                    <a:noFill/>
                    <a:ln w="9525">
                      <a:noFill/>
                      <a:miter lim="800000"/>
                      <a:headEnd/>
                      <a:tailEnd/>
                    </a:ln>
                  </pic:spPr>
                </pic:pic>
              </a:graphicData>
            </a:graphic>
          </wp:inline>
        </w:drawing>
      </w:r>
    </w:p>
    <w:p w:rsidR="00EA63EA" w:rsidRPr="00E63B23" w:rsidRDefault="00EA63EA" w:rsidP="00EA63EA">
      <w:pPr>
        <w:ind w:firstLine="709"/>
        <w:jc w:val="center"/>
        <w:rPr>
          <w:sz w:val="28"/>
          <w:szCs w:val="28"/>
          <w:lang w:val="uk-UA"/>
        </w:rPr>
      </w:pPr>
      <w:r w:rsidRPr="00E63B23">
        <w:rPr>
          <w:sz w:val="28"/>
          <w:szCs w:val="28"/>
          <w:lang w:val="uk-UA"/>
        </w:rPr>
        <w:t>Закручування важеля для затягування джгута.</w:t>
      </w:r>
    </w:p>
    <w:p w:rsidR="00EA63EA" w:rsidRPr="00E63B23" w:rsidRDefault="00EA63EA" w:rsidP="00EA63EA">
      <w:pPr>
        <w:ind w:firstLine="709"/>
        <w:jc w:val="center"/>
        <w:rPr>
          <w:sz w:val="28"/>
          <w:szCs w:val="28"/>
          <w:lang w:val="uk-UA"/>
        </w:rPr>
      </w:pPr>
    </w:p>
    <w:p w:rsidR="00EA63EA" w:rsidRPr="00E63B23" w:rsidRDefault="00EA63EA" w:rsidP="00EA63EA">
      <w:pPr>
        <w:ind w:firstLine="709"/>
        <w:rPr>
          <w:sz w:val="28"/>
          <w:szCs w:val="28"/>
          <w:lang w:val="uk-UA"/>
        </w:rPr>
      </w:pPr>
      <w:r w:rsidRPr="00E63B23">
        <w:rPr>
          <w:sz w:val="28"/>
          <w:szCs w:val="28"/>
          <w:lang w:val="uk-UA"/>
        </w:rPr>
        <w:t xml:space="preserve">(6) Обмотайте шматок фіксуючого матеріалу, наприклад косинкову пов'язку або відірваний шматок одягу, навколо кінцівки. Потім обмотайте кінці матеріалу навколо одного кінця важеля, щоб зафіксувати його і не дозволити джгуту послабитися. </w:t>
      </w:r>
    </w:p>
    <w:p w:rsidR="00EA63EA" w:rsidRPr="00E63B23" w:rsidRDefault="00EA63EA" w:rsidP="00EA63EA">
      <w:pPr>
        <w:ind w:firstLine="709"/>
        <w:rPr>
          <w:sz w:val="28"/>
          <w:szCs w:val="28"/>
          <w:lang w:val="uk-UA"/>
        </w:rPr>
      </w:pPr>
    </w:p>
    <w:p w:rsidR="00EA63EA" w:rsidRPr="00E63B23" w:rsidRDefault="00EA63EA" w:rsidP="00EA63EA">
      <w:pPr>
        <w:ind w:firstLine="709"/>
        <w:rPr>
          <w:sz w:val="28"/>
          <w:szCs w:val="28"/>
          <w:lang w:val="uk-UA"/>
        </w:rPr>
      </w:pPr>
      <w:r w:rsidRPr="00E63B23">
        <w:rPr>
          <w:sz w:val="28"/>
          <w:szCs w:val="28"/>
          <w:u w:val="single"/>
          <w:lang w:val="uk-UA"/>
        </w:rPr>
        <w:t>ПРИМІТКА:</w:t>
      </w:r>
      <w:r w:rsidRPr="00E63B23">
        <w:rPr>
          <w:sz w:val="28"/>
          <w:szCs w:val="28"/>
          <w:lang w:val="uk-UA"/>
        </w:rPr>
        <w:t xml:space="preserve"> Стрічка з вашої аптечки може бути використана для фіксації важеля замість смужки тканини або косинкової пов'язки. </w:t>
      </w:r>
    </w:p>
    <w:p w:rsidR="00E67001" w:rsidRPr="00E63B23" w:rsidRDefault="00EA63EA" w:rsidP="00E67001">
      <w:pPr>
        <w:ind w:firstLine="709"/>
        <w:rPr>
          <w:sz w:val="28"/>
          <w:szCs w:val="28"/>
          <w:lang w:val="uk-UA"/>
        </w:rPr>
      </w:pPr>
      <w:r w:rsidRPr="00E63B23">
        <w:rPr>
          <w:sz w:val="28"/>
          <w:szCs w:val="28"/>
          <w:lang w:val="uk-UA"/>
        </w:rPr>
        <w:br w:type="page"/>
      </w:r>
      <w:r w:rsidRPr="00E63B23">
        <w:rPr>
          <w:sz w:val="28"/>
          <w:szCs w:val="28"/>
          <w:lang w:val="uk-UA"/>
        </w:rPr>
        <w:lastRenderedPageBreak/>
        <w:t>(7) Зав’яжіть кінці ф</w:t>
      </w:r>
      <w:r w:rsidR="00E67001" w:rsidRPr="00E63B23">
        <w:rPr>
          <w:sz w:val="28"/>
          <w:szCs w:val="28"/>
          <w:lang w:val="uk-UA"/>
        </w:rPr>
        <w:t>іксуючого матеріалу нековзаючим.</w:t>
      </w:r>
    </w:p>
    <w:p w:rsidR="00EA63EA" w:rsidRPr="00E63B23" w:rsidRDefault="00EA63EA" w:rsidP="00E67001">
      <w:pPr>
        <w:ind w:firstLine="709"/>
        <w:rPr>
          <w:sz w:val="28"/>
          <w:szCs w:val="28"/>
          <w:lang w:val="uk-UA"/>
        </w:rPr>
      </w:pPr>
      <w:r w:rsidRPr="00E63B23">
        <w:rPr>
          <w:noProof/>
          <w:sz w:val="28"/>
          <w:szCs w:val="28"/>
        </w:rPr>
        <w:drawing>
          <wp:inline distT="0" distB="0" distL="0" distR="0">
            <wp:extent cx="6480175" cy="2059305"/>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srcRect/>
                    <a:stretch>
                      <a:fillRect/>
                    </a:stretch>
                  </pic:blipFill>
                  <pic:spPr bwMode="auto">
                    <a:xfrm>
                      <a:off x="0" y="0"/>
                      <a:ext cx="6480175" cy="2059305"/>
                    </a:xfrm>
                    <a:prstGeom prst="rect">
                      <a:avLst/>
                    </a:prstGeom>
                    <a:noFill/>
                    <a:ln w="9525">
                      <a:noFill/>
                      <a:miter lim="800000"/>
                      <a:headEnd/>
                      <a:tailEnd/>
                    </a:ln>
                  </pic:spPr>
                </pic:pic>
              </a:graphicData>
            </a:graphic>
          </wp:inline>
        </w:drawing>
      </w:r>
    </w:p>
    <w:p w:rsidR="00EA63EA" w:rsidRPr="00E63B23" w:rsidRDefault="00EA63EA" w:rsidP="00EA63EA">
      <w:pPr>
        <w:ind w:firstLine="709"/>
        <w:jc w:val="center"/>
        <w:rPr>
          <w:sz w:val="28"/>
          <w:szCs w:val="28"/>
          <w:lang w:val="uk-UA"/>
        </w:rPr>
      </w:pPr>
    </w:p>
    <w:p w:rsidR="00D055A3" w:rsidRPr="00E63B23" w:rsidRDefault="00D055A3" w:rsidP="00D055A3">
      <w:pPr>
        <w:ind w:firstLine="709"/>
        <w:rPr>
          <w:sz w:val="28"/>
          <w:szCs w:val="28"/>
          <w:lang w:val="uk-UA"/>
        </w:rPr>
      </w:pPr>
    </w:p>
    <w:p w:rsidR="003416E8" w:rsidRPr="00E63B23" w:rsidRDefault="003416E8" w:rsidP="003416E8">
      <w:pPr>
        <w:ind w:firstLine="709"/>
        <w:jc w:val="both"/>
        <w:rPr>
          <w:b/>
          <w:sz w:val="28"/>
          <w:szCs w:val="28"/>
          <w:lang w:val="uk-UA"/>
        </w:rPr>
      </w:pPr>
      <w:r w:rsidRPr="00E63B23">
        <w:rPr>
          <w:b/>
          <w:sz w:val="28"/>
          <w:szCs w:val="28"/>
          <w:lang w:val="uk-UA"/>
        </w:rPr>
        <w:t>Питання для проведення дебрифінгу.</w:t>
      </w:r>
    </w:p>
    <w:p w:rsidR="003416E8" w:rsidRPr="00E63B23" w:rsidRDefault="003416E8" w:rsidP="003416E8">
      <w:pPr>
        <w:ind w:firstLine="709"/>
        <w:jc w:val="both"/>
        <w:rPr>
          <w:sz w:val="28"/>
          <w:szCs w:val="28"/>
          <w:lang w:val="uk-UA"/>
        </w:rPr>
      </w:pPr>
    </w:p>
    <w:p w:rsidR="003416E8" w:rsidRPr="00E63B23" w:rsidRDefault="003416E8" w:rsidP="003416E8">
      <w:pPr>
        <w:ind w:firstLine="709"/>
        <w:jc w:val="both"/>
        <w:rPr>
          <w:sz w:val="28"/>
          <w:szCs w:val="28"/>
          <w:lang w:val="uk-UA"/>
        </w:rPr>
      </w:pPr>
      <w:r w:rsidRPr="00E63B23">
        <w:rPr>
          <w:sz w:val="28"/>
          <w:szCs w:val="28"/>
          <w:lang w:val="uk-UA"/>
        </w:rPr>
        <w:t xml:space="preserve">1.Ваш підрозділ веде наземний бій. Ви бачите солдата, падаючого так, немов його підстрелили. Ваша пріоритетне завдання: </w:t>
      </w:r>
    </w:p>
    <w:p w:rsidR="003416E8" w:rsidRPr="00E63B23" w:rsidRDefault="003416E8" w:rsidP="003416E8">
      <w:pPr>
        <w:ind w:firstLine="709"/>
        <w:jc w:val="both"/>
        <w:rPr>
          <w:sz w:val="28"/>
          <w:szCs w:val="28"/>
          <w:lang w:val="uk-UA"/>
        </w:rPr>
      </w:pPr>
    </w:p>
    <w:p w:rsidR="003416E8" w:rsidRPr="00E63B23" w:rsidRDefault="003416E8" w:rsidP="003416E8">
      <w:pPr>
        <w:ind w:firstLine="709"/>
        <w:jc w:val="both"/>
        <w:rPr>
          <w:sz w:val="28"/>
          <w:szCs w:val="28"/>
          <w:lang w:val="uk-UA"/>
        </w:rPr>
      </w:pPr>
      <w:r w:rsidRPr="00E63B23">
        <w:rPr>
          <w:sz w:val="28"/>
          <w:szCs w:val="28"/>
          <w:lang w:val="uk-UA"/>
        </w:rPr>
        <w:t>( Продовжувати вести вогонь по ворогу</w:t>
      </w:r>
      <w:r w:rsidRPr="00E63B23">
        <w:rPr>
          <w:sz w:val="28"/>
          <w:szCs w:val="28"/>
        </w:rPr>
        <w:t>)</w:t>
      </w:r>
      <w:r w:rsidRPr="00E63B23">
        <w:rPr>
          <w:sz w:val="28"/>
          <w:szCs w:val="28"/>
          <w:lang w:val="uk-UA"/>
        </w:rPr>
        <w:t xml:space="preserve">. </w:t>
      </w:r>
    </w:p>
    <w:p w:rsidR="003416E8" w:rsidRPr="00E63B23" w:rsidRDefault="003416E8" w:rsidP="003416E8">
      <w:pPr>
        <w:ind w:firstLine="709"/>
        <w:jc w:val="both"/>
        <w:rPr>
          <w:sz w:val="28"/>
          <w:szCs w:val="28"/>
          <w:lang w:val="uk-UA"/>
        </w:rPr>
      </w:pPr>
    </w:p>
    <w:p w:rsidR="003416E8" w:rsidRPr="00E63B23" w:rsidRDefault="00BA58EF" w:rsidP="003416E8">
      <w:pPr>
        <w:ind w:firstLine="709"/>
        <w:jc w:val="both"/>
        <w:rPr>
          <w:sz w:val="28"/>
          <w:szCs w:val="28"/>
          <w:lang w:val="uk-UA"/>
        </w:rPr>
      </w:pPr>
      <w:r w:rsidRPr="00E63B23">
        <w:rPr>
          <w:sz w:val="28"/>
          <w:szCs w:val="28"/>
          <w:lang w:val="uk-UA"/>
        </w:rPr>
        <w:t>2</w:t>
      </w:r>
      <w:r w:rsidR="003416E8" w:rsidRPr="00E63B23">
        <w:rPr>
          <w:sz w:val="28"/>
          <w:szCs w:val="28"/>
          <w:lang w:val="uk-UA"/>
        </w:rPr>
        <w:t xml:space="preserve">. Яка причина смерті солдатів при веденні наземного бою є найбільш частою і тією, яку можна запобігти до їх попадання в медичний заклад? </w:t>
      </w:r>
    </w:p>
    <w:p w:rsidR="003416E8" w:rsidRPr="00E63B23" w:rsidRDefault="003416E8" w:rsidP="003416E8">
      <w:pPr>
        <w:ind w:firstLine="709"/>
        <w:jc w:val="both"/>
        <w:rPr>
          <w:sz w:val="28"/>
          <w:szCs w:val="28"/>
          <w:lang w:val="uk-UA"/>
        </w:rPr>
      </w:pPr>
    </w:p>
    <w:p w:rsidR="003416E8" w:rsidRPr="00E63B23" w:rsidRDefault="003416E8" w:rsidP="003416E8">
      <w:pPr>
        <w:ind w:firstLine="709"/>
        <w:jc w:val="both"/>
        <w:rPr>
          <w:sz w:val="28"/>
          <w:szCs w:val="28"/>
          <w:lang w:val="uk-UA"/>
        </w:rPr>
      </w:pPr>
      <w:r w:rsidRPr="00E63B23">
        <w:rPr>
          <w:sz w:val="28"/>
          <w:szCs w:val="28"/>
          <w:lang w:val="uk-UA"/>
        </w:rPr>
        <w:t xml:space="preserve"> (Кровотеча з ран на кінцівках). </w:t>
      </w:r>
    </w:p>
    <w:p w:rsidR="003416E8" w:rsidRPr="00E63B23" w:rsidRDefault="003416E8" w:rsidP="003416E8">
      <w:pPr>
        <w:ind w:firstLine="709"/>
        <w:jc w:val="both"/>
        <w:rPr>
          <w:sz w:val="28"/>
          <w:szCs w:val="28"/>
          <w:lang w:val="uk-UA"/>
        </w:rPr>
      </w:pPr>
    </w:p>
    <w:p w:rsidR="003416E8" w:rsidRPr="00E63B23" w:rsidRDefault="003416E8" w:rsidP="003416E8">
      <w:pPr>
        <w:ind w:firstLine="709"/>
        <w:jc w:val="both"/>
        <w:rPr>
          <w:sz w:val="28"/>
          <w:szCs w:val="28"/>
          <w:lang w:val="uk-UA"/>
        </w:rPr>
      </w:pPr>
    </w:p>
    <w:p w:rsidR="003416E8" w:rsidRPr="00E63B23" w:rsidRDefault="00BA58EF" w:rsidP="003416E8">
      <w:pPr>
        <w:ind w:firstLine="709"/>
        <w:jc w:val="both"/>
        <w:rPr>
          <w:sz w:val="28"/>
          <w:szCs w:val="28"/>
          <w:lang w:val="uk-UA"/>
        </w:rPr>
      </w:pPr>
      <w:r w:rsidRPr="00E63B23">
        <w:rPr>
          <w:sz w:val="28"/>
          <w:szCs w:val="28"/>
          <w:lang w:val="uk-UA"/>
        </w:rPr>
        <w:t>3</w:t>
      </w:r>
      <w:r w:rsidR="003416E8" w:rsidRPr="00E63B23">
        <w:rPr>
          <w:sz w:val="28"/>
          <w:szCs w:val="28"/>
          <w:lang w:val="uk-UA"/>
        </w:rPr>
        <w:t xml:space="preserve">. При наданні медичної допомоги в умовах обстрілу, яке з перерахованих дій слід виконати перед тим, як перенести пораненого в безпечне місце? </w:t>
      </w:r>
    </w:p>
    <w:p w:rsidR="003416E8" w:rsidRPr="00E63B23" w:rsidRDefault="003416E8" w:rsidP="003416E8">
      <w:pPr>
        <w:ind w:firstLine="709"/>
        <w:jc w:val="both"/>
        <w:rPr>
          <w:sz w:val="28"/>
          <w:szCs w:val="28"/>
          <w:lang w:val="uk-UA"/>
        </w:rPr>
      </w:pPr>
    </w:p>
    <w:p w:rsidR="003416E8" w:rsidRPr="00E63B23" w:rsidRDefault="00BA58EF" w:rsidP="003416E8">
      <w:pPr>
        <w:ind w:firstLine="709"/>
        <w:jc w:val="both"/>
        <w:rPr>
          <w:sz w:val="28"/>
          <w:szCs w:val="28"/>
          <w:lang w:val="uk-UA"/>
        </w:rPr>
      </w:pPr>
      <w:r w:rsidRPr="00E63B23">
        <w:rPr>
          <w:sz w:val="28"/>
          <w:szCs w:val="28"/>
          <w:lang w:val="uk-UA"/>
        </w:rPr>
        <w:t>(</w:t>
      </w:r>
      <w:r w:rsidR="003416E8" w:rsidRPr="00E63B23">
        <w:rPr>
          <w:sz w:val="28"/>
          <w:szCs w:val="28"/>
          <w:lang w:val="uk-UA"/>
        </w:rPr>
        <w:t xml:space="preserve"> Накласти кровоспинний джгут для зупинки кровотечі</w:t>
      </w:r>
      <w:r w:rsidRPr="00E63B23">
        <w:rPr>
          <w:sz w:val="28"/>
          <w:szCs w:val="28"/>
          <w:lang w:val="uk-UA"/>
        </w:rPr>
        <w:t>)</w:t>
      </w:r>
      <w:r w:rsidR="003416E8" w:rsidRPr="00E63B23">
        <w:rPr>
          <w:sz w:val="28"/>
          <w:szCs w:val="28"/>
          <w:lang w:val="uk-UA"/>
        </w:rPr>
        <w:t xml:space="preserve">. </w:t>
      </w:r>
    </w:p>
    <w:p w:rsidR="003416E8" w:rsidRPr="00E63B23" w:rsidRDefault="003416E8" w:rsidP="003416E8">
      <w:pPr>
        <w:ind w:firstLine="709"/>
        <w:jc w:val="both"/>
        <w:rPr>
          <w:sz w:val="28"/>
          <w:szCs w:val="28"/>
          <w:lang w:val="uk-UA"/>
        </w:rPr>
      </w:pPr>
    </w:p>
    <w:p w:rsidR="003416E8" w:rsidRPr="00E63B23" w:rsidRDefault="003416E8" w:rsidP="003416E8">
      <w:pPr>
        <w:ind w:firstLine="709"/>
        <w:jc w:val="center"/>
        <w:rPr>
          <w:sz w:val="28"/>
          <w:szCs w:val="28"/>
        </w:rPr>
      </w:pPr>
    </w:p>
    <w:p w:rsidR="003416E8" w:rsidRPr="00E63B23" w:rsidRDefault="00E63B23" w:rsidP="007710BD">
      <w:pPr>
        <w:rPr>
          <w:sz w:val="28"/>
          <w:szCs w:val="28"/>
          <w:lang w:val="uk-UA"/>
        </w:rPr>
      </w:pPr>
      <w:r>
        <w:rPr>
          <w:sz w:val="28"/>
          <w:szCs w:val="28"/>
          <w:lang w:val="uk-UA"/>
        </w:rPr>
        <w:t>4</w:t>
      </w:r>
      <w:r w:rsidR="003416E8" w:rsidRPr="00E63B23">
        <w:rPr>
          <w:sz w:val="28"/>
          <w:szCs w:val="28"/>
          <w:lang w:val="uk-UA"/>
        </w:rPr>
        <w:t xml:space="preserve">. Ви і інший солдат перебуваєте на відкритій місцевості і на відстані один від одного, коли ви потрапляєте під вогневий вплив супротивника. Інший солдат поранений, але у свідомості і може вести вогонь. Що вам слід йому сказати? </w:t>
      </w:r>
    </w:p>
    <w:p w:rsidR="003416E8" w:rsidRPr="00E63B23" w:rsidRDefault="00BA58EF" w:rsidP="003416E8">
      <w:pPr>
        <w:ind w:firstLine="709"/>
        <w:jc w:val="both"/>
        <w:rPr>
          <w:sz w:val="28"/>
          <w:szCs w:val="28"/>
          <w:lang w:val="uk-UA"/>
        </w:rPr>
      </w:pPr>
      <w:r w:rsidRPr="00E63B23">
        <w:rPr>
          <w:sz w:val="28"/>
          <w:szCs w:val="28"/>
          <w:lang w:val="uk-UA"/>
        </w:rPr>
        <w:t>(Налагод</w:t>
      </w:r>
      <w:r w:rsidR="00E63B23">
        <w:rPr>
          <w:sz w:val="28"/>
          <w:szCs w:val="28"/>
          <w:lang w:val="uk-UA"/>
        </w:rPr>
        <w:t>ження голосового контакту).</w:t>
      </w:r>
    </w:p>
    <w:p w:rsidR="003416E8" w:rsidRPr="00E63B23" w:rsidRDefault="003416E8" w:rsidP="003416E8">
      <w:pPr>
        <w:ind w:firstLine="709"/>
        <w:jc w:val="both"/>
        <w:rPr>
          <w:sz w:val="28"/>
          <w:szCs w:val="28"/>
          <w:lang w:val="uk-UA"/>
        </w:rPr>
      </w:pPr>
    </w:p>
    <w:p w:rsidR="003416E8" w:rsidRPr="00E63B23" w:rsidRDefault="00E63B23" w:rsidP="003416E8">
      <w:pPr>
        <w:ind w:firstLine="709"/>
        <w:jc w:val="both"/>
        <w:rPr>
          <w:sz w:val="28"/>
          <w:szCs w:val="28"/>
          <w:lang w:val="uk-UA"/>
        </w:rPr>
      </w:pPr>
      <w:r>
        <w:rPr>
          <w:sz w:val="28"/>
          <w:szCs w:val="28"/>
          <w:lang w:val="uk-UA"/>
        </w:rPr>
        <w:t>5</w:t>
      </w:r>
      <w:r w:rsidR="003416E8" w:rsidRPr="00E63B23">
        <w:rPr>
          <w:sz w:val="28"/>
          <w:szCs w:val="28"/>
          <w:lang w:val="uk-UA"/>
        </w:rPr>
        <w:t xml:space="preserve">. Ви потрапили під вогонь противника. Ви і інший солдат разом сховалися. У іншого солдата серйозна кровотеча з рани на руці. Ви можете надати допомогу пораненому, не ставлячи під загрозу виконання вашої основної бойової задачі або себе самого. Яку допомогу вам слід надати пораненому? </w:t>
      </w:r>
    </w:p>
    <w:p w:rsidR="003416E8" w:rsidRPr="00E63B23" w:rsidRDefault="00E63B23" w:rsidP="003416E8">
      <w:pPr>
        <w:ind w:firstLine="709"/>
        <w:jc w:val="both"/>
        <w:rPr>
          <w:sz w:val="28"/>
          <w:szCs w:val="28"/>
        </w:rPr>
      </w:pPr>
      <w:r>
        <w:rPr>
          <w:sz w:val="28"/>
          <w:szCs w:val="28"/>
          <w:lang w:val="uk-UA"/>
        </w:rPr>
        <w:t xml:space="preserve"> (накласти джгут, зупинити кровотечу).</w:t>
      </w:r>
    </w:p>
    <w:p w:rsidR="003416E8" w:rsidRPr="00E63B23" w:rsidRDefault="003416E8" w:rsidP="003416E8">
      <w:pPr>
        <w:ind w:firstLine="709"/>
        <w:jc w:val="both"/>
        <w:rPr>
          <w:sz w:val="28"/>
          <w:szCs w:val="28"/>
          <w:lang w:val="uk-UA"/>
        </w:rPr>
      </w:pPr>
    </w:p>
    <w:p w:rsidR="003416E8" w:rsidRPr="00E63B23" w:rsidRDefault="003416E8" w:rsidP="003416E8">
      <w:pPr>
        <w:ind w:firstLine="709"/>
        <w:jc w:val="both"/>
        <w:rPr>
          <w:sz w:val="28"/>
          <w:szCs w:val="28"/>
          <w:lang w:val="uk-UA"/>
        </w:rPr>
      </w:pPr>
    </w:p>
    <w:p w:rsidR="003416E8" w:rsidRPr="00E63B23" w:rsidRDefault="00E63B23" w:rsidP="003416E8">
      <w:pPr>
        <w:ind w:firstLine="709"/>
        <w:jc w:val="both"/>
        <w:rPr>
          <w:sz w:val="28"/>
          <w:szCs w:val="28"/>
          <w:lang w:val="uk-UA"/>
        </w:rPr>
      </w:pPr>
      <w:r>
        <w:rPr>
          <w:sz w:val="28"/>
          <w:szCs w:val="28"/>
          <w:lang w:val="uk-UA"/>
        </w:rPr>
        <w:t>6</w:t>
      </w:r>
      <w:r w:rsidR="003416E8" w:rsidRPr="00E63B23">
        <w:rPr>
          <w:sz w:val="28"/>
          <w:szCs w:val="28"/>
          <w:lang w:val="uk-UA"/>
        </w:rPr>
        <w:t xml:space="preserve">. Ви збираєтеся надати допомогу пораненому солдату в умовах обстрілу. Які ваші перші дії після того, як ви до нього підійшли? </w:t>
      </w:r>
    </w:p>
    <w:p w:rsidR="007D3FFE" w:rsidRDefault="00E63B23" w:rsidP="007D3FFE">
      <w:pPr>
        <w:ind w:firstLine="709"/>
        <w:jc w:val="both"/>
        <w:rPr>
          <w:sz w:val="28"/>
          <w:szCs w:val="28"/>
          <w:lang w:val="uk-UA"/>
        </w:rPr>
      </w:pPr>
      <w:r>
        <w:rPr>
          <w:sz w:val="28"/>
          <w:szCs w:val="28"/>
          <w:lang w:val="uk-UA"/>
        </w:rPr>
        <w:lastRenderedPageBreak/>
        <w:t>(</w:t>
      </w:r>
      <w:r w:rsidR="003416E8" w:rsidRPr="00E63B23">
        <w:rPr>
          <w:sz w:val="28"/>
          <w:szCs w:val="28"/>
          <w:lang w:val="uk-UA"/>
        </w:rPr>
        <w:t>Перевірити солдата на наявність відповідної реакції</w:t>
      </w:r>
      <w:r>
        <w:rPr>
          <w:sz w:val="28"/>
          <w:szCs w:val="28"/>
          <w:lang w:val="uk-UA"/>
        </w:rPr>
        <w:t>)</w:t>
      </w:r>
      <w:r w:rsidR="007D3FFE">
        <w:rPr>
          <w:sz w:val="28"/>
          <w:szCs w:val="28"/>
          <w:lang w:val="uk-UA"/>
        </w:rPr>
        <w:t>.</w:t>
      </w:r>
    </w:p>
    <w:p w:rsidR="007D3FFE" w:rsidRDefault="007D3FFE" w:rsidP="007D3FFE">
      <w:pPr>
        <w:ind w:firstLine="709"/>
        <w:jc w:val="both"/>
        <w:rPr>
          <w:sz w:val="28"/>
          <w:szCs w:val="28"/>
          <w:lang w:val="uk-UA"/>
        </w:rPr>
      </w:pPr>
    </w:p>
    <w:p w:rsidR="003416E8" w:rsidRPr="007D3FFE" w:rsidRDefault="007B475A" w:rsidP="007D3FFE">
      <w:pPr>
        <w:ind w:firstLine="709"/>
        <w:jc w:val="both"/>
        <w:rPr>
          <w:sz w:val="28"/>
          <w:szCs w:val="28"/>
          <w:lang w:val="uk-UA"/>
        </w:rPr>
      </w:pPr>
      <w:r>
        <w:rPr>
          <w:rFonts w:eastAsiaTheme="minorEastAsia"/>
          <w:bCs/>
          <w:sz w:val="28"/>
          <w:szCs w:val="28"/>
          <w:lang w:val="uk-UA"/>
        </w:rPr>
        <w:t>7.</w:t>
      </w:r>
      <w:r w:rsidR="003416E8" w:rsidRPr="00E63B23">
        <w:rPr>
          <w:rFonts w:eastAsiaTheme="minorEastAsia"/>
          <w:bCs/>
          <w:sz w:val="28"/>
          <w:szCs w:val="28"/>
          <w:lang w:val="uk-UA"/>
        </w:rPr>
        <w:t xml:space="preserve">Ви можете витягнути пораненого з-під вогню противника і перемістити в укриття. Чи слід вам також перемістити зброю пораненого в укриття? </w:t>
      </w:r>
    </w:p>
    <w:p w:rsidR="00114B70" w:rsidRDefault="00114B70" w:rsidP="003416E8">
      <w:pPr>
        <w:pStyle w:val="a7"/>
        <w:ind w:left="0" w:firstLine="709"/>
        <w:jc w:val="both"/>
        <w:rPr>
          <w:rFonts w:ascii="Times New Roman" w:eastAsiaTheme="minorEastAsia" w:hAnsi="Times New Roman" w:cs="Times New Roman"/>
          <w:bCs/>
          <w:color w:val="auto"/>
          <w:sz w:val="28"/>
          <w:szCs w:val="28"/>
          <w:lang w:val="uk-UA"/>
        </w:rPr>
      </w:pPr>
    </w:p>
    <w:p w:rsidR="003416E8" w:rsidRPr="00114B70" w:rsidRDefault="007B475A" w:rsidP="003416E8">
      <w:pPr>
        <w:pStyle w:val="a7"/>
        <w:ind w:left="0" w:firstLine="709"/>
        <w:jc w:val="both"/>
        <w:rPr>
          <w:rFonts w:ascii="Times New Roman" w:eastAsiaTheme="minorEastAsia" w:hAnsi="Times New Roman" w:cs="Times New Roman"/>
          <w:bCs/>
          <w:color w:val="auto"/>
          <w:sz w:val="28"/>
          <w:szCs w:val="28"/>
          <w:lang w:val="uk-UA"/>
        </w:rPr>
      </w:pPr>
      <w:r w:rsidRPr="00114B70">
        <w:rPr>
          <w:rFonts w:ascii="Times New Roman" w:eastAsiaTheme="minorEastAsia" w:hAnsi="Times New Roman" w:cs="Times New Roman"/>
          <w:bCs/>
          <w:color w:val="auto"/>
          <w:sz w:val="28"/>
          <w:szCs w:val="28"/>
          <w:lang w:val="uk-UA"/>
        </w:rPr>
        <w:t>(</w:t>
      </w:r>
      <w:r w:rsidR="003416E8" w:rsidRPr="00114B70">
        <w:rPr>
          <w:rFonts w:ascii="Times New Roman" w:eastAsiaTheme="minorEastAsia" w:hAnsi="Times New Roman" w:cs="Times New Roman"/>
          <w:bCs/>
          <w:color w:val="auto"/>
          <w:sz w:val="28"/>
          <w:szCs w:val="28"/>
          <w:lang w:val="uk-UA"/>
        </w:rPr>
        <w:t xml:space="preserve">Так. </w:t>
      </w:r>
      <w:r w:rsidRPr="00114B70">
        <w:rPr>
          <w:rFonts w:ascii="Times New Roman" w:eastAsiaTheme="minorEastAsia" w:hAnsi="Times New Roman" w:cs="Times New Roman"/>
          <w:bCs/>
          <w:color w:val="auto"/>
          <w:sz w:val="28"/>
          <w:szCs w:val="28"/>
          <w:lang w:val="uk-UA"/>
        </w:rPr>
        <w:t>)</w:t>
      </w:r>
    </w:p>
    <w:p w:rsidR="003416E8" w:rsidRPr="00114B70" w:rsidRDefault="007B475A" w:rsidP="003416E8">
      <w:pPr>
        <w:pStyle w:val="a7"/>
        <w:ind w:left="0" w:firstLine="709"/>
        <w:jc w:val="both"/>
        <w:rPr>
          <w:rFonts w:ascii="Times New Roman" w:eastAsiaTheme="minorEastAsia" w:hAnsi="Times New Roman" w:cs="Times New Roman"/>
          <w:bCs/>
          <w:color w:val="auto"/>
          <w:sz w:val="28"/>
          <w:szCs w:val="28"/>
          <w:lang w:val="uk-UA"/>
        </w:rPr>
      </w:pPr>
      <w:r w:rsidRPr="00114B70">
        <w:rPr>
          <w:rFonts w:ascii="Times New Roman" w:eastAsiaTheme="minorEastAsia" w:hAnsi="Times New Roman" w:cs="Times New Roman"/>
          <w:bCs/>
          <w:color w:val="auto"/>
          <w:sz w:val="28"/>
          <w:szCs w:val="28"/>
          <w:lang w:val="uk-UA"/>
        </w:rPr>
        <w:t>8</w:t>
      </w:r>
      <w:r w:rsidR="003416E8" w:rsidRPr="00114B70">
        <w:rPr>
          <w:rFonts w:ascii="Times New Roman" w:eastAsiaTheme="minorEastAsia" w:hAnsi="Times New Roman" w:cs="Times New Roman"/>
          <w:bCs/>
          <w:color w:val="auto"/>
          <w:sz w:val="28"/>
          <w:szCs w:val="28"/>
          <w:lang w:val="uk-UA"/>
        </w:rPr>
        <w:t xml:space="preserve">. Солдат був поранений у ліву ногу, але він досі може рухатися, підстрибуючи на правій нозі. Яке з нижчеперелічених дій вам слід виконати для того щоб перемістити пораненого в укриття? </w:t>
      </w:r>
    </w:p>
    <w:p w:rsidR="003416E8" w:rsidRPr="00114B70" w:rsidRDefault="003416E8" w:rsidP="003416E8">
      <w:pPr>
        <w:pStyle w:val="a7"/>
        <w:ind w:left="0" w:firstLine="709"/>
        <w:jc w:val="both"/>
        <w:rPr>
          <w:rFonts w:ascii="Times New Roman" w:eastAsiaTheme="minorEastAsia" w:hAnsi="Times New Roman" w:cs="Times New Roman"/>
          <w:bCs/>
          <w:color w:val="auto"/>
          <w:sz w:val="28"/>
          <w:szCs w:val="28"/>
          <w:lang w:val="uk-UA"/>
        </w:rPr>
      </w:pPr>
    </w:p>
    <w:p w:rsidR="003416E8" w:rsidRPr="00114B70" w:rsidRDefault="007B475A" w:rsidP="003416E8">
      <w:pPr>
        <w:pStyle w:val="a7"/>
        <w:ind w:left="0" w:firstLine="709"/>
        <w:jc w:val="both"/>
        <w:rPr>
          <w:rFonts w:ascii="Times New Roman" w:eastAsiaTheme="minorEastAsia" w:hAnsi="Times New Roman" w:cs="Times New Roman"/>
          <w:bCs/>
          <w:color w:val="auto"/>
          <w:sz w:val="28"/>
          <w:szCs w:val="28"/>
          <w:lang w:val="uk-UA"/>
        </w:rPr>
      </w:pPr>
      <w:r w:rsidRPr="00114B70">
        <w:rPr>
          <w:rFonts w:ascii="Times New Roman" w:eastAsiaTheme="minorEastAsia" w:hAnsi="Times New Roman" w:cs="Times New Roman"/>
          <w:bCs/>
          <w:color w:val="auto"/>
          <w:sz w:val="28"/>
          <w:szCs w:val="28"/>
          <w:lang w:val="uk-UA"/>
        </w:rPr>
        <w:t>(</w:t>
      </w:r>
      <w:r w:rsidR="003416E8" w:rsidRPr="00114B70">
        <w:rPr>
          <w:rFonts w:ascii="Times New Roman" w:eastAsiaTheme="minorEastAsia" w:hAnsi="Times New Roman" w:cs="Times New Roman"/>
          <w:bCs/>
          <w:color w:val="auto"/>
          <w:sz w:val="28"/>
          <w:szCs w:val="28"/>
          <w:lang w:val="uk-UA"/>
        </w:rPr>
        <w:t xml:space="preserve"> Підтримувати. </w:t>
      </w:r>
      <w:r w:rsidRPr="00114B70">
        <w:rPr>
          <w:rFonts w:ascii="Times New Roman" w:eastAsiaTheme="minorEastAsia" w:hAnsi="Times New Roman" w:cs="Times New Roman"/>
          <w:bCs/>
          <w:color w:val="auto"/>
          <w:sz w:val="28"/>
          <w:szCs w:val="28"/>
          <w:lang w:val="uk-UA"/>
        </w:rPr>
        <w:t>Та просити його допомагати).</w:t>
      </w:r>
    </w:p>
    <w:p w:rsidR="003416E8" w:rsidRPr="00114B70" w:rsidRDefault="003416E8" w:rsidP="003416E8">
      <w:pPr>
        <w:pStyle w:val="a7"/>
        <w:ind w:left="0" w:firstLine="709"/>
        <w:jc w:val="both"/>
        <w:rPr>
          <w:rFonts w:ascii="Times New Roman" w:eastAsiaTheme="minorEastAsia" w:hAnsi="Times New Roman" w:cs="Times New Roman"/>
          <w:bCs/>
          <w:color w:val="auto"/>
          <w:sz w:val="28"/>
          <w:szCs w:val="28"/>
          <w:lang w:val="uk-UA"/>
        </w:rPr>
      </w:pPr>
    </w:p>
    <w:p w:rsidR="003416E8" w:rsidRPr="00114B70" w:rsidRDefault="00215248" w:rsidP="003416E8">
      <w:pPr>
        <w:pStyle w:val="a7"/>
        <w:ind w:left="0" w:firstLine="709"/>
        <w:jc w:val="both"/>
        <w:rPr>
          <w:rFonts w:ascii="Times New Roman" w:hAnsi="Times New Roman" w:cs="Times New Roman"/>
          <w:color w:val="auto"/>
          <w:sz w:val="28"/>
          <w:szCs w:val="28"/>
          <w:lang w:val="uk-UA"/>
        </w:rPr>
      </w:pPr>
      <w:r w:rsidRPr="00114B70">
        <w:rPr>
          <w:rFonts w:ascii="Times New Roman" w:eastAsiaTheme="minorEastAsia" w:hAnsi="Times New Roman" w:cs="Times New Roman"/>
          <w:bCs/>
          <w:color w:val="auto"/>
          <w:sz w:val="28"/>
          <w:szCs w:val="28"/>
          <w:lang w:val="uk-UA"/>
        </w:rPr>
        <w:t>9</w:t>
      </w:r>
      <w:r w:rsidRPr="00114B70">
        <w:rPr>
          <w:rFonts w:ascii="Times New Roman" w:hAnsi="Times New Roman" w:cs="Times New Roman"/>
          <w:color w:val="auto"/>
          <w:sz w:val="28"/>
          <w:szCs w:val="28"/>
          <w:lang w:val="uk-UA"/>
        </w:rPr>
        <w:t>. Яка</w:t>
      </w:r>
      <w:r w:rsidR="003416E8" w:rsidRPr="00114B70">
        <w:rPr>
          <w:rFonts w:ascii="Times New Roman" w:hAnsi="Times New Roman" w:cs="Times New Roman"/>
          <w:color w:val="auto"/>
          <w:sz w:val="28"/>
          <w:szCs w:val="28"/>
          <w:lang w:val="uk-UA"/>
        </w:rPr>
        <w:t xml:space="preserve"> перевага перетягування або перенесення пораненого за допомогою двох рятувальників з метою переміщення його в укриття при наданні медичної допомоги в умовах обстрілу? </w:t>
      </w:r>
    </w:p>
    <w:p w:rsidR="003416E8" w:rsidRPr="00114B70" w:rsidRDefault="003416E8" w:rsidP="003416E8">
      <w:pPr>
        <w:pStyle w:val="a7"/>
        <w:ind w:left="0" w:firstLine="709"/>
        <w:jc w:val="both"/>
        <w:rPr>
          <w:rFonts w:ascii="Times New Roman" w:hAnsi="Times New Roman" w:cs="Times New Roman"/>
          <w:color w:val="auto"/>
          <w:sz w:val="28"/>
          <w:szCs w:val="28"/>
          <w:lang w:val="uk-UA"/>
        </w:rPr>
      </w:pPr>
    </w:p>
    <w:p w:rsidR="003416E8" w:rsidRPr="00114B70" w:rsidRDefault="00215248" w:rsidP="003416E8">
      <w:pPr>
        <w:pStyle w:val="a7"/>
        <w:ind w:left="0" w:firstLine="709"/>
        <w:jc w:val="both"/>
        <w:rPr>
          <w:rFonts w:ascii="Times New Roman" w:hAnsi="Times New Roman" w:cs="Times New Roman"/>
          <w:color w:val="auto"/>
          <w:sz w:val="28"/>
          <w:szCs w:val="28"/>
          <w:lang w:val="uk-UA"/>
        </w:rPr>
      </w:pPr>
      <w:r w:rsidRPr="00114B70">
        <w:rPr>
          <w:rFonts w:ascii="Times New Roman" w:hAnsi="Times New Roman" w:cs="Times New Roman"/>
          <w:color w:val="auto"/>
          <w:sz w:val="28"/>
          <w:szCs w:val="28"/>
          <w:lang w:val="uk-UA"/>
        </w:rPr>
        <w:t>(швидкість)</w:t>
      </w:r>
    </w:p>
    <w:p w:rsidR="003416E8" w:rsidRPr="00E63B23" w:rsidRDefault="00215248" w:rsidP="003416E8">
      <w:pPr>
        <w:pStyle w:val="a7"/>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w:t>
      </w:r>
      <w:r w:rsidR="003416E8" w:rsidRPr="00E63B23">
        <w:rPr>
          <w:rFonts w:ascii="Times New Roman" w:hAnsi="Times New Roman" w:cs="Times New Roman"/>
          <w:sz w:val="28"/>
          <w:szCs w:val="28"/>
          <w:lang w:val="uk-UA"/>
        </w:rPr>
        <w:t xml:space="preserve">. Які недоліки перетягування або перенесення пораненого за допомогою двох рятувальників з метою переміщення його в укриття при наданні медичної допомоги в умовах обстрілу? </w:t>
      </w:r>
    </w:p>
    <w:p w:rsidR="003416E8" w:rsidRPr="00E63B23" w:rsidRDefault="003416E8" w:rsidP="003416E8">
      <w:pPr>
        <w:pStyle w:val="a7"/>
        <w:ind w:firstLine="709"/>
        <w:jc w:val="both"/>
        <w:rPr>
          <w:rFonts w:ascii="Times New Roman" w:hAnsi="Times New Roman" w:cs="Times New Roman"/>
          <w:sz w:val="28"/>
          <w:szCs w:val="28"/>
          <w:lang w:val="uk-UA"/>
        </w:rPr>
      </w:pPr>
    </w:p>
    <w:p w:rsidR="003416E8" w:rsidRPr="00E63B23" w:rsidRDefault="00215248" w:rsidP="003416E8">
      <w:pPr>
        <w:pStyle w:val="a7"/>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(кількість рятівників перевищує кількість поранених, невиправданий ризик)</w:t>
      </w:r>
    </w:p>
    <w:p w:rsidR="003416E8" w:rsidRPr="00E63B23" w:rsidRDefault="003416E8" w:rsidP="003416E8">
      <w:pPr>
        <w:pStyle w:val="a7"/>
        <w:ind w:left="0" w:firstLine="709"/>
        <w:jc w:val="both"/>
        <w:rPr>
          <w:rFonts w:ascii="Times New Roman" w:hAnsi="Times New Roman" w:cs="Times New Roman"/>
          <w:sz w:val="28"/>
          <w:szCs w:val="28"/>
          <w:lang w:val="uk-UA"/>
        </w:rPr>
      </w:pPr>
    </w:p>
    <w:p w:rsidR="00FA1052" w:rsidRPr="00A336AC" w:rsidRDefault="00A336AC" w:rsidP="00A336AC">
      <w:pPr>
        <w:rPr>
          <w:sz w:val="28"/>
          <w:szCs w:val="28"/>
          <w:lang w:val="uk-UA"/>
        </w:rPr>
      </w:pPr>
      <w:r>
        <w:rPr>
          <w:b/>
          <w:bCs/>
          <w:sz w:val="28"/>
          <w:szCs w:val="28"/>
          <w:lang w:val="uk-UA"/>
        </w:rPr>
        <w:t>З</w:t>
      </w:r>
      <w:r w:rsidR="00FA1052">
        <w:rPr>
          <w:b/>
          <w:bCs/>
          <w:sz w:val="28"/>
          <w:szCs w:val="28"/>
          <w:lang w:val="uk-UA"/>
        </w:rPr>
        <w:t>авдання</w:t>
      </w:r>
      <w:r>
        <w:rPr>
          <w:b/>
          <w:bCs/>
          <w:sz w:val="28"/>
          <w:szCs w:val="28"/>
          <w:lang w:val="uk-UA"/>
        </w:rPr>
        <w:t xml:space="preserve"> на самостійну підготовку до наступного заняття.</w:t>
      </w:r>
    </w:p>
    <w:p w:rsidR="00FA1052" w:rsidRDefault="00FA1052" w:rsidP="00FA1052">
      <w:pPr>
        <w:jc w:val="center"/>
        <w:outlineLvl w:val="2"/>
        <w:rPr>
          <w:bCs/>
          <w:sz w:val="28"/>
          <w:szCs w:val="28"/>
          <w:lang w:val="uk-UA"/>
        </w:rPr>
      </w:pPr>
    </w:p>
    <w:p w:rsidR="00FA1052" w:rsidRDefault="00FA1052" w:rsidP="00FA1052">
      <w:pPr>
        <w:jc w:val="center"/>
        <w:outlineLvl w:val="2"/>
        <w:rPr>
          <w:bCs/>
          <w:sz w:val="28"/>
          <w:szCs w:val="28"/>
          <w:lang w:val="uk-UA"/>
        </w:rPr>
      </w:pPr>
      <w:r w:rsidRPr="00FA1052">
        <w:rPr>
          <w:bCs/>
          <w:sz w:val="28"/>
          <w:szCs w:val="28"/>
          <w:lang w:val="uk-UA"/>
        </w:rPr>
        <w:t>Ознайомитись з алгоритмом надання допомоги в секторі за укриттям.</w:t>
      </w:r>
    </w:p>
    <w:p w:rsidR="00FA1052" w:rsidRPr="00FA1052" w:rsidRDefault="00FA1052" w:rsidP="00FA1052">
      <w:pPr>
        <w:jc w:val="center"/>
        <w:outlineLvl w:val="2"/>
        <w:rPr>
          <w:bCs/>
          <w:sz w:val="28"/>
          <w:szCs w:val="28"/>
          <w:lang w:val="uk-UA"/>
        </w:rPr>
      </w:pPr>
    </w:p>
    <w:p w:rsidR="00FA1052" w:rsidRPr="00E63B23" w:rsidRDefault="00FA1052" w:rsidP="00FA1052">
      <w:pPr>
        <w:rPr>
          <w:sz w:val="28"/>
          <w:szCs w:val="28"/>
          <w:lang w:val="uk-UA"/>
        </w:rPr>
      </w:pPr>
      <w:r>
        <w:rPr>
          <w:sz w:val="28"/>
          <w:szCs w:val="28"/>
          <w:lang w:val="uk-UA"/>
        </w:rPr>
        <w:t xml:space="preserve">3-й урок </w:t>
      </w:r>
      <w:r w:rsidRPr="00E63B23">
        <w:rPr>
          <w:sz w:val="28"/>
          <w:szCs w:val="28"/>
          <w:lang w:val="uk-UA"/>
        </w:rPr>
        <w:t>КУРС БІЙЦЯ-РЯТУВАЛЬНИКА: ДЛЯ САМОСТІЙНОГО НАВЧАННЯ СТУДЕНТІВ МІЖШКІЛЬНИЙ КУРС 0871 Медичний центр Міністерства сухопутних військ США і Школа Форт Сем Х'юстон, Техас.</w:t>
      </w:r>
    </w:p>
    <w:p w:rsidR="00FA1052" w:rsidRPr="00E63B23" w:rsidRDefault="00FA1052" w:rsidP="00FA1052">
      <w:pPr>
        <w:pStyle w:val="a7"/>
        <w:ind w:left="1069"/>
        <w:rPr>
          <w:rFonts w:ascii="Times New Roman" w:hAnsi="Times New Roman" w:cs="Times New Roman"/>
          <w:sz w:val="28"/>
          <w:szCs w:val="28"/>
          <w:lang w:val="uk-UA"/>
        </w:rPr>
      </w:pPr>
    </w:p>
    <w:p w:rsidR="00FA1052" w:rsidRPr="00FA1052" w:rsidRDefault="00FA1052" w:rsidP="00FA1052">
      <w:pPr>
        <w:jc w:val="center"/>
        <w:outlineLvl w:val="2"/>
        <w:rPr>
          <w:bCs/>
          <w:sz w:val="28"/>
          <w:szCs w:val="28"/>
          <w:lang w:val="uk-UA"/>
        </w:rPr>
      </w:pPr>
    </w:p>
    <w:p w:rsidR="00FA1052" w:rsidRPr="00FA1052" w:rsidRDefault="00FA1052" w:rsidP="00FA1052">
      <w:pPr>
        <w:jc w:val="center"/>
        <w:outlineLvl w:val="2"/>
        <w:rPr>
          <w:b/>
          <w:bCs/>
          <w:sz w:val="28"/>
          <w:szCs w:val="28"/>
          <w:lang w:val="uk-UA"/>
        </w:rPr>
      </w:pPr>
    </w:p>
    <w:p w:rsidR="00FA1052" w:rsidRPr="00FA1052" w:rsidRDefault="00FA1052" w:rsidP="00FA1052">
      <w:pPr>
        <w:jc w:val="center"/>
        <w:outlineLvl w:val="2"/>
        <w:rPr>
          <w:b/>
          <w:bCs/>
          <w:sz w:val="28"/>
          <w:szCs w:val="28"/>
          <w:lang w:val="uk-UA"/>
        </w:rPr>
      </w:pPr>
    </w:p>
    <w:p w:rsidR="00FA1052" w:rsidRPr="00FA1052" w:rsidRDefault="00FA1052" w:rsidP="00FA1052">
      <w:pPr>
        <w:jc w:val="center"/>
        <w:outlineLvl w:val="2"/>
        <w:rPr>
          <w:b/>
          <w:bCs/>
          <w:sz w:val="28"/>
          <w:szCs w:val="28"/>
          <w:lang w:val="uk-UA"/>
        </w:rPr>
      </w:pPr>
    </w:p>
    <w:p w:rsidR="00FA1052" w:rsidRPr="00FA1052" w:rsidRDefault="00FA1052" w:rsidP="00FA1052">
      <w:pPr>
        <w:jc w:val="center"/>
        <w:outlineLvl w:val="2"/>
        <w:rPr>
          <w:b/>
          <w:bCs/>
          <w:sz w:val="28"/>
          <w:szCs w:val="28"/>
          <w:lang w:val="uk-UA"/>
        </w:rPr>
      </w:pPr>
    </w:p>
    <w:p w:rsidR="00FA1052" w:rsidRPr="00FA1052" w:rsidRDefault="00FA1052" w:rsidP="00FA1052">
      <w:pPr>
        <w:jc w:val="center"/>
        <w:outlineLvl w:val="2"/>
        <w:rPr>
          <w:b/>
          <w:bCs/>
          <w:sz w:val="28"/>
          <w:szCs w:val="28"/>
          <w:lang w:val="uk-UA"/>
        </w:rPr>
      </w:pPr>
    </w:p>
    <w:p w:rsidR="00FA1052" w:rsidRDefault="00FA1052" w:rsidP="00FA1052">
      <w:pPr>
        <w:jc w:val="center"/>
        <w:outlineLvl w:val="2"/>
        <w:rPr>
          <w:b/>
          <w:bCs/>
          <w:sz w:val="28"/>
          <w:szCs w:val="28"/>
          <w:lang w:val="uk-UA"/>
        </w:rPr>
      </w:pPr>
    </w:p>
    <w:p w:rsidR="00114B70" w:rsidRDefault="00114B70" w:rsidP="00FA1052">
      <w:pPr>
        <w:jc w:val="center"/>
        <w:outlineLvl w:val="2"/>
        <w:rPr>
          <w:b/>
          <w:bCs/>
          <w:sz w:val="28"/>
          <w:szCs w:val="28"/>
          <w:lang w:val="uk-UA"/>
        </w:rPr>
      </w:pPr>
    </w:p>
    <w:p w:rsidR="00114B70" w:rsidRDefault="00114B70" w:rsidP="00FA1052">
      <w:pPr>
        <w:jc w:val="center"/>
        <w:outlineLvl w:val="2"/>
        <w:rPr>
          <w:b/>
          <w:bCs/>
          <w:sz w:val="28"/>
          <w:szCs w:val="28"/>
          <w:lang w:val="uk-UA"/>
        </w:rPr>
      </w:pPr>
    </w:p>
    <w:p w:rsidR="00114B70" w:rsidRDefault="00114B70" w:rsidP="00FA1052">
      <w:pPr>
        <w:jc w:val="center"/>
        <w:outlineLvl w:val="2"/>
        <w:rPr>
          <w:b/>
          <w:bCs/>
          <w:sz w:val="28"/>
          <w:szCs w:val="28"/>
          <w:lang w:val="uk-UA"/>
        </w:rPr>
      </w:pPr>
    </w:p>
    <w:p w:rsidR="00114B70" w:rsidRDefault="00114B70" w:rsidP="00FA1052">
      <w:pPr>
        <w:jc w:val="center"/>
        <w:outlineLvl w:val="2"/>
        <w:rPr>
          <w:b/>
          <w:bCs/>
          <w:sz w:val="28"/>
          <w:szCs w:val="28"/>
          <w:lang w:val="uk-UA"/>
        </w:rPr>
      </w:pPr>
    </w:p>
    <w:p w:rsidR="00114B70" w:rsidRDefault="00114B70" w:rsidP="00FA1052">
      <w:pPr>
        <w:jc w:val="center"/>
        <w:outlineLvl w:val="2"/>
        <w:rPr>
          <w:b/>
          <w:bCs/>
          <w:sz w:val="28"/>
          <w:szCs w:val="28"/>
          <w:lang w:val="uk-UA"/>
        </w:rPr>
      </w:pPr>
    </w:p>
    <w:p w:rsidR="00114B70" w:rsidRDefault="00114B70" w:rsidP="00FA1052">
      <w:pPr>
        <w:jc w:val="center"/>
        <w:outlineLvl w:val="2"/>
        <w:rPr>
          <w:b/>
          <w:bCs/>
          <w:sz w:val="28"/>
          <w:szCs w:val="28"/>
          <w:lang w:val="uk-UA"/>
        </w:rPr>
      </w:pPr>
    </w:p>
    <w:p w:rsidR="00114B70" w:rsidRPr="00FA1052" w:rsidRDefault="00114B70" w:rsidP="00FA1052">
      <w:pPr>
        <w:jc w:val="center"/>
        <w:outlineLvl w:val="2"/>
        <w:rPr>
          <w:b/>
          <w:bCs/>
          <w:sz w:val="28"/>
          <w:szCs w:val="28"/>
          <w:lang w:val="uk-UA"/>
        </w:rPr>
      </w:pPr>
    </w:p>
    <w:p w:rsidR="00A336AC" w:rsidRPr="00EB51CF" w:rsidRDefault="00A336AC" w:rsidP="00FA1052">
      <w:pPr>
        <w:jc w:val="center"/>
        <w:outlineLvl w:val="2"/>
        <w:rPr>
          <w:b/>
          <w:bCs/>
          <w:sz w:val="28"/>
          <w:szCs w:val="28"/>
          <w:lang w:val="uk-UA"/>
        </w:rPr>
      </w:pPr>
    </w:p>
    <w:p w:rsidR="00FA1052" w:rsidRPr="00114B70" w:rsidRDefault="00FA1052" w:rsidP="00FA1052">
      <w:pPr>
        <w:jc w:val="center"/>
        <w:outlineLvl w:val="2"/>
        <w:rPr>
          <w:b/>
          <w:bCs/>
          <w:sz w:val="28"/>
          <w:szCs w:val="28"/>
        </w:rPr>
      </w:pPr>
      <w:r w:rsidRPr="00114B70">
        <w:rPr>
          <w:b/>
          <w:bCs/>
          <w:sz w:val="28"/>
          <w:szCs w:val="28"/>
        </w:rPr>
        <w:lastRenderedPageBreak/>
        <w:t>Критерії оцінювання навчальних досягнень студентів</w:t>
      </w:r>
    </w:p>
    <w:p w:rsidR="00FA1052" w:rsidRPr="00114B70" w:rsidRDefault="00FA1052" w:rsidP="00FA1052">
      <w:pPr>
        <w:jc w:val="center"/>
        <w:rPr>
          <w:b/>
          <w:bCs/>
          <w:sz w:val="28"/>
          <w:szCs w:val="28"/>
        </w:rPr>
      </w:pPr>
    </w:p>
    <w:p w:rsidR="00FA1052" w:rsidRPr="00114B70" w:rsidRDefault="00FA1052" w:rsidP="00FA1052">
      <w:pPr>
        <w:jc w:val="center"/>
        <w:rPr>
          <w:sz w:val="28"/>
          <w:szCs w:val="28"/>
        </w:rPr>
      </w:pPr>
      <w:r w:rsidRPr="00114B70">
        <w:rPr>
          <w:b/>
          <w:bCs/>
          <w:sz w:val="28"/>
          <w:szCs w:val="28"/>
        </w:rPr>
        <w:t>1. Види оцінювання.</w:t>
      </w:r>
    </w:p>
    <w:p w:rsidR="00FA1052" w:rsidRPr="00114B70" w:rsidRDefault="00FA1052" w:rsidP="00FA1052">
      <w:pPr>
        <w:ind w:firstLine="709"/>
        <w:jc w:val="both"/>
        <w:rPr>
          <w:sz w:val="28"/>
          <w:szCs w:val="28"/>
        </w:rPr>
      </w:pPr>
      <w:r w:rsidRPr="00114B70">
        <w:rPr>
          <w:sz w:val="28"/>
          <w:szCs w:val="28"/>
        </w:rPr>
        <w:t>Основними видами оцінювання є: поточне; тематичне; підсумкове за семестр, перший і другий рік навчання та навчально-польові заняття (збори).</w:t>
      </w:r>
    </w:p>
    <w:p w:rsidR="00FA1052" w:rsidRPr="00114B70" w:rsidRDefault="00FA1052" w:rsidP="00FA1052">
      <w:pPr>
        <w:ind w:firstLine="709"/>
        <w:jc w:val="both"/>
        <w:rPr>
          <w:sz w:val="28"/>
          <w:szCs w:val="28"/>
        </w:rPr>
      </w:pPr>
      <w:r w:rsidRPr="00114B70">
        <w:rPr>
          <w:b/>
          <w:bCs/>
          <w:sz w:val="28"/>
          <w:szCs w:val="28"/>
        </w:rPr>
        <w:t>Поточне</w:t>
      </w:r>
      <w:r w:rsidRPr="00114B70">
        <w:rPr>
          <w:sz w:val="28"/>
          <w:szCs w:val="28"/>
        </w:rPr>
        <w:t xml:space="preserve"> оцінювання здійснюється на всіх етапах навчальної діяльності у формах: опитування учнів на предмет засвоєння навчального матеріалу; тестового контролю; виконання учнями нормативних прийомів і вправ, письмових робіт; створення навчальних комп'ютерних (та іншого виду) моделей бойових дій і надзвичайних ситуацій, навчальних макетів (мішеней). Необхідність поточного оцінювання визначає викладач.</w:t>
      </w:r>
    </w:p>
    <w:p w:rsidR="00FA1052" w:rsidRPr="00114B70" w:rsidRDefault="00FA1052" w:rsidP="00FA1052">
      <w:pPr>
        <w:ind w:firstLine="709"/>
        <w:jc w:val="both"/>
        <w:rPr>
          <w:sz w:val="28"/>
          <w:szCs w:val="28"/>
        </w:rPr>
      </w:pPr>
      <w:r w:rsidRPr="00114B70">
        <w:rPr>
          <w:b/>
          <w:bCs/>
          <w:sz w:val="28"/>
          <w:szCs w:val="28"/>
        </w:rPr>
        <w:t>Тематичне</w:t>
      </w:r>
      <w:r w:rsidRPr="00114B70">
        <w:rPr>
          <w:sz w:val="28"/>
          <w:szCs w:val="28"/>
        </w:rPr>
        <w:t xml:space="preserve"> оцінювання є обов'язковим для кожного розділу, оскільки основною структурною одиницею предмета є тема. Оцінка за тему виставляється шляхом узагальнення поточних оцінок за тему з урахуванням оцінок за виконання нормативних прийомів і вправ, письмових робіт, за створені навчальні моделі (макети).</w:t>
      </w:r>
    </w:p>
    <w:p w:rsidR="00FA1052" w:rsidRPr="00114B70" w:rsidRDefault="00FA1052" w:rsidP="00FA1052">
      <w:pPr>
        <w:jc w:val="center"/>
        <w:rPr>
          <w:sz w:val="28"/>
          <w:szCs w:val="28"/>
        </w:rPr>
      </w:pPr>
      <w:r w:rsidRPr="00114B70">
        <w:rPr>
          <w:b/>
          <w:bCs/>
          <w:sz w:val="28"/>
          <w:szCs w:val="28"/>
        </w:rPr>
        <w:t>2. Індивідуальна оцінка.</w:t>
      </w:r>
    </w:p>
    <w:tbl>
      <w:tblPr>
        <w:tblW w:w="4999" w:type="pct"/>
        <w:tblCellSpacing w:w="18" w:type="dxa"/>
        <w:tblInd w:w="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891"/>
        <w:gridCol w:w="740"/>
        <w:gridCol w:w="7939"/>
      </w:tblGrid>
      <w:tr w:rsidR="00FA1052" w:rsidRPr="00114B70" w:rsidTr="00E16388">
        <w:trPr>
          <w:tblCellSpacing w:w="18" w:type="dxa"/>
        </w:trPr>
        <w:tc>
          <w:tcPr>
            <w:tcW w:w="877" w:type="pct"/>
            <w:tcBorders>
              <w:top w:val="outset" w:sz="6" w:space="0" w:color="auto"/>
              <w:bottom w:val="outset" w:sz="6" w:space="0" w:color="auto"/>
              <w:right w:val="outset" w:sz="6" w:space="0" w:color="auto"/>
            </w:tcBorders>
          </w:tcPr>
          <w:p w:rsidR="00FA1052" w:rsidRPr="00114B70" w:rsidRDefault="00FA1052" w:rsidP="002C395E">
            <w:pPr>
              <w:rPr>
                <w:b/>
                <w:bCs/>
                <w:sz w:val="28"/>
                <w:szCs w:val="28"/>
              </w:rPr>
            </w:pPr>
            <w:r w:rsidRPr="00E16388">
              <w:rPr>
                <w:b/>
                <w:bCs/>
                <w:szCs w:val="28"/>
              </w:rPr>
              <w:t>Рівень компетентності</w:t>
            </w: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b/>
                <w:bCs/>
                <w:sz w:val="28"/>
                <w:szCs w:val="28"/>
              </w:rPr>
            </w:pPr>
            <w:r w:rsidRPr="00114B70">
              <w:rPr>
                <w:b/>
                <w:bCs/>
                <w:sz w:val="28"/>
                <w:szCs w:val="28"/>
              </w:rPr>
              <w:t>Бали</w:t>
            </w:r>
          </w:p>
        </w:tc>
        <w:tc>
          <w:tcPr>
            <w:tcW w:w="3737" w:type="pct"/>
            <w:tcBorders>
              <w:top w:val="outset" w:sz="6" w:space="0" w:color="auto"/>
              <w:left w:val="outset" w:sz="6" w:space="0" w:color="auto"/>
              <w:bottom w:val="outset" w:sz="6" w:space="0" w:color="auto"/>
            </w:tcBorders>
          </w:tcPr>
          <w:p w:rsidR="00FA1052" w:rsidRPr="00114B70" w:rsidRDefault="00FA1052" w:rsidP="002C395E">
            <w:pPr>
              <w:rPr>
                <w:b/>
                <w:bCs/>
                <w:sz w:val="28"/>
                <w:szCs w:val="28"/>
              </w:rPr>
            </w:pPr>
            <w:r w:rsidRPr="00114B70">
              <w:rPr>
                <w:b/>
                <w:bCs/>
                <w:sz w:val="28"/>
                <w:szCs w:val="28"/>
              </w:rPr>
              <w:t>Критерії оцінювання якості знань, умінь і навичок учнів</w:t>
            </w:r>
          </w:p>
        </w:tc>
      </w:tr>
      <w:tr w:rsidR="00FA1052" w:rsidRPr="00114B70" w:rsidTr="00E16388">
        <w:trPr>
          <w:tblCellSpacing w:w="18" w:type="dxa"/>
        </w:trPr>
        <w:tc>
          <w:tcPr>
            <w:tcW w:w="877" w:type="pct"/>
            <w:tcBorders>
              <w:top w:val="outset" w:sz="6" w:space="0" w:color="auto"/>
              <w:bottom w:val="outset" w:sz="6" w:space="0" w:color="auto"/>
              <w:right w:val="outset" w:sz="6" w:space="0" w:color="auto"/>
            </w:tcBorders>
          </w:tcPr>
          <w:p w:rsidR="00FA1052" w:rsidRPr="00114B70" w:rsidRDefault="00FA1052" w:rsidP="00114B70">
            <w:pPr>
              <w:jc w:val="center"/>
              <w:rPr>
                <w:b/>
                <w:bCs/>
                <w:sz w:val="28"/>
                <w:szCs w:val="28"/>
              </w:rPr>
            </w:pPr>
            <w:r w:rsidRPr="00114B70">
              <w:rPr>
                <w:b/>
                <w:bCs/>
                <w:sz w:val="28"/>
                <w:szCs w:val="28"/>
              </w:rPr>
              <w:t>1</w:t>
            </w: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114B70">
            <w:pPr>
              <w:jc w:val="center"/>
              <w:rPr>
                <w:b/>
                <w:bCs/>
                <w:sz w:val="28"/>
                <w:szCs w:val="28"/>
              </w:rPr>
            </w:pPr>
            <w:r w:rsidRPr="00114B70">
              <w:rPr>
                <w:b/>
                <w:bCs/>
                <w:sz w:val="28"/>
                <w:szCs w:val="28"/>
              </w:rPr>
              <w:t>2</w:t>
            </w:r>
          </w:p>
        </w:tc>
        <w:tc>
          <w:tcPr>
            <w:tcW w:w="3737" w:type="pct"/>
            <w:tcBorders>
              <w:top w:val="outset" w:sz="6" w:space="0" w:color="auto"/>
              <w:left w:val="outset" w:sz="6" w:space="0" w:color="auto"/>
              <w:bottom w:val="outset" w:sz="6" w:space="0" w:color="auto"/>
            </w:tcBorders>
          </w:tcPr>
          <w:p w:rsidR="00FA1052" w:rsidRPr="00114B70" w:rsidRDefault="00FA1052" w:rsidP="00114B70">
            <w:pPr>
              <w:jc w:val="center"/>
              <w:rPr>
                <w:b/>
                <w:bCs/>
                <w:sz w:val="28"/>
                <w:szCs w:val="28"/>
              </w:rPr>
            </w:pPr>
            <w:r w:rsidRPr="00114B70">
              <w:rPr>
                <w:b/>
                <w:bCs/>
                <w:sz w:val="28"/>
                <w:szCs w:val="28"/>
              </w:rPr>
              <w:t>3</w:t>
            </w:r>
          </w:p>
        </w:tc>
      </w:tr>
      <w:tr w:rsidR="00FA1052" w:rsidRPr="00114B70" w:rsidTr="00E16388">
        <w:trPr>
          <w:tblCellSpacing w:w="18" w:type="dxa"/>
        </w:trPr>
        <w:tc>
          <w:tcPr>
            <w:tcW w:w="877" w:type="pct"/>
            <w:vMerge w:val="restart"/>
            <w:tcBorders>
              <w:top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I. Початковий рівень</w:t>
            </w: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1</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може розрізняти об'єкт вивчення і відтворити деякі його елементи. Володіє навчальним матеріалом на рівні елементарного розпізнавання і відтворення окремих фактів, елементів, об'єктів, що відтворюються учнем окремими словами чи реченнями з постійною допомогою викладача, виконує лише фрагменти практичних завдань</w:t>
            </w:r>
          </w:p>
        </w:tc>
      </w:tr>
      <w:tr w:rsidR="00FA1052" w:rsidRPr="00114B70" w:rsidTr="00E16388">
        <w:trPr>
          <w:tblCellSpacing w:w="18" w:type="dxa"/>
        </w:trPr>
        <w:tc>
          <w:tcPr>
            <w:tcW w:w="877" w:type="pct"/>
            <w:vMerge/>
            <w:tcBorders>
              <w:top w:val="outset" w:sz="6" w:space="0" w:color="auto"/>
              <w:bottom w:val="outset" w:sz="6" w:space="0" w:color="auto"/>
              <w:right w:val="outset" w:sz="6" w:space="0" w:color="auto"/>
            </w:tcBorders>
            <w:vAlign w:val="center"/>
          </w:tcPr>
          <w:p w:rsidR="00FA1052" w:rsidRPr="00114B70" w:rsidRDefault="00FA1052" w:rsidP="002C395E">
            <w:pPr>
              <w:rPr>
                <w:sz w:val="28"/>
                <w:szCs w:val="28"/>
              </w:rPr>
            </w:pP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2</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фрагментарно відтворює незначну частину навчального матеріалу, має поверхові уявлення про об'єкт вивчення, виявляє здатність викласти думку на елементарному рівні, має елементарні навички, практичні завдання виконує лише з допомогою викладача</w:t>
            </w:r>
          </w:p>
        </w:tc>
      </w:tr>
      <w:tr w:rsidR="00FA1052" w:rsidRPr="00114B70" w:rsidTr="00E16388">
        <w:trPr>
          <w:tblCellSpacing w:w="18" w:type="dxa"/>
        </w:trPr>
        <w:tc>
          <w:tcPr>
            <w:tcW w:w="877" w:type="pct"/>
            <w:vMerge/>
            <w:tcBorders>
              <w:top w:val="outset" w:sz="6" w:space="0" w:color="auto"/>
              <w:bottom w:val="outset" w:sz="6" w:space="0" w:color="auto"/>
              <w:right w:val="outset" w:sz="6" w:space="0" w:color="auto"/>
            </w:tcBorders>
            <w:vAlign w:val="center"/>
          </w:tcPr>
          <w:p w:rsidR="00FA1052" w:rsidRPr="00114B70" w:rsidRDefault="00FA1052" w:rsidP="002C395E">
            <w:pPr>
              <w:rPr>
                <w:sz w:val="28"/>
                <w:szCs w:val="28"/>
              </w:rPr>
            </w:pP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3</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відтворює менше половини навчального матеріалу, за допомогою викладача виконує елементарні завдання, розрізняє елементи техніки виконання нормативних вимог і здатнийвиконати незначну їх частину</w:t>
            </w:r>
          </w:p>
        </w:tc>
      </w:tr>
      <w:tr w:rsidR="00FA1052" w:rsidRPr="00114B70" w:rsidTr="00E16388">
        <w:trPr>
          <w:tblCellSpacing w:w="18" w:type="dxa"/>
        </w:trPr>
        <w:tc>
          <w:tcPr>
            <w:tcW w:w="877" w:type="pct"/>
            <w:vMerge w:val="restart"/>
            <w:tcBorders>
              <w:top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II. Середній рівень</w:t>
            </w: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4</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знає близько половини навчального матеріалу, здатний відтворювати його не в повному обсязі відповідно до тексту підручника або пояснення викладача, його вміння і навички дають змогу виконувати практичні дії на рівні нижчої межі середнього рівня нормативного часу</w:t>
            </w:r>
          </w:p>
        </w:tc>
      </w:tr>
      <w:tr w:rsidR="00FA1052" w:rsidRPr="00114B70" w:rsidTr="00E16388">
        <w:trPr>
          <w:tblCellSpacing w:w="18" w:type="dxa"/>
        </w:trPr>
        <w:tc>
          <w:tcPr>
            <w:tcW w:w="877" w:type="pct"/>
            <w:vMerge/>
            <w:tcBorders>
              <w:top w:val="outset" w:sz="6" w:space="0" w:color="auto"/>
              <w:bottom w:val="outset" w:sz="6" w:space="0" w:color="auto"/>
              <w:right w:val="outset" w:sz="6" w:space="0" w:color="auto"/>
            </w:tcBorders>
            <w:vAlign w:val="center"/>
          </w:tcPr>
          <w:p w:rsidR="00FA1052" w:rsidRPr="00114B70" w:rsidRDefault="00FA1052" w:rsidP="002C395E">
            <w:pPr>
              <w:rPr>
                <w:sz w:val="28"/>
                <w:szCs w:val="28"/>
              </w:rPr>
            </w:pP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5</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 xml:space="preserve">Учень (учениця) розуміє основний навчальний матеріал, здатний дати визначення понять, але допускає помилки. За допомогою викладача може логічно відтворювати значну його частину, його уміння і навички дають змогу виконувати практичні дії на рівні </w:t>
            </w:r>
            <w:r w:rsidRPr="00114B70">
              <w:rPr>
                <w:sz w:val="28"/>
                <w:szCs w:val="28"/>
              </w:rPr>
              <w:lastRenderedPageBreak/>
              <w:t>середньої межі нормативного часу</w:t>
            </w:r>
          </w:p>
        </w:tc>
      </w:tr>
      <w:tr w:rsidR="00FA1052" w:rsidRPr="00114B70" w:rsidTr="00E16388">
        <w:trPr>
          <w:tblCellSpacing w:w="18" w:type="dxa"/>
        </w:trPr>
        <w:tc>
          <w:tcPr>
            <w:tcW w:w="877" w:type="pct"/>
            <w:vMerge/>
            <w:tcBorders>
              <w:top w:val="outset" w:sz="6" w:space="0" w:color="auto"/>
              <w:bottom w:val="outset" w:sz="6" w:space="0" w:color="auto"/>
              <w:right w:val="outset" w:sz="6" w:space="0" w:color="auto"/>
            </w:tcBorders>
            <w:vAlign w:val="center"/>
          </w:tcPr>
          <w:p w:rsidR="00FA1052" w:rsidRPr="00114B70" w:rsidRDefault="00FA1052" w:rsidP="002C395E">
            <w:pPr>
              <w:rPr>
                <w:sz w:val="28"/>
                <w:szCs w:val="28"/>
              </w:rPr>
            </w:pP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6</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виявляє знання і розуміння основних положень навчального матеріалу, відповіді його правильні, він може відтворити значну частину теоретичного матеріалу, за допомогою викладача може його аналізувати, порівнювати та робити висновки, здатний виконувати контрольні нормативи на рівні вищої межі середнього нормативного часу</w:t>
            </w:r>
          </w:p>
        </w:tc>
      </w:tr>
      <w:tr w:rsidR="00FA1052" w:rsidRPr="00114B70" w:rsidTr="00E16388">
        <w:trPr>
          <w:tblCellSpacing w:w="18" w:type="dxa"/>
        </w:trPr>
        <w:tc>
          <w:tcPr>
            <w:tcW w:w="877" w:type="pct"/>
            <w:vMerge w:val="restart"/>
            <w:tcBorders>
              <w:top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III. Достатній рівень</w:t>
            </w: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7</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виявляє знання і розуміння переважної більшості навчального матеріалу, здатний застосовувати його на рівні стандартних вимог, частково контролювати власні навчальні дії, рівень практичних умінь і навичок дає змогу виконувати нормативи на рівні нижчої межі достатнього нормативного часу</w:t>
            </w:r>
          </w:p>
        </w:tc>
      </w:tr>
      <w:tr w:rsidR="00FA1052" w:rsidRPr="00114B70" w:rsidTr="00E16388">
        <w:trPr>
          <w:tblCellSpacing w:w="18" w:type="dxa"/>
        </w:trPr>
        <w:tc>
          <w:tcPr>
            <w:tcW w:w="877" w:type="pct"/>
            <w:vMerge/>
            <w:tcBorders>
              <w:top w:val="outset" w:sz="6" w:space="0" w:color="auto"/>
              <w:bottom w:val="outset" w:sz="6" w:space="0" w:color="auto"/>
              <w:right w:val="outset" w:sz="6" w:space="0" w:color="auto"/>
            </w:tcBorders>
            <w:vAlign w:val="center"/>
          </w:tcPr>
          <w:p w:rsidR="00FA1052" w:rsidRPr="00114B70" w:rsidRDefault="00FA1052" w:rsidP="002C395E">
            <w:pPr>
              <w:rPr>
                <w:sz w:val="28"/>
                <w:szCs w:val="28"/>
              </w:rPr>
            </w:pP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8</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Знання учня (учениці) достатньо повні, він вільно застосовує вивчений матеріал у стандартних ситуаціях, вміє аналізувати, робити висновки. Самостійно застосовує теоретичні знання для виконання практичних завдань. Виконує нормативи на рівні середньої межі достатнього нормативного часу</w:t>
            </w:r>
          </w:p>
        </w:tc>
      </w:tr>
      <w:tr w:rsidR="00FA1052" w:rsidRPr="00114B70" w:rsidTr="00E16388">
        <w:trPr>
          <w:tblCellSpacing w:w="18" w:type="dxa"/>
        </w:trPr>
        <w:tc>
          <w:tcPr>
            <w:tcW w:w="877" w:type="pct"/>
            <w:vMerge/>
            <w:tcBorders>
              <w:top w:val="outset" w:sz="6" w:space="0" w:color="auto"/>
              <w:bottom w:val="outset" w:sz="6" w:space="0" w:color="auto"/>
              <w:right w:val="outset" w:sz="6" w:space="0" w:color="auto"/>
            </w:tcBorders>
            <w:vAlign w:val="center"/>
          </w:tcPr>
          <w:p w:rsidR="00FA1052" w:rsidRPr="00114B70" w:rsidRDefault="00FA1052" w:rsidP="002C395E">
            <w:pPr>
              <w:rPr>
                <w:sz w:val="28"/>
                <w:szCs w:val="28"/>
              </w:rPr>
            </w:pP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9</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вільно володіє вивченим матеріалом, вміє узагальнювати інформацію, застосовує її на практиці, рівень умінь і навичок при виконанні нормативів відповідає вищій межі достатнього нормативного часу</w:t>
            </w:r>
          </w:p>
        </w:tc>
      </w:tr>
      <w:tr w:rsidR="00FA1052" w:rsidRPr="00114B70" w:rsidTr="00E16388">
        <w:trPr>
          <w:tblCellSpacing w:w="18" w:type="dxa"/>
        </w:trPr>
        <w:tc>
          <w:tcPr>
            <w:tcW w:w="877" w:type="pct"/>
            <w:vMerge w:val="restart"/>
            <w:tcBorders>
              <w:top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IV. Високий рівень</w:t>
            </w: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10</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володіє глибокими, міцними знаннями, здатний використовувати їх у нестандартних ситуаціях. Виявляє творчі здібності, самостійно визначає окремі цілі власної пізнавальної діяльності, знаходить джерела інформації та самостійно використовує їх при вирішенні поставлених завдань. Нормативи виконує на рівні нижчої межі високого рівня</w:t>
            </w:r>
          </w:p>
        </w:tc>
      </w:tr>
      <w:tr w:rsidR="00FA1052" w:rsidRPr="00114B70" w:rsidTr="00E16388">
        <w:trPr>
          <w:tblCellSpacing w:w="18" w:type="dxa"/>
        </w:trPr>
        <w:tc>
          <w:tcPr>
            <w:tcW w:w="877" w:type="pct"/>
            <w:vMerge/>
            <w:tcBorders>
              <w:top w:val="outset" w:sz="6" w:space="0" w:color="auto"/>
              <w:bottom w:val="outset" w:sz="6" w:space="0" w:color="auto"/>
              <w:right w:val="outset" w:sz="6" w:space="0" w:color="auto"/>
            </w:tcBorders>
            <w:vAlign w:val="center"/>
          </w:tcPr>
          <w:p w:rsidR="00FA1052" w:rsidRPr="00114B70" w:rsidRDefault="00FA1052" w:rsidP="002C395E">
            <w:pPr>
              <w:rPr>
                <w:sz w:val="28"/>
                <w:szCs w:val="28"/>
              </w:rPr>
            </w:pP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11</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володіє узагальненими знаннями з предмета, вільно висловлює власні думки, визначає програму особистої пізнавальної діяльності без допомоги вчителя знаходить джерела інформації і використовує одержані відомості відповідно до мети та завдань власної пізнавальної діяльності. Нормативи виконує на рівні середньої межі високого нормативного часу</w:t>
            </w:r>
          </w:p>
        </w:tc>
      </w:tr>
      <w:tr w:rsidR="00FA1052" w:rsidRPr="00114B70" w:rsidTr="00E16388">
        <w:trPr>
          <w:tblCellSpacing w:w="18" w:type="dxa"/>
        </w:trPr>
        <w:tc>
          <w:tcPr>
            <w:tcW w:w="877" w:type="pct"/>
            <w:vMerge/>
            <w:tcBorders>
              <w:top w:val="outset" w:sz="6" w:space="0" w:color="auto"/>
              <w:bottom w:val="outset" w:sz="6" w:space="0" w:color="auto"/>
              <w:right w:val="outset" w:sz="6" w:space="0" w:color="auto"/>
            </w:tcBorders>
            <w:vAlign w:val="center"/>
          </w:tcPr>
          <w:p w:rsidR="00FA1052" w:rsidRPr="00114B70" w:rsidRDefault="00FA1052" w:rsidP="002C395E">
            <w:pPr>
              <w:rPr>
                <w:sz w:val="28"/>
                <w:szCs w:val="28"/>
              </w:rPr>
            </w:pPr>
          </w:p>
        </w:tc>
        <w:tc>
          <w:tcPr>
            <w:tcW w:w="318" w:type="pct"/>
            <w:tcBorders>
              <w:top w:val="outset" w:sz="6" w:space="0" w:color="auto"/>
              <w:left w:val="outset" w:sz="6" w:space="0" w:color="auto"/>
              <w:bottom w:val="outset" w:sz="6" w:space="0" w:color="auto"/>
              <w:right w:val="outset" w:sz="6" w:space="0" w:color="auto"/>
            </w:tcBorders>
          </w:tcPr>
          <w:p w:rsidR="00FA1052" w:rsidRPr="00114B70" w:rsidRDefault="00FA1052" w:rsidP="002C395E">
            <w:pPr>
              <w:rPr>
                <w:sz w:val="28"/>
                <w:szCs w:val="28"/>
              </w:rPr>
            </w:pPr>
            <w:r w:rsidRPr="00114B70">
              <w:rPr>
                <w:sz w:val="28"/>
                <w:szCs w:val="28"/>
              </w:rPr>
              <w:t>12</w:t>
            </w:r>
          </w:p>
        </w:tc>
        <w:tc>
          <w:tcPr>
            <w:tcW w:w="3737" w:type="pct"/>
            <w:tcBorders>
              <w:top w:val="outset" w:sz="6" w:space="0" w:color="auto"/>
              <w:left w:val="outset" w:sz="6" w:space="0" w:color="auto"/>
              <w:bottom w:val="outset" w:sz="6" w:space="0" w:color="auto"/>
            </w:tcBorders>
          </w:tcPr>
          <w:p w:rsidR="00FA1052" w:rsidRPr="00114B70" w:rsidRDefault="00FA1052" w:rsidP="002C395E">
            <w:pPr>
              <w:jc w:val="both"/>
              <w:rPr>
                <w:sz w:val="28"/>
                <w:szCs w:val="28"/>
              </w:rPr>
            </w:pPr>
            <w:r w:rsidRPr="00114B70">
              <w:rPr>
                <w:sz w:val="28"/>
                <w:szCs w:val="28"/>
              </w:rPr>
              <w:t>Учень (учениця) має системні знання, виявляє здатність приймати творчі рішення, самостійно розвиває власні обдарування і нахили, вміє самостійно здобувати знання, рівень умінь і навичок дає змогу виконувати нормативи на бездоганному рівні та зі значним перевищенням високого рівня нормативного часу</w:t>
            </w:r>
          </w:p>
        </w:tc>
      </w:tr>
    </w:tbl>
    <w:p w:rsidR="00FA1052" w:rsidRDefault="00FA1052" w:rsidP="00FA1052">
      <w:pPr>
        <w:rPr>
          <w:b/>
          <w:bCs/>
          <w:sz w:val="28"/>
          <w:szCs w:val="28"/>
          <w:lang w:val="uk-UA"/>
        </w:rPr>
      </w:pPr>
    </w:p>
    <w:p w:rsidR="00E16388" w:rsidRDefault="00E16388" w:rsidP="00FA1052">
      <w:pPr>
        <w:rPr>
          <w:b/>
          <w:bCs/>
          <w:sz w:val="28"/>
          <w:szCs w:val="28"/>
          <w:lang w:val="uk-UA"/>
        </w:rPr>
      </w:pPr>
    </w:p>
    <w:p w:rsidR="00E16388" w:rsidRPr="00E16388" w:rsidRDefault="00E16388" w:rsidP="00FA1052">
      <w:pPr>
        <w:rPr>
          <w:b/>
          <w:bCs/>
          <w:sz w:val="28"/>
          <w:szCs w:val="28"/>
          <w:lang w:val="uk-UA"/>
        </w:rPr>
      </w:pPr>
    </w:p>
    <w:p w:rsidR="00FA1052" w:rsidRPr="00114B70" w:rsidRDefault="00FA1052" w:rsidP="00FA1052">
      <w:pPr>
        <w:rPr>
          <w:sz w:val="28"/>
          <w:szCs w:val="28"/>
        </w:rPr>
      </w:pPr>
      <w:r w:rsidRPr="00114B70">
        <w:rPr>
          <w:b/>
          <w:bCs/>
          <w:sz w:val="28"/>
          <w:szCs w:val="28"/>
        </w:rPr>
        <w:lastRenderedPageBreak/>
        <w:t>Індивідуальна оцінка визначається:</w:t>
      </w:r>
    </w:p>
    <w:p w:rsidR="00FA1052" w:rsidRPr="00114B70" w:rsidRDefault="00FA1052" w:rsidP="00FA1052">
      <w:pPr>
        <w:ind w:firstLine="709"/>
        <w:jc w:val="both"/>
        <w:rPr>
          <w:sz w:val="28"/>
          <w:szCs w:val="28"/>
        </w:rPr>
      </w:pPr>
      <w:r w:rsidRPr="00114B70">
        <w:rPr>
          <w:sz w:val="28"/>
          <w:szCs w:val="28"/>
        </w:rPr>
        <w:t xml:space="preserve">- </w:t>
      </w:r>
      <w:r w:rsidRPr="00114B70">
        <w:rPr>
          <w:b/>
          <w:bCs/>
          <w:sz w:val="28"/>
          <w:szCs w:val="28"/>
        </w:rPr>
        <w:t>12 балів</w:t>
      </w:r>
      <w:r w:rsidRPr="00114B70">
        <w:rPr>
          <w:sz w:val="28"/>
          <w:szCs w:val="28"/>
        </w:rPr>
        <w:t xml:space="preserve"> - якщо не менше 50 % перевірених нормативів (прийомів, вправ, завдань, питань) оцінюється - 12 балів, а решта - не нижче 9 балів;</w:t>
      </w:r>
    </w:p>
    <w:p w:rsidR="00FA1052" w:rsidRPr="00114B70" w:rsidRDefault="00FA1052" w:rsidP="00FA1052">
      <w:pPr>
        <w:ind w:firstLine="709"/>
        <w:jc w:val="both"/>
        <w:rPr>
          <w:sz w:val="28"/>
          <w:szCs w:val="28"/>
        </w:rPr>
      </w:pPr>
      <w:r w:rsidRPr="00114B70">
        <w:rPr>
          <w:sz w:val="28"/>
          <w:szCs w:val="28"/>
        </w:rPr>
        <w:t xml:space="preserve">- </w:t>
      </w:r>
      <w:r w:rsidRPr="00114B70">
        <w:rPr>
          <w:b/>
          <w:bCs/>
          <w:sz w:val="28"/>
          <w:szCs w:val="28"/>
        </w:rPr>
        <w:t>11 балів</w:t>
      </w:r>
      <w:r w:rsidRPr="00114B70">
        <w:rPr>
          <w:sz w:val="28"/>
          <w:szCs w:val="28"/>
        </w:rPr>
        <w:t xml:space="preserve"> - якщо не менше 50 % перевірених нормативів (прийомів, вправ, завдань, питань) оцінюється - 11 - 12 балів, а решта - не нижче 8 балів;</w:t>
      </w:r>
    </w:p>
    <w:p w:rsidR="00FA1052" w:rsidRPr="00114B70" w:rsidRDefault="00FA1052" w:rsidP="00FA1052">
      <w:pPr>
        <w:ind w:firstLine="709"/>
        <w:jc w:val="both"/>
        <w:rPr>
          <w:sz w:val="28"/>
          <w:szCs w:val="28"/>
        </w:rPr>
      </w:pPr>
      <w:r w:rsidRPr="00114B70">
        <w:rPr>
          <w:sz w:val="28"/>
          <w:szCs w:val="28"/>
        </w:rPr>
        <w:t xml:space="preserve">- </w:t>
      </w:r>
      <w:r w:rsidRPr="00114B70">
        <w:rPr>
          <w:b/>
          <w:bCs/>
          <w:sz w:val="28"/>
          <w:szCs w:val="28"/>
        </w:rPr>
        <w:t>10 балів</w:t>
      </w:r>
      <w:r w:rsidRPr="00114B70">
        <w:rPr>
          <w:sz w:val="28"/>
          <w:szCs w:val="28"/>
        </w:rPr>
        <w:t xml:space="preserve"> - якщо не менше 50 % перевірених нормативів (прийомів, вправ, завдань, питань) оцінюється - 10 - 12 балів, а решта - не нижче 7 балів;</w:t>
      </w:r>
    </w:p>
    <w:p w:rsidR="00FA1052" w:rsidRPr="00114B70" w:rsidRDefault="00FA1052" w:rsidP="00FA1052">
      <w:pPr>
        <w:ind w:firstLine="709"/>
        <w:jc w:val="both"/>
        <w:rPr>
          <w:sz w:val="28"/>
          <w:szCs w:val="28"/>
        </w:rPr>
      </w:pPr>
      <w:r w:rsidRPr="00114B70">
        <w:rPr>
          <w:b/>
          <w:bCs/>
          <w:sz w:val="28"/>
          <w:szCs w:val="28"/>
        </w:rPr>
        <w:t>- 9 балів</w:t>
      </w:r>
      <w:r w:rsidRPr="00114B70">
        <w:rPr>
          <w:sz w:val="28"/>
          <w:szCs w:val="28"/>
        </w:rPr>
        <w:t xml:space="preserve"> - якщо не менше 50 % перевірених нормативів (прийомів, вправ, завдань, питань) оцінюється - 9 - 12 балів, а решта - не нижче 6 балів;</w:t>
      </w:r>
    </w:p>
    <w:p w:rsidR="00FA1052" w:rsidRPr="00114B70" w:rsidRDefault="00FA1052" w:rsidP="00FA1052">
      <w:pPr>
        <w:ind w:firstLine="709"/>
        <w:jc w:val="both"/>
        <w:rPr>
          <w:sz w:val="28"/>
          <w:szCs w:val="28"/>
        </w:rPr>
      </w:pPr>
      <w:r w:rsidRPr="00114B70">
        <w:rPr>
          <w:sz w:val="28"/>
          <w:szCs w:val="28"/>
        </w:rPr>
        <w:t xml:space="preserve">- </w:t>
      </w:r>
      <w:r w:rsidRPr="00114B70">
        <w:rPr>
          <w:b/>
          <w:bCs/>
          <w:sz w:val="28"/>
          <w:szCs w:val="28"/>
        </w:rPr>
        <w:t>8 балів</w:t>
      </w:r>
      <w:r w:rsidRPr="00114B70">
        <w:rPr>
          <w:sz w:val="28"/>
          <w:szCs w:val="28"/>
        </w:rPr>
        <w:t xml:space="preserve"> - якщо не менше 50 % перевірених нормативів (прийомів, вправ, завдань, питань) оцінюється - 8 - 12 балів, а решта - не нижче 5 балів;</w:t>
      </w:r>
    </w:p>
    <w:p w:rsidR="00FA1052" w:rsidRPr="00114B70" w:rsidRDefault="00FA1052" w:rsidP="00FA1052">
      <w:pPr>
        <w:ind w:firstLine="709"/>
        <w:jc w:val="both"/>
        <w:rPr>
          <w:sz w:val="28"/>
          <w:szCs w:val="28"/>
        </w:rPr>
      </w:pPr>
      <w:r w:rsidRPr="00114B70">
        <w:rPr>
          <w:b/>
          <w:bCs/>
          <w:sz w:val="28"/>
          <w:szCs w:val="28"/>
        </w:rPr>
        <w:t>- 7 балів</w:t>
      </w:r>
      <w:r w:rsidRPr="00114B70">
        <w:rPr>
          <w:sz w:val="28"/>
          <w:szCs w:val="28"/>
        </w:rPr>
        <w:t xml:space="preserve"> - якщо не менше 50 % перевірених нормативів (прийомів, вправ, завдань, питань) оцінюється - 7 - 12 балів, а решта - не нижче 4 балів;</w:t>
      </w:r>
    </w:p>
    <w:p w:rsidR="00FA1052" w:rsidRPr="00114B70" w:rsidRDefault="00FA1052" w:rsidP="00FA1052">
      <w:pPr>
        <w:ind w:firstLine="709"/>
        <w:jc w:val="both"/>
        <w:rPr>
          <w:sz w:val="28"/>
          <w:szCs w:val="28"/>
        </w:rPr>
      </w:pPr>
      <w:r w:rsidRPr="00114B70">
        <w:rPr>
          <w:b/>
          <w:bCs/>
          <w:sz w:val="28"/>
          <w:szCs w:val="28"/>
        </w:rPr>
        <w:t>- 6 балів</w:t>
      </w:r>
      <w:r w:rsidRPr="00114B70">
        <w:rPr>
          <w:sz w:val="28"/>
          <w:szCs w:val="28"/>
        </w:rPr>
        <w:t xml:space="preserve"> - якщо 50 % перевірених нормативів (вправ, завдань, питань) оцінюється 6 - 12 балів та один з них - не нижче 3 балів;</w:t>
      </w:r>
    </w:p>
    <w:p w:rsidR="00FA1052" w:rsidRPr="00114B70" w:rsidRDefault="00FA1052" w:rsidP="00FA1052">
      <w:pPr>
        <w:ind w:firstLine="709"/>
        <w:jc w:val="both"/>
        <w:rPr>
          <w:sz w:val="28"/>
          <w:szCs w:val="28"/>
        </w:rPr>
      </w:pPr>
      <w:r w:rsidRPr="00114B70">
        <w:rPr>
          <w:b/>
          <w:bCs/>
          <w:sz w:val="28"/>
          <w:szCs w:val="28"/>
        </w:rPr>
        <w:t>- 5 балів</w:t>
      </w:r>
      <w:r w:rsidRPr="00114B70">
        <w:rPr>
          <w:sz w:val="28"/>
          <w:szCs w:val="28"/>
        </w:rPr>
        <w:t xml:space="preserve"> - якщо 50 % перевірених нормативів (вправ, завдань, питань) оцінюється 5 - 12 балів та один з них - не нижче 2 балів;</w:t>
      </w:r>
    </w:p>
    <w:p w:rsidR="00FA1052" w:rsidRPr="00114B70" w:rsidRDefault="00FA1052" w:rsidP="00FA1052">
      <w:pPr>
        <w:ind w:firstLine="709"/>
        <w:jc w:val="both"/>
        <w:rPr>
          <w:sz w:val="28"/>
          <w:szCs w:val="28"/>
        </w:rPr>
      </w:pPr>
      <w:r w:rsidRPr="00114B70">
        <w:rPr>
          <w:b/>
          <w:bCs/>
          <w:sz w:val="28"/>
          <w:szCs w:val="28"/>
        </w:rPr>
        <w:t>- 4 бали</w:t>
      </w:r>
      <w:r w:rsidRPr="00114B70">
        <w:rPr>
          <w:sz w:val="28"/>
          <w:szCs w:val="28"/>
        </w:rPr>
        <w:t xml:space="preserve"> - якщо 50 % перевірених нормативів (вправ, завдань, питань) оцінюється 4 - 12 балів та один з них - не нижче 1 - 3 бали;</w:t>
      </w:r>
    </w:p>
    <w:p w:rsidR="00FA1052" w:rsidRPr="00114B70" w:rsidRDefault="00FA1052" w:rsidP="00FA1052">
      <w:pPr>
        <w:ind w:firstLine="709"/>
        <w:jc w:val="both"/>
        <w:rPr>
          <w:sz w:val="28"/>
          <w:szCs w:val="28"/>
        </w:rPr>
      </w:pPr>
      <w:r w:rsidRPr="00114B70">
        <w:rPr>
          <w:b/>
          <w:bCs/>
          <w:sz w:val="28"/>
          <w:szCs w:val="28"/>
        </w:rPr>
        <w:t>- 3 бали</w:t>
      </w:r>
      <w:r w:rsidRPr="00114B70">
        <w:rPr>
          <w:sz w:val="28"/>
          <w:szCs w:val="28"/>
        </w:rPr>
        <w:t xml:space="preserve"> - якщо два і більше нормативів (прийомів, вправ, завдань, питань) оцінюється на 3 бали;</w:t>
      </w:r>
    </w:p>
    <w:p w:rsidR="00FA1052" w:rsidRPr="00114B70" w:rsidRDefault="00FA1052" w:rsidP="00FA1052">
      <w:pPr>
        <w:ind w:firstLine="709"/>
        <w:jc w:val="both"/>
        <w:rPr>
          <w:sz w:val="28"/>
          <w:szCs w:val="28"/>
        </w:rPr>
      </w:pPr>
      <w:r w:rsidRPr="00114B70">
        <w:rPr>
          <w:b/>
          <w:bCs/>
          <w:sz w:val="28"/>
          <w:szCs w:val="28"/>
        </w:rPr>
        <w:t>- 2 бали</w:t>
      </w:r>
      <w:r w:rsidRPr="00114B70">
        <w:rPr>
          <w:sz w:val="28"/>
          <w:szCs w:val="28"/>
        </w:rPr>
        <w:t xml:space="preserve"> - якщо два і більше нормативів (прийомів, вправ, завдань, питань) оцінюється на 2 бали;</w:t>
      </w:r>
    </w:p>
    <w:p w:rsidR="00FA1052" w:rsidRPr="00114B70" w:rsidRDefault="00FA1052" w:rsidP="00FA1052">
      <w:pPr>
        <w:ind w:firstLine="709"/>
        <w:jc w:val="both"/>
        <w:rPr>
          <w:sz w:val="28"/>
          <w:szCs w:val="28"/>
        </w:rPr>
      </w:pPr>
      <w:r w:rsidRPr="00114B70">
        <w:rPr>
          <w:b/>
          <w:bCs/>
          <w:sz w:val="28"/>
          <w:szCs w:val="28"/>
        </w:rPr>
        <w:t>- 1 бал</w:t>
      </w:r>
      <w:r w:rsidRPr="00114B70">
        <w:rPr>
          <w:sz w:val="28"/>
          <w:szCs w:val="28"/>
        </w:rPr>
        <w:t xml:space="preserve"> - якщо два і більше нормативів (прийомів, вправ, завдань, питань) оцінюється, як 1 бал.</w:t>
      </w:r>
    </w:p>
    <w:p w:rsidR="00FA1052" w:rsidRPr="00114B70" w:rsidRDefault="00FA1052" w:rsidP="00FA1052">
      <w:pPr>
        <w:pStyle w:val="12"/>
        <w:shd w:val="clear" w:color="auto" w:fill="auto"/>
        <w:tabs>
          <w:tab w:val="left" w:pos="493"/>
        </w:tabs>
        <w:spacing w:before="0" w:line="480" w:lineRule="exact"/>
        <w:ind w:left="720" w:firstLine="0"/>
        <w:jc w:val="center"/>
        <w:rPr>
          <w:b/>
          <w:sz w:val="28"/>
          <w:szCs w:val="28"/>
          <w:lang w:eastAsia="uk-UA"/>
        </w:rPr>
      </w:pPr>
    </w:p>
    <w:p w:rsidR="00FA1052" w:rsidRPr="00114B70" w:rsidRDefault="00FA1052" w:rsidP="00FA1052">
      <w:pPr>
        <w:pStyle w:val="12"/>
        <w:shd w:val="clear" w:color="auto" w:fill="auto"/>
        <w:tabs>
          <w:tab w:val="left" w:pos="493"/>
        </w:tabs>
        <w:spacing w:before="0" w:line="480" w:lineRule="exact"/>
        <w:ind w:left="720" w:firstLine="0"/>
        <w:jc w:val="center"/>
        <w:rPr>
          <w:b/>
          <w:sz w:val="28"/>
          <w:szCs w:val="28"/>
          <w:lang w:eastAsia="uk-UA"/>
        </w:rPr>
      </w:pPr>
    </w:p>
    <w:p w:rsidR="00FA1052" w:rsidRPr="00114B70" w:rsidRDefault="00FA1052" w:rsidP="00FA1052">
      <w:pPr>
        <w:pStyle w:val="12"/>
        <w:shd w:val="clear" w:color="auto" w:fill="auto"/>
        <w:tabs>
          <w:tab w:val="left" w:pos="493"/>
        </w:tabs>
        <w:spacing w:before="0" w:line="480" w:lineRule="exact"/>
        <w:ind w:left="720" w:firstLine="0"/>
        <w:jc w:val="center"/>
        <w:rPr>
          <w:b/>
          <w:sz w:val="28"/>
          <w:szCs w:val="28"/>
          <w:lang w:eastAsia="uk-UA"/>
        </w:rPr>
      </w:pPr>
    </w:p>
    <w:p w:rsidR="00D055A3" w:rsidRPr="00114B70" w:rsidRDefault="00D055A3" w:rsidP="00D055A3">
      <w:pPr>
        <w:ind w:firstLine="709"/>
        <w:jc w:val="center"/>
        <w:rPr>
          <w:sz w:val="28"/>
          <w:szCs w:val="28"/>
        </w:rPr>
      </w:pPr>
    </w:p>
    <w:sectPr w:rsidR="00D055A3" w:rsidRPr="00114B70" w:rsidSect="00883624">
      <w:headerReference w:type="even" r:id="rId21"/>
      <w:headerReference w:type="default" r:id="rId22"/>
      <w:footerReference w:type="even" r:id="rId23"/>
      <w:footerReference w:type="default" r:id="rId24"/>
      <w:headerReference w:type="first" r:id="rId25"/>
      <w:footerReference w:type="first" r:id="rId26"/>
      <w:pgSz w:w="11906" w:h="16838"/>
      <w:pgMar w:top="899" w:right="566" w:bottom="540" w:left="9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D90" w:rsidRDefault="00BF0D90">
      <w:r>
        <w:separator/>
      </w:r>
    </w:p>
  </w:endnote>
  <w:endnote w:type="continuationSeparator" w:id="1">
    <w:p w:rsidR="00BF0D90" w:rsidRDefault="00BF0D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B4" w:rsidRDefault="00D85AB4">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B4" w:rsidRDefault="00D85AB4">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B4" w:rsidRDefault="00D85AB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D90" w:rsidRDefault="00BF0D90">
      <w:r>
        <w:separator/>
      </w:r>
    </w:p>
  </w:footnote>
  <w:footnote w:type="continuationSeparator" w:id="1">
    <w:p w:rsidR="00BF0D90" w:rsidRDefault="00BF0D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B4" w:rsidRDefault="00D85AB4">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B4" w:rsidRDefault="00D85AB4">
    <w:pPr>
      <w:pStyle w:val="a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AB4" w:rsidRDefault="00D85AB4">
    <w:pPr>
      <w:pStyle w:val="ab"/>
      <w:jc w:val="right"/>
    </w:pPr>
  </w:p>
  <w:p w:rsidR="00D85AB4" w:rsidRDefault="00D85AB4">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554E2"/>
    <w:multiLevelType w:val="hybridMultilevel"/>
    <w:tmpl w:val="543E4B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
    <w:nsid w:val="03AB6B04"/>
    <w:multiLevelType w:val="hybridMultilevel"/>
    <w:tmpl w:val="A69C3DEE"/>
    <w:lvl w:ilvl="0" w:tplc="20A24604">
      <w:start w:val="1"/>
      <w:numFmt w:val="bullet"/>
      <w:lvlText w:val=""/>
      <w:lvlJc w:val="left"/>
      <w:pPr>
        <w:tabs>
          <w:tab w:val="num" w:pos="720"/>
        </w:tabs>
        <w:ind w:left="720" w:hanging="360"/>
      </w:pPr>
      <w:rPr>
        <w:rFonts w:ascii="Wingdings" w:hAnsi="Wingdings" w:hint="default"/>
      </w:rPr>
    </w:lvl>
    <w:lvl w:ilvl="1" w:tplc="866C7E24" w:tentative="1">
      <w:start w:val="1"/>
      <w:numFmt w:val="bullet"/>
      <w:lvlText w:val=""/>
      <w:lvlJc w:val="left"/>
      <w:pPr>
        <w:tabs>
          <w:tab w:val="num" w:pos="1440"/>
        </w:tabs>
        <w:ind w:left="1440" w:hanging="360"/>
      </w:pPr>
      <w:rPr>
        <w:rFonts w:ascii="Wingdings" w:hAnsi="Wingdings" w:hint="default"/>
      </w:rPr>
    </w:lvl>
    <w:lvl w:ilvl="2" w:tplc="98F0C736" w:tentative="1">
      <w:start w:val="1"/>
      <w:numFmt w:val="bullet"/>
      <w:lvlText w:val=""/>
      <w:lvlJc w:val="left"/>
      <w:pPr>
        <w:tabs>
          <w:tab w:val="num" w:pos="2160"/>
        </w:tabs>
        <w:ind w:left="2160" w:hanging="360"/>
      </w:pPr>
      <w:rPr>
        <w:rFonts w:ascii="Wingdings" w:hAnsi="Wingdings" w:hint="default"/>
      </w:rPr>
    </w:lvl>
    <w:lvl w:ilvl="3" w:tplc="13F4F7CA" w:tentative="1">
      <w:start w:val="1"/>
      <w:numFmt w:val="bullet"/>
      <w:lvlText w:val=""/>
      <w:lvlJc w:val="left"/>
      <w:pPr>
        <w:tabs>
          <w:tab w:val="num" w:pos="2880"/>
        </w:tabs>
        <w:ind w:left="2880" w:hanging="360"/>
      </w:pPr>
      <w:rPr>
        <w:rFonts w:ascii="Wingdings" w:hAnsi="Wingdings" w:hint="default"/>
      </w:rPr>
    </w:lvl>
    <w:lvl w:ilvl="4" w:tplc="A766A410" w:tentative="1">
      <w:start w:val="1"/>
      <w:numFmt w:val="bullet"/>
      <w:lvlText w:val=""/>
      <w:lvlJc w:val="left"/>
      <w:pPr>
        <w:tabs>
          <w:tab w:val="num" w:pos="3600"/>
        </w:tabs>
        <w:ind w:left="3600" w:hanging="360"/>
      </w:pPr>
      <w:rPr>
        <w:rFonts w:ascii="Wingdings" w:hAnsi="Wingdings" w:hint="default"/>
      </w:rPr>
    </w:lvl>
    <w:lvl w:ilvl="5" w:tplc="8AE0409A" w:tentative="1">
      <w:start w:val="1"/>
      <w:numFmt w:val="bullet"/>
      <w:lvlText w:val=""/>
      <w:lvlJc w:val="left"/>
      <w:pPr>
        <w:tabs>
          <w:tab w:val="num" w:pos="4320"/>
        </w:tabs>
        <w:ind w:left="4320" w:hanging="360"/>
      </w:pPr>
      <w:rPr>
        <w:rFonts w:ascii="Wingdings" w:hAnsi="Wingdings" w:hint="default"/>
      </w:rPr>
    </w:lvl>
    <w:lvl w:ilvl="6" w:tplc="B182587E" w:tentative="1">
      <w:start w:val="1"/>
      <w:numFmt w:val="bullet"/>
      <w:lvlText w:val=""/>
      <w:lvlJc w:val="left"/>
      <w:pPr>
        <w:tabs>
          <w:tab w:val="num" w:pos="5040"/>
        </w:tabs>
        <w:ind w:left="5040" w:hanging="360"/>
      </w:pPr>
      <w:rPr>
        <w:rFonts w:ascii="Wingdings" w:hAnsi="Wingdings" w:hint="default"/>
      </w:rPr>
    </w:lvl>
    <w:lvl w:ilvl="7" w:tplc="594E74E6" w:tentative="1">
      <w:start w:val="1"/>
      <w:numFmt w:val="bullet"/>
      <w:lvlText w:val=""/>
      <w:lvlJc w:val="left"/>
      <w:pPr>
        <w:tabs>
          <w:tab w:val="num" w:pos="5760"/>
        </w:tabs>
        <w:ind w:left="5760" w:hanging="360"/>
      </w:pPr>
      <w:rPr>
        <w:rFonts w:ascii="Wingdings" w:hAnsi="Wingdings" w:hint="default"/>
      </w:rPr>
    </w:lvl>
    <w:lvl w:ilvl="8" w:tplc="1032BE98" w:tentative="1">
      <w:start w:val="1"/>
      <w:numFmt w:val="bullet"/>
      <w:lvlText w:val=""/>
      <w:lvlJc w:val="left"/>
      <w:pPr>
        <w:tabs>
          <w:tab w:val="num" w:pos="6480"/>
        </w:tabs>
        <w:ind w:left="6480" w:hanging="360"/>
      </w:pPr>
      <w:rPr>
        <w:rFonts w:ascii="Wingdings" w:hAnsi="Wingdings" w:hint="default"/>
      </w:rPr>
    </w:lvl>
  </w:abstractNum>
  <w:abstractNum w:abstractNumId="2">
    <w:nsid w:val="08AE20ED"/>
    <w:multiLevelType w:val="hybridMultilevel"/>
    <w:tmpl w:val="A0FA2C16"/>
    <w:lvl w:ilvl="0" w:tplc="937C77C8">
      <w:start w:val="1"/>
      <w:numFmt w:val="bullet"/>
      <w:lvlText w:val=""/>
      <w:lvlJc w:val="left"/>
      <w:pPr>
        <w:tabs>
          <w:tab w:val="num" w:pos="720"/>
        </w:tabs>
        <w:ind w:left="720" w:hanging="360"/>
      </w:pPr>
      <w:rPr>
        <w:rFonts w:ascii="Wingdings" w:hAnsi="Wingdings" w:hint="default"/>
      </w:rPr>
    </w:lvl>
    <w:lvl w:ilvl="1" w:tplc="91BE98E4" w:tentative="1">
      <w:start w:val="1"/>
      <w:numFmt w:val="bullet"/>
      <w:lvlText w:val=""/>
      <w:lvlJc w:val="left"/>
      <w:pPr>
        <w:tabs>
          <w:tab w:val="num" w:pos="1440"/>
        </w:tabs>
        <w:ind w:left="1440" w:hanging="360"/>
      </w:pPr>
      <w:rPr>
        <w:rFonts w:ascii="Wingdings" w:hAnsi="Wingdings" w:hint="default"/>
      </w:rPr>
    </w:lvl>
    <w:lvl w:ilvl="2" w:tplc="C71885D0" w:tentative="1">
      <w:start w:val="1"/>
      <w:numFmt w:val="bullet"/>
      <w:lvlText w:val=""/>
      <w:lvlJc w:val="left"/>
      <w:pPr>
        <w:tabs>
          <w:tab w:val="num" w:pos="2160"/>
        </w:tabs>
        <w:ind w:left="2160" w:hanging="360"/>
      </w:pPr>
      <w:rPr>
        <w:rFonts w:ascii="Wingdings" w:hAnsi="Wingdings" w:hint="default"/>
      </w:rPr>
    </w:lvl>
    <w:lvl w:ilvl="3" w:tplc="01767DF4" w:tentative="1">
      <w:start w:val="1"/>
      <w:numFmt w:val="bullet"/>
      <w:lvlText w:val=""/>
      <w:lvlJc w:val="left"/>
      <w:pPr>
        <w:tabs>
          <w:tab w:val="num" w:pos="2880"/>
        </w:tabs>
        <w:ind w:left="2880" w:hanging="360"/>
      </w:pPr>
      <w:rPr>
        <w:rFonts w:ascii="Wingdings" w:hAnsi="Wingdings" w:hint="default"/>
      </w:rPr>
    </w:lvl>
    <w:lvl w:ilvl="4" w:tplc="9932A34A" w:tentative="1">
      <w:start w:val="1"/>
      <w:numFmt w:val="bullet"/>
      <w:lvlText w:val=""/>
      <w:lvlJc w:val="left"/>
      <w:pPr>
        <w:tabs>
          <w:tab w:val="num" w:pos="3600"/>
        </w:tabs>
        <w:ind w:left="3600" w:hanging="360"/>
      </w:pPr>
      <w:rPr>
        <w:rFonts w:ascii="Wingdings" w:hAnsi="Wingdings" w:hint="default"/>
      </w:rPr>
    </w:lvl>
    <w:lvl w:ilvl="5" w:tplc="EF34383E" w:tentative="1">
      <w:start w:val="1"/>
      <w:numFmt w:val="bullet"/>
      <w:lvlText w:val=""/>
      <w:lvlJc w:val="left"/>
      <w:pPr>
        <w:tabs>
          <w:tab w:val="num" w:pos="4320"/>
        </w:tabs>
        <w:ind w:left="4320" w:hanging="360"/>
      </w:pPr>
      <w:rPr>
        <w:rFonts w:ascii="Wingdings" w:hAnsi="Wingdings" w:hint="default"/>
      </w:rPr>
    </w:lvl>
    <w:lvl w:ilvl="6" w:tplc="329AC9BE" w:tentative="1">
      <w:start w:val="1"/>
      <w:numFmt w:val="bullet"/>
      <w:lvlText w:val=""/>
      <w:lvlJc w:val="left"/>
      <w:pPr>
        <w:tabs>
          <w:tab w:val="num" w:pos="5040"/>
        </w:tabs>
        <w:ind w:left="5040" w:hanging="360"/>
      </w:pPr>
      <w:rPr>
        <w:rFonts w:ascii="Wingdings" w:hAnsi="Wingdings" w:hint="default"/>
      </w:rPr>
    </w:lvl>
    <w:lvl w:ilvl="7" w:tplc="1F4CFA30" w:tentative="1">
      <w:start w:val="1"/>
      <w:numFmt w:val="bullet"/>
      <w:lvlText w:val=""/>
      <w:lvlJc w:val="left"/>
      <w:pPr>
        <w:tabs>
          <w:tab w:val="num" w:pos="5760"/>
        </w:tabs>
        <w:ind w:left="5760" w:hanging="360"/>
      </w:pPr>
      <w:rPr>
        <w:rFonts w:ascii="Wingdings" w:hAnsi="Wingdings" w:hint="default"/>
      </w:rPr>
    </w:lvl>
    <w:lvl w:ilvl="8" w:tplc="AC4C73C2" w:tentative="1">
      <w:start w:val="1"/>
      <w:numFmt w:val="bullet"/>
      <w:lvlText w:val=""/>
      <w:lvlJc w:val="left"/>
      <w:pPr>
        <w:tabs>
          <w:tab w:val="num" w:pos="6480"/>
        </w:tabs>
        <w:ind w:left="6480" w:hanging="360"/>
      </w:pPr>
      <w:rPr>
        <w:rFonts w:ascii="Wingdings" w:hAnsi="Wingdings" w:hint="default"/>
      </w:rPr>
    </w:lvl>
  </w:abstractNum>
  <w:abstractNum w:abstractNumId="3">
    <w:nsid w:val="0A6D35F5"/>
    <w:multiLevelType w:val="hybridMultilevel"/>
    <w:tmpl w:val="6C6ABED2"/>
    <w:lvl w:ilvl="0" w:tplc="0419000F">
      <w:start w:val="1"/>
      <w:numFmt w:val="decimal"/>
      <w:lvlText w:val="%1."/>
      <w:lvlJc w:val="left"/>
      <w:pPr>
        <w:ind w:left="720" w:hanging="360"/>
      </w:pPr>
    </w:lvl>
    <w:lvl w:ilvl="1" w:tplc="0419000F">
      <w:start w:val="1"/>
      <w:numFmt w:val="decimal"/>
      <w:lvlText w:val="%2."/>
      <w:lvlJc w:val="left"/>
      <w:pPr>
        <w:ind w:left="36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EA3F68"/>
    <w:multiLevelType w:val="hybridMultilevel"/>
    <w:tmpl w:val="2AA0A59A"/>
    <w:lvl w:ilvl="0" w:tplc="FFECCC3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703B0F"/>
    <w:multiLevelType w:val="hybridMultilevel"/>
    <w:tmpl w:val="FA5EA2E8"/>
    <w:lvl w:ilvl="0" w:tplc="1FECE178">
      <w:start w:val="1"/>
      <w:numFmt w:val="decimal"/>
      <w:lvlText w:val="%1."/>
      <w:lvlJc w:val="left"/>
      <w:pPr>
        <w:tabs>
          <w:tab w:val="num" w:pos="720"/>
        </w:tabs>
        <w:ind w:left="720" w:hanging="360"/>
      </w:pPr>
    </w:lvl>
    <w:lvl w:ilvl="1" w:tplc="4CAA759E" w:tentative="1">
      <w:start w:val="1"/>
      <w:numFmt w:val="decimal"/>
      <w:lvlText w:val="%2."/>
      <w:lvlJc w:val="left"/>
      <w:pPr>
        <w:tabs>
          <w:tab w:val="num" w:pos="1440"/>
        </w:tabs>
        <w:ind w:left="1440" w:hanging="360"/>
      </w:pPr>
    </w:lvl>
    <w:lvl w:ilvl="2" w:tplc="96860596" w:tentative="1">
      <w:start w:val="1"/>
      <w:numFmt w:val="decimal"/>
      <w:lvlText w:val="%3."/>
      <w:lvlJc w:val="left"/>
      <w:pPr>
        <w:tabs>
          <w:tab w:val="num" w:pos="2160"/>
        </w:tabs>
        <w:ind w:left="2160" w:hanging="360"/>
      </w:pPr>
    </w:lvl>
    <w:lvl w:ilvl="3" w:tplc="871EEB7E" w:tentative="1">
      <w:start w:val="1"/>
      <w:numFmt w:val="decimal"/>
      <w:lvlText w:val="%4."/>
      <w:lvlJc w:val="left"/>
      <w:pPr>
        <w:tabs>
          <w:tab w:val="num" w:pos="2880"/>
        </w:tabs>
        <w:ind w:left="2880" w:hanging="360"/>
      </w:pPr>
    </w:lvl>
    <w:lvl w:ilvl="4" w:tplc="E876B5A4" w:tentative="1">
      <w:start w:val="1"/>
      <w:numFmt w:val="decimal"/>
      <w:lvlText w:val="%5."/>
      <w:lvlJc w:val="left"/>
      <w:pPr>
        <w:tabs>
          <w:tab w:val="num" w:pos="3600"/>
        </w:tabs>
        <w:ind w:left="3600" w:hanging="360"/>
      </w:pPr>
    </w:lvl>
    <w:lvl w:ilvl="5" w:tplc="C77C9746" w:tentative="1">
      <w:start w:val="1"/>
      <w:numFmt w:val="decimal"/>
      <w:lvlText w:val="%6."/>
      <w:lvlJc w:val="left"/>
      <w:pPr>
        <w:tabs>
          <w:tab w:val="num" w:pos="4320"/>
        </w:tabs>
        <w:ind w:left="4320" w:hanging="360"/>
      </w:pPr>
    </w:lvl>
    <w:lvl w:ilvl="6" w:tplc="CADE336E" w:tentative="1">
      <w:start w:val="1"/>
      <w:numFmt w:val="decimal"/>
      <w:lvlText w:val="%7."/>
      <w:lvlJc w:val="left"/>
      <w:pPr>
        <w:tabs>
          <w:tab w:val="num" w:pos="5040"/>
        </w:tabs>
        <w:ind w:left="5040" w:hanging="360"/>
      </w:pPr>
    </w:lvl>
    <w:lvl w:ilvl="7" w:tplc="89B2E1C0" w:tentative="1">
      <w:start w:val="1"/>
      <w:numFmt w:val="decimal"/>
      <w:lvlText w:val="%8."/>
      <w:lvlJc w:val="left"/>
      <w:pPr>
        <w:tabs>
          <w:tab w:val="num" w:pos="5760"/>
        </w:tabs>
        <w:ind w:left="5760" w:hanging="360"/>
      </w:pPr>
    </w:lvl>
    <w:lvl w:ilvl="8" w:tplc="1D6885DE" w:tentative="1">
      <w:start w:val="1"/>
      <w:numFmt w:val="decimal"/>
      <w:lvlText w:val="%9."/>
      <w:lvlJc w:val="left"/>
      <w:pPr>
        <w:tabs>
          <w:tab w:val="num" w:pos="6480"/>
        </w:tabs>
        <w:ind w:left="6480" w:hanging="360"/>
      </w:pPr>
    </w:lvl>
  </w:abstractNum>
  <w:abstractNum w:abstractNumId="6">
    <w:nsid w:val="210E40D6"/>
    <w:multiLevelType w:val="hybridMultilevel"/>
    <w:tmpl w:val="DF94B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B0029E"/>
    <w:multiLevelType w:val="hybridMultilevel"/>
    <w:tmpl w:val="FFFFFFFF"/>
    <w:styleLink w:val="a"/>
    <w:lvl w:ilvl="0" w:tplc="3C74A1FC">
      <w:start w:val="1"/>
      <w:numFmt w:val="decimal"/>
      <w:lvlText w:val="%1."/>
      <w:lvlJc w:val="left"/>
      <w:pPr>
        <w:ind w:left="295" w:hanging="295"/>
      </w:pPr>
      <w:rPr>
        <w:rFonts w:hAnsi="Arial Unicode MS"/>
        <w:caps w:val="0"/>
        <w:smallCaps w:val="0"/>
        <w:strike w:val="0"/>
        <w:dstrike w:val="0"/>
        <w:color w:val="000000"/>
        <w:spacing w:val="0"/>
        <w:w w:val="100"/>
        <w:kern w:val="0"/>
        <w:position w:val="0"/>
        <w:vertAlign w:val="baseline"/>
      </w:rPr>
    </w:lvl>
    <w:lvl w:ilvl="1" w:tplc="AA228D62">
      <w:start w:val="1"/>
      <w:numFmt w:val="decimal"/>
      <w:lvlText w:val="%2."/>
      <w:lvlJc w:val="left"/>
      <w:pPr>
        <w:ind w:left="1095" w:hanging="295"/>
      </w:pPr>
      <w:rPr>
        <w:rFonts w:hAnsi="Arial Unicode MS"/>
        <w:caps w:val="0"/>
        <w:smallCaps w:val="0"/>
        <w:strike w:val="0"/>
        <w:dstrike w:val="0"/>
        <w:color w:val="000000"/>
        <w:spacing w:val="0"/>
        <w:w w:val="100"/>
        <w:kern w:val="0"/>
        <w:position w:val="0"/>
        <w:vertAlign w:val="baseline"/>
      </w:rPr>
    </w:lvl>
    <w:lvl w:ilvl="2" w:tplc="6150CE00">
      <w:start w:val="1"/>
      <w:numFmt w:val="decimal"/>
      <w:lvlText w:val="%3."/>
      <w:lvlJc w:val="left"/>
      <w:pPr>
        <w:ind w:left="1895" w:hanging="295"/>
      </w:pPr>
      <w:rPr>
        <w:rFonts w:hAnsi="Arial Unicode MS"/>
        <w:caps w:val="0"/>
        <w:smallCaps w:val="0"/>
        <w:strike w:val="0"/>
        <w:dstrike w:val="0"/>
        <w:color w:val="000000"/>
        <w:spacing w:val="0"/>
        <w:w w:val="100"/>
        <w:kern w:val="0"/>
        <w:position w:val="0"/>
        <w:vertAlign w:val="baseline"/>
      </w:rPr>
    </w:lvl>
    <w:lvl w:ilvl="3" w:tplc="957C2CCA">
      <w:start w:val="1"/>
      <w:numFmt w:val="decimal"/>
      <w:lvlText w:val="%4."/>
      <w:lvlJc w:val="left"/>
      <w:pPr>
        <w:ind w:left="2695" w:hanging="295"/>
      </w:pPr>
      <w:rPr>
        <w:rFonts w:hAnsi="Arial Unicode MS"/>
        <w:caps w:val="0"/>
        <w:smallCaps w:val="0"/>
        <w:strike w:val="0"/>
        <w:dstrike w:val="0"/>
        <w:color w:val="000000"/>
        <w:spacing w:val="0"/>
        <w:w w:val="100"/>
        <w:kern w:val="0"/>
        <w:position w:val="0"/>
        <w:vertAlign w:val="baseline"/>
      </w:rPr>
    </w:lvl>
    <w:lvl w:ilvl="4" w:tplc="96A249BA">
      <w:start w:val="1"/>
      <w:numFmt w:val="decimal"/>
      <w:lvlText w:val="%5."/>
      <w:lvlJc w:val="left"/>
      <w:pPr>
        <w:ind w:left="3495" w:hanging="295"/>
      </w:pPr>
      <w:rPr>
        <w:rFonts w:hAnsi="Arial Unicode MS"/>
        <w:caps w:val="0"/>
        <w:smallCaps w:val="0"/>
        <w:strike w:val="0"/>
        <w:dstrike w:val="0"/>
        <w:color w:val="000000"/>
        <w:spacing w:val="0"/>
        <w:w w:val="100"/>
        <w:kern w:val="0"/>
        <w:position w:val="0"/>
        <w:vertAlign w:val="baseline"/>
      </w:rPr>
    </w:lvl>
    <w:lvl w:ilvl="5" w:tplc="E16EE6C2">
      <w:start w:val="1"/>
      <w:numFmt w:val="decimal"/>
      <w:lvlText w:val="%6."/>
      <w:lvlJc w:val="left"/>
      <w:pPr>
        <w:ind w:left="4295" w:hanging="295"/>
      </w:pPr>
      <w:rPr>
        <w:rFonts w:hAnsi="Arial Unicode MS"/>
        <w:caps w:val="0"/>
        <w:smallCaps w:val="0"/>
        <w:strike w:val="0"/>
        <w:dstrike w:val="0"/>
        <w:color w:val="000000"/>
        <w:spacing w:val="0"/>
        <w:w w:val="100"/>
        <w:kern w:val="0"/>
        <w:position w:val="0"/>
        <w:vertAlign w:val="baseline"/>
      </w:rPr>
    </w:lvl>
    <w:lvl w:ilvl="6" w:tplc="1FE4C97E">
      <w:start w:val="1"/>
      <w:numFmt w:val="decimal"/>
      <w:lvlText w:val="%7."/>
      <w:lvlJc w:val="left"/>
      <w:pPr>
        <w:ind w:left="5095" w:hanging="295"/>
      </w:pPr>
      <w:rPr>
        <w:rFonts w:hAnsi="Arial Unicode MS"/>
        <w:caps w:val="0"/>
        <w:smallCaps w:val="0"/>
        <w:strike w:val="0"/>
        <w:dstrike w:val="0"/>
        <w:color w:val="000000"/>
        <w:spacing w:val="0"/>
        <w:w w:val="100"/>
        <w:kern w:val="0"/>
        <w:position w:val="0"/>
        <w:vertAlign w:val="baseline"/>
      </w:rPr>
    </w:lvl>
    <w:lvl w:ilvl="7" w:tplc="6BBEC7E6">
      <w:start w:val="1"/>
      <w:numFmt w:val="decimal"/>
      <w:lvlText w:val="%8."/>
      <w:lvlJc w:val="left"/>
      <w:pPr>
        <w:ind w:left="5895" w:hanging="295"/>
      </w:pPr>
      <w:rPr>
        <w:rFonts w:hAnsi="Arial Unicode MS"/>
        <w:caps w:val="0"/>
        <w:smallCaps w:val="0"/>
        <w:strike w:val="0"/>
        <w:dstrike w:val="0"/>
        <w:color w:val="000000"/>
        <w:spacing w:val="0"/>
        <w:w w:val="100"/>
        <w:kern w:val="0"/>
        <w:position w:val="0"/>
        <w:vertAlign w:val="baseline"/>
      </w:rPr>
    </w:lvl>
    <w:lvl w:ilvl="8" w:tplc="6CEAAA66">
      <w:start w:val="1"/>
      <w:numFmt w:val="decimal"/>
      <w:lvlText w:val="%9."/>
      <w:lvlJc w:val="left"/>
      <w:pPr>
        <w:ind w:left="6695" w:hanging="295"/>
      </w:pPr>
      <w:rPr>
        <w:rFonts w:hAnsi="Arial Unicode MS"/>
        <w:caps w:val="0"/>
        <w:smallCaps w:val="0"/>
        <w:strike w:val="0"/>
        <w:dstrike w:val="0"/>
        <w:color w:val="000000"/>
        <w:spacing w:val="0"/>
        <w:w w:val="100"/>
        <w:kern w:val="0"/>
        <w:position w:val="0"/>
        <w:vertAlign w:val="baseline"/>
      </w:rPr>
    </w:lvl>
  </w:abstractNum>
  <w:abstractNum w:abstractNumId="8">
    <w:nsid w:val="222B06A3"/>
    <w:multiLevelType w:val="hybridMultilevel"/>
    <w:tmpl w:val="B18E29D8"/>
    <w:lvl w:ilvl="0" w:tplc="04190001">
      <w:start w:val="1"/>
      <w:numFmt w:val="bullet"/>
      <w:lvlText w:val=""/>
      <w:lvlJc w:val="left"/>
      <w:pPr>
        <w:ind w:left="2205" w:hanging="360"/>
      </w:pPr>
      <w:rPr>
        <w:rFonts w:ascii="Symbol" w:hAnsi="Symbol" w:hint="default"/>
      </w:rPr>
    </w:lvl>
    <w:lvl w:ilvl="1" w:tplc="04190003" w:tentative="1">
      <w:start w:val="1"/>
      <w:numFmt w:val="bullet"/>
      <w:lvlText w:val="o"/>
      <w:lvlJc w:val="left"/>
      <w:pPr>
        <w:ind w:left="2925" w:hanging="360"/>
      </w:pPr>
      <w:rPr>
        <w:rFonts w:ascii="Courier New" w:hAnsi="Courier New" w:cs="Courier New" w:hint="default"/>
      </w:rPr>
    </w:lvl>
    <w:lvl w:ilvl="2" w:tplc="04190005" w:tentative="1">
      <w:start w:val="1"/>
      <w:numFmt w:val="bullet"/>
      <w:lvlText w:val=""/>
      <w:lvlJc w:val="left"/>
      <w:pPr>
        <w:ind w:left="3645" w:hanging="360"/>
      </w:pPr>
      <w:rPr>
        <w:rFonts w:ascii="Wingdings" w:hAnsi="Wingdings" w:hint="default"/>
      </w:rPr>
    </w:lvl>
    <w:lvl w:ilvl="3" w:tplc="04190001" w:tentative="1">
      <w:start w:val="1"/>
      <w:numFmt w:val="bullet"/>
      <w:lvlText w:val=""/>
      <w:lvlJc w:val="left"/>
      <w:pPr>
        <w:ind w:left="4365" w:hanging="360"/>
      </w:pPr>
      <w:rPr>
        <w:rFonts w:ascii="Symbol" w:hAnsi="Symbol" w:hint="default"/>
      </w:rPr>
    </w:lvl>
    <w:lvl w:ilvl="4" w:tplc="04190003" w:tentative="1">
      <w:start w:val="1"/>
      <w:numFmt w:val="bullet"/>
      <w:lvlText w:val="o"/>
      <w:lvlJc w:val="left"/>
      <w:pPr>
        <w:ind w:left="5085" w:hanging="360"/>
      </w:pPr>
      <w:rPr>
        <w:rFonts w:ascii="Courier New" w:hAnsi="Courier New" w:cs="Courier New" w:hint="default"/>
      </w:rPr>
    </w:lvl>
    <w:lvl w:ilvl="5" w:tplc="04190005" w:tentative="1">
      <w:start w:val="1"/>
      <w:numFmt w:val="bullet"/>
      <w:lvlText w:val=""/>
      <w:lvlJc w:val="left"/>
      <w:pPr>
        <w:ind w:left="5805" w:hanging="360"/>
      </w:pPr>
      <w:rPr>
        <w:rFonts w:ascii="Wingdings" w:hAnsi="Wingdings" w:hint="default"/>
      </w:rPr>
    </w:lvl>
    <w:lvl w:ilvl="6" w:tplc="04190001" w:tentative="1">
      <w:start w:val="1"/>
      <w:numFmt w:val="bullet"/>
      <w:lvlText w:val=""/>
      <w:lvlJc w:val="left"/>
      <w:pPr>
        <w:ind w:left="6525" w:hanging="360"/>
      </w:pPr>
      <w:rPr>
        <w:rFonts w:ascii="Symbol" w:hAnsi="Symbol" w:hint="default"/>
      </w:rPr>
    </w:lvl>
    <w:lvl w:ilvl="7" w:tplc="04190003" w:tentative="1">
      <w:start w:val="1"/>
      <w:numFmt w:val="bullet"/>
      <w:lvlText w:val="o"/>
      <w:lvlJc w:val="left"/>
      <w:pPr>
        <w:ind w:left="7245" w:hanging="360"/>
      </w:pPr>
      <w:rPr>
        <w:rFonts w:ascii="Courier New" w:hAnsi="Courier New" w:cs="Courier New" w:hint="default"/>
      </w:rPr>
    </w:lvl>
    <w:lvl w:ilvl="8" w:tplc="04190005" w:tentative="1">
      <w:start w:val="1"/>
      <w:numFmt w:val="bullet"/>
      <w:lvlText w:val=""/>
      <w:lvlJc w:val="left"/>
      <w:pPr>
        <w:ind w:left="7965" w:hanging="360"/>
      </w:pPr>
      <w:rPr>
        <w:rFonts w:ascii="Wingdings" w:hAnsi="Wingdings" w:hint="default"/>
      </w:rPr>
    </w:lvl>
  </w:abstractNum>
  <w:abstractNum w:abstractNumId="9">
    <w:nsid w:val="2264061D"/>
    <w:multiLevelType w:val="hybridMultilevel"/>
    <w:tmpl w:val="66C88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946CE9"/>
    <w:multiLevelType w:val="hybridMultilevel"/>
    <w:tmpl w:val="087E3ACA"/>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5F86103"/>
    <w:multiLevelType w:val="hybridMultilevel"/>
    <w:tmpl w:val="D6FAEE16"/>
    <w:lvl w:ilvl="0" w:tplc="66F2C238">
      <w:start w:val="1"/>
      <w:numFmt w:val="bullet"/>
      <w:lvlText w:val=""/>
      <w:lvlJc w:val="left"/>
      <w:pPr>
        <w:tabs>
          <w:tab w:val="num" w:pos="720"/>
        </w:tabs>
        <w:ind w:left="720" w:hanging="360"/>
      </w:pPr>
      <w:rPr>
        <w:rFonts w:ascii="Wingdings" w:hAnsi="Wingdings" w:hint="default"/>
      </w:rPr>
    </w:lvl>
    <w:lvl w:ilvl="1" w:tplc="93801F30" w:tentative="1">
      <w:start w:val="1"/>
      <w:numFmt w:val="bullet"/>
      <w:lvlText w:val=""/>
      <w:lvlJc w:val="left"/>
      <w:pPr>
        <w:tabs>
          <w:tab w:val="num" w:pos="1440"/>
        </w:tabs>
        <w:ind w:left="1440" w:hanging="360"/>
      </w:pPr>
      <w:rPr>
        <w:rFonts w:ascii="Wingdings" w:hAnsi="Wingdings" w:hint="default"/>
      </w:rPr>
    </w:lvl>
    <w:lvl w:ilvl="2" w:tplc="D090AD8A" w:tentative="1">
      <w:start w:val="1"/>
      <w:numFmt w:val="bullet"/>
      <w:lvlText w:val=""/>
      <w:lvlJc w:val="left"/>
      <w:pPr>
        <w:tabs>
          <w:tab w:val="num" w:pos="2160"/>
        </w:tabs>
        <w:ind w:left="2160" w:hanging="360"/>
      </w:pPr>
      <w:rPr>
        <w:rFonts w:ascii="Wingdings" w:hAnsi="Wingdings" w:hint="default"/>
      </w:rPr>
    </w:lvl>
    <w:lvl w:ilvl="3" w:tplc="F2D44A26" w:tentative="1">
      <w:start w:val="1"/>
      <w:numFmt w:val="bullet"/>
      <w:lvlText w:val=""/>
      <w:lvlJc w:val="left"/>
      <w:pPr>
        <w:tabs>
          <w:tab w:val="num" w:pos="2880"/>
        </w:tabs>
        <w:ind w:left="2880" w:hanging="360"/>
      </w:pPr>
      <w:rPr>
        <w:rFonts w:ascii="Wingdings" w:hAnsi="Wingdings" w:hint="default"/>
      </w:rPr>
    </w:lvl>
    <w:lvl w:ilvl="4" w:tplc="2126FE26" w:tentative="1">
      <w:start w:val="1"/>
      <w:numFmt w:val="bullet"/>
      <w:lvlText w:val=""/>
      <w:lvlJc w:val="left"/>
      <w:pPr>
        <w:tabs>
          <w:tab w:val="num" w:pos="3600"/>
        </w:tabs>
        <w:ind w:left="3600" w:hanging="360"/>
      </w:pPr>
      <w:rPr>
        <w:rFonts w:ascii="Wingdings" w:hAnsi="Wingdings" w:hint="default"/>
      </w:rPr>
    </w:lvl>
    <w:lvl w:ilvl="5" w:tplc="A90CDC96" w:tentative="1">
      <w:start w:val="1"/>
      <w:numFmt w:val="bullet"/>
      <w:lvlText w:val=""/>
      <w:lvlJc w:val="left"/>
      <w:pPr>
        <w:tabs>
          <w:tab w:val="num" w:pos="4320"/>
        </w:tabs>
        <w:ind w:left="4320" w:hanging="360"/>
      </w:pPr>
      <w:rPr>
        <w:rFonts w:ascii="Wingdings" w:hAnsi="Wingdings" w:hint="default"/>
      </w:rPr>
    </w:lvl>
    <w:lvl w:ilvl="6" w:tplc="0368F08C" w:tentative="1">
      <w:start w:val="1"/>
      <w:numFmt w:val="bullet"/>
      <w:lvlText w:val=""/>
      <w:lvlJc w:val="left"/>
      <w:pPr>
        <w:tabs>
          <w:tab w:val="num" w:pos="5040"/>
        </w:tabs>
        <w:ind w:left="5040" w:hanging="360"/>
      </w:pPr>
      <w:rPr>
        <w:rFonts w:ascii="Wingdings" w:hAnsi="Wingdings" w:hint="default"/>
      </w:rPr>
    </w:lvl>
    <w:lvl w:ilvl="7" w:tplc="ED8CA4D2" w:tentative="1">
      <w:start w:val="1"/>
      <w:numFmt w:val="bullet"/>
      <w:lvlText w:val=""/>
      <w:lvlJc w:val="left"/>
      <w:pPr>
        <w:tabs>
          <w:tab w:val="num" w:pos="5760"/>
        </w:tabs>
        <w:ind w:left="5760" w:hanging="360"/>
      </w:pPr>
      <w:rPr>
        <w:rFonts w:ascii="Wingdings" w:hAnsi="Wingdings" w:hint="default"/>
      </w:rPr>
    </w:lvl>
    <w:lvl w:ilvl="8" w:tplc="B554FD00" w:tentative="1">
      <w:start w:val="1"/>
      <w:numFmt w:val="bullet"/>
      <w:lvlText w:val=""/>
      <w:lvlJc w:val="left"/>
      <w:pPr>
        <w:tabs>
          <w:tab w:val="num" w:pos="6480"/>
        </w:tabs>
        <w:ind w:left="6480" w:hanging="360"/>
      </w:pPr>
      <w:rPr>
        <w:rFonts w:ascii="Wingdings" w:hAnsi="Wingdings" w:hint="default"/>
      </w:rPr>
    </w:lvl>
  </w:abstractNum>
  <w:abstractNum w:abstractNumId="12">
    <w:nsid w:val="267C2F3A"/>
    <w:multiLevelType w:val="hybridMultilevel"/>
    <w:tmpl w:val="F604A1C8"/>
    <w:lvl w:ilvl="0" w:tplc="E4BA58DA">
      <w:start w:val="1"/>
      <w:numFmt w:val="decimal"/>
      <w:lvlText w:val="%1."/>
      <w:lvlJc w:val="left"/>
      <w:pPr>
        <w:tabs>
          <w:tab w:val="num" w:pos="720"/>
        </w:tabs>
        <w:ind w:left="720" w:hanging="360"/>
      </w:pPr>
    </w:lvl>
    <w:lvl w:ilvl="1" w:tplc="F8487096" w:tentative="1">
      <w:start w:val="1"/>
      <w:numFmt w:val="decimal"/>
      <w:lvlText w:val="%2."/>
      <w:lvlJc w:val="left"/>
      <w:pPr>
        <w:tabs>
          <w:tab w:val="num" w:pos="1440"/>
        </w:tabs>
        <w:ind w:left="1440" w:hanging="360"/>
      </w:pPr>
    </w:lvl>
    <w:lvl w:ilvl="2" w:tplc="C6809344" w:tentative="1">
      <w:start w:val="1"/>
      <w:numFmt w:val="decimal"/>
      <w:lvlText w:val="%3."/>
      <w:lvlJc w:val="left"/>
      <w:pPr>
        <w:tabs>
          <w:tab w:val="num" w:pos="2160"/>
        </w:tabs>
        <w:ind w:left="2160" w:hanging="360"/>
      </w:pPr>
    </w:lvl>
    <w:lvl w:ilvl="3" w:tplc="09485F14" w:tentative="1">
      <w:start w:val="1"/>
      <w:numFmt w:val="decimal"/>
      <w:lvlText w:val="%4."/>
      <w:lvlJc w:val="left"/>
      <w:pPr>
        <w:tabs>
          <w:tab w:val="num" w:pos="2880"/>
        </w:tabs>
        <w:ind w:left="2880" w:hanging="360"/>
      </w:pPr>
    </w:lvl>
    <w:lvl w:ilvl="4" w:tplc="1A884BDE" w:tentative="1">
      <w:start w:val="1"/>
      <w:numFmt w:val="decimal"/>
      <w:lvlText w:val="%5."/>
      <w:lvlJc w:val="left"/>
      <w:pPr>
        <w:tabs>
          <w:tab w:val="num" w:pos="3600"/>
        </w:tabs>
        <w:ind w:left="3600" w:hanging="360"/>
      </w:pPr>
    </w:lvl>
    <w:lvl w:ilvl="5" w:tplc="059CAEE4" w:tentative="1">
      <w:start w:val="1"/>
      <w:numFmt w:val="decimal"/>
      <w:lvlText w:val="%6."/>
      <w:lvlJc w:val="left"/>
      <w:pPr>
        <w:tabs>
          <w:tab w:val="num" w:pos="4320"/>
        </w:tabs>
        <w:ind w:left="4320" w:hanging="360"/>
      </w:pPr>
    </w:lvl>
    <w:lvl w:ilvl="6" w:tplc="FE5E25F8" w:tentative="1">
      <w:start w:val="1"/>
      <w:numFmt w:val="decimal"/>
      <w:lvlText w:val="%7."/>
      <w:lvlJc w:val="left"/>
      <w:pPr>
        <w:tabs>
          <w:tab w:val="num" w:pos="5040"/>
        </w:tabs>
        <w:ind w:left="5040" w:hanging="360"/>
      </w:pPr>
    </w:lvl>
    <w:lvl w:ilvl="7" w:tplc="0708F682" w:tentative="1">
      <w:start w:val="1"/>
      <w:numFmt w:val="decimal"/>
      <w:lvlText w:val="%8."/>
      <w:lvlJc w:val="left"/>
      <w:pPr>
        <w:tabs>
          <w:tab w:val="num" w:pos="5760"/>
        </w:tabs>
        <w:ind w:left="5760" w:hanging="360"/>
      </w:pPr>
    </w:lvl>
    <w:lvl w:ilvl="8" w:tplc="59F68E16" w:tentative="1">
      <w:start w:val="1"/>
      <w:numFmt w:val="decimal"/>
      <w:lvlText w:val="%9."/>
      <w:lvlJc w:val="left"/>
      <w:pPr>
        <w:tabs>
          <w:tab w:val="num" w:pos="6480"/>
        </w:tabs>
        <w:ind w:left="6480" w:hanging="360"/>
      </w:pPr>
    </w:lvl>
  </w:abstractNum>
  <w:abstractNum w:abstractNumId="13">
    <w:nsid w:val="274A0CE8"/>
    <w:multiLevelType w:val="hybridMultilevel"/>
    <w:tmpl w:val="B6C4077C"/>
    <w:lvl w:ilvl="0" w:tplc="04190001">
      <w:start w:val="1"/>
      <w:numFmt w:val="bullet"/>
      <w:lvlText w:val=""/>
      <w:lvlJc w:val="left"/>
      <w:pPr>
        <w:ind w:left="1287" w:hanging="360"/>
      </w:pPr>
      <w:rPr>
        <w:rFonts w:ascii="Symbol" w:hAnsi="Symbol" w:cs="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74F4E0B"/>
    <w:multiLevelType w:val="hybridMultilevel"/>
    <w:tmpl w:val="E8768638"/>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5">
    <w:nsid w:val="275F256B"/>
    <w:multiLevelType w:val="hybridMultilevel"/>
    <w:tmpl w:val="6CE8A38C"/>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28C30571"/>
    <w:multiLevelType w:val="hybridMultilevel"/>
    <w:tmpl w:val="D984189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17">
    <w:nsid w:val="2A007819"/>
    <w:multiLevelType w:val="hybridMultilevel"/>
    <w:tmpl w:val="3AE82FA8"/>
    <w:lvl w:ilvl="0" w:tplc="40B617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C97523D"/>
    <w:multiLevelType w:val="multilevel"/>
    <w:tmpl w:val="5E5C5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095DD4"/>
    <w:multiLevelType w:val="hybridMultilevel"/>
    <w:tmpl w:val="953E0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A9E754C"/>
    <w:multiLevelType w:val="hybridMultilevel"/>
    <w:tmpl w:val="9E94FB3C"/>
    <w:lvl w:ilvl="0" w:tplc="FFECCC34">
      <w:start w:val="1"/>
      <w:numFmt w:val="bullet"/>
      <w:lvlText w:val="-"/>
      <w:lvlJc w:val="left"/>
      <w:pPr>
        <w:tabs>
          <w:tab w:val="num" w:pos="870"/>
        </w:tabs>
        <w:ind w:left="870" w:hanging="360"/>
      </w:pPr>
      <w:rPr>
        <w:rFonts w:ascii="Times New Roman" w:eastAsia="Times New Roman" w:hAnsi="Times New Roman" w:cs="Times New Roman" w:hint="default"/>
      </w:rPr>
    </w:lvl>
    <w:lvl w:ilvl="1" w:tplc="04220003" w:tentative="1">
      <w:start w:val="1"/>
      <w:numFmt w:val="bullet"/>
      <w:lvlText w:val="o"/>
      <w:lvlJc w:val="left"/>
      <w:pPr>
        <w:tabs>
          <w:tab w:val="num" w:pos="1590"/>
        </w:tabs>
        <w:ind w:left="1590" w:hanging="360"/>
      </w:pPr>
      <w:rPr>
        <w:rFonts w:ascii="Courier New" w:hAnsi="Courier New" w:cs="Courier New" w:hint="default"/>
      </w:rPr>
    </w:lvl>
    <w:lvl w:ilvl="2" w:tplc="04220005" w:tentative="1">
      <w:start w:val="1"/>
      <w:numFmt w:val="bullet"/>
      <w:lvlText w:val=""/>
      <w:lvlJc w:val="left"/>
      <w:pPr>
        <w:tabs>
          <w:tab w:val="num" w:pos="2310"/>
        </w:tabs>
        <w:ind w:left="2310" w:hanging="360"/>
      </w:pPr>
      <w:rPr>
        <w:rFonts w:ascii="Wingdings" w:hAnsi="Wingdings" w:hint="default"/>
      </w:rPr>
    </w:lvl>
    <w:lvl w:ilvl="3" w:tplc="04220001" w:tentative="1">
      <w:start w:val="1"/>
      <w:numFmt w:val="bullet"/>
      <w:lvlText w:val=""/>
      <w:lvlJc w:val="left"/>
      <w:pPr>
        <w:tabs>
          <w:tab w:val="num" w:pos="3030"/>
        </w:tabs>
        <w:ind w:left="3030" w:hanging="360"/>
      </w:pPr>
      <w:rPr>
        <w:rFonts w:ascii="Symbol" w:hAnsi="Symbol" w:hint="default"/>
      </w:rPr>
    </w:lvl>
    <w:lvl w:ilvl="4" w:tplc="04220003" w:tentative="1">
      <w:start w:val="1"/>
      <w:numFmt w:val="bullet"/>
      <w:lvlText w:val="o"/>
      <w:lvlJc w:val="left"/>
      <w:pPr>
        <w:tabs>
          <w:tab w:val="num" w:pos="3750"/>
        </w:tabs>
        <w:ind w:left="3750" w:hanging="360"/>
      </w:pPr>
      <w:rPr>
        <w:rFonts w:ascii="Courier New" w:hAnsi="Courier New" w:cs="Courier New" w:hint="default"/>
      </w:rPr>
    </w:lvl>
    <w:lvl w:ilvl="5" w:tplc="04220005" w:tentative="1">
      <w:start w:val="1"/>
      <w:numFmt w:val="bullet"/>
      <w:lvlText w:val=""/>
      <w:lvlJc w:val="left"/>
      <w:pPr>
        <w:tabs>
          <w:tab w:val="num" w:pos="4470"/>
        </w:tabs>
        <w:ind w:left="4470" w:hanging="360"/>
      </w:pPr>
      <w:rPr>
        <w:rFonts w:ascii="Wingdings" w:hAnsi="Wingdings" w:hint="default"/>
      </w:rPr>
    </w:lvl>
    <w:lvl w:ilvl="6" w:tplc="04220001" w:tentative="1">
      <w:start w:val="1"/>
      <w:numFmt w:val="bullet"/>
      <w:lvlText w:val=""/>
      <w:lvlJc w:val="left"/>
      <w:pPr>
        <w:tabs>
          <w:tab w:val="num" w:pos="5190"/>
        </w:tabs>
        <w:ind w:left="5190" w:hanging="360"/>
      </w:pPr>
      <w:rPr>
        <w:rFonts w:ascii="Symbol" w:hAnsi="Symbol" w:hint="default"/>
      </w:rPr>
    </w:lvl>
    <w:lvl w:ilvl="7" w:tplc="04220003" w:tentative="1">
      <w:start w:val="1"/>
      <w:numFmt w:val="bullet"/>
      <w:lvlText w:val="o"/>
      <w:lvlJc w:val="left"/>
      <w:pPr>
        <w:tabs>
          <w:tab w:val="num" w:pos="5910"/>
        </w:tabs>
        <w:ind w:left="5910" w:hanging="360"/>
      </w:pPr>
      <w:rPr>
        <w:rFonts w:ascii="Courier New" w:hAnsi="Courier New" w:cs="Courier New" w:hint="default"/>
      </w:rPr>
    </w:lvl>
    <w:lvl w:ilvl="8" w:tplc="04220005" w:tentative="1">
      <w:start w:val="1"/>
      <w:numFmt w:val="bullet"/>
      <w:lvlText w:val=""/>
      <w:lvlJc w:val="left"/>
      <w:pPr>
        <w:tabs>
          <w:tab w:val="num" w:pos="6630"/>
        </w:tabs>
        <w:ind w:left="6630" w:hanging="360"/>
      </w:pPr>
      <w:rPr>
        <w:rFonts w:ascii="Wingdings" w:hAnsi="Wingdings" w:hint="default"/>
      </w:rPr>
    </w:lvl>
  </w:abstractNum>
  <w:abstractNum w:abstractNumId="21">
    <w:nsid w:val="3B223CA3"/>
    <w:multiLevelType w:val="hybridMultilevel"/>
    <w:tmpl w:val="3E28FD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D944C6"/>
    <w:multiLevelType w:val="hybridMultilevel"/>
    <w:tmpl w:val="235874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nsid w:val="3D5F2ADC"/>
    <w:multiLevelType w:val="hybridMultilevel"/>
    <w:tmpl w:val="EE524B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4A23B1"/>
    <w:multiLevelType w:val="hybridMultilevel"/>
    <w:tmpl w:val="D32CF084"/>
    <w:lvl w:ilvl="0" w:tplc="BD7E3E64">
      <w:start w:val="1"/>
      <w:numFmt w:val="decimal"/>
      <w:lvlText w:val="%1."/>
      <w:lvlJc w:val="left"/>
      <w:pPr>
        <w:tabs>
          <w:tab w:val="num" w:pos="720"/>
        </w:tabs>
        <w:ind w:left="720" w:hanging="360"/>
      </w:pPr>
    </w:lvl>
    <w:lvl w:ilvl="1" w:tplc="D65E5E86" w:tentative="1">
      <w:start w:val="1"/>
      <w:numFmt w:val="decimal"/>
      <w:lvlText w:val="%2."/>
      <w:lvlJc w:val="left"/>
      <w:pPr>
        <w:tabs>
          <w:tab w:val="num" w:pos="1440"/>
        </w:tabs>
        <w:ind w:left="1440" w:hanging="360"/>
      </w:pPr>
    </w:lvl>
    <w:lvl w:ilvl="2" w:tplc="D6A65B6E" w:tentative="1">
      <w:start w:val="1"/>
      <w:numFmt w:val="decimal"/>
      <w:lvlText w:val="%3."/>
      <w:lvlJc w:val="left"/>
      <w:pPr>
        <w:tabs>
          <w:tab w:val="num" w:pos="2160"/>
        </w:tabs>
        <w:ind w:left="2160" w:hanging="360"/>
      </w:pPr>
    </w:lvl>
    <w:lvl w:ilvl="3" w:tplc="ECFABF10" w:tentative="1">
      <w:start w:val="1"/>
      <w:numFmt w:val="decimal"/>
      <w:lvlText w:val="%4."/>
      <w:lvlJc w:val="left"/>
      <w:pPr>
        <w:tabs>
          <w:tab w:val="num" w:pos="2880"/>
        </w:tabs>
        <w:ind w:left="2880" w:hanging="360"/>
      </w:pPr>
    </w:lvl>
    <w:lvl w:ilvl="4" w:tplc="40881F76" w:tentative="1">
      <w:start w:val="1"/>
      <w:numFmt w:val="decimal"/>
      <w:lvlText w:val="%5."/>
      <w:lvlJc w:val="left"/>
      <w:pPr>
        <w:tabs>
          <w:tab w:val="num" w:pos="3600"/>
        </w:tabs>
        <w:ind w:left="3600" w:hanging="360"/>
      </w:pPr>
    </w:lvl>
    <w:lvl w:ilvl="5" w:tplc="69E85FA4" w:tentative="1">
      <w:start w:val="1"/>
      <w:numFmt w:val="decimal"/>
      <w:lvlText w:val="%6."/>
      <w:lvlJc w:val="left"/>
      <w:pPr>
        <w:tabs>
          <w:tab w:val="num" w:pos="4320"/>
        </w:tabs>
        <w:ind w:left="4320" w:hanging="360"/>
      </w:pPr>
    </w:lvl>
    <w:lvl w:ilvl="6" w:tplc="9AAEA860" w:tentative="1">
      <w:start w:val="1"/>
      <w:numFmt w:val="decimal"/>
      <w:lvlText w:val="%7."/>
      <w:lvlJc w:val="left"/>
      <w:pPr>
        <w:tabs>
          <w:tab w:val="num" w:pos="5040"/>
        </w:tabs>
        <w:ind w:left="5040" w:hanging="360"/>
      </w:pPr>
    </w:lvl>
    <w:lvl w:ilvl="7" w:tplc="E00CA960" w:tentative="1">
      <w:start w:val="1"/>
      <w:numFmt w:val="decimal"/>
      <w:lvlText w:val="%8."/>
      <w:lvlJc w:val="left"/>
      <w:pPr>
        <w:tabs>
          <w:tab w:val="num" w:pos="5760"/>
        </w:tabs>
        <w:ind w:left="5760" w:hanging="360"/>
      </w:pPr>
    </w:lvl>
    <w:lvl w:ilvl="8" w:tplc="3BEAEE7E" w:tentative="1">
      <w:start w:val="1"/>
      <w:numFmt w:val="decimal"/>
      <w:lvlText w:val="%9."/>
      <w:lvlJc w:val="left"/>
      <w:pPr>
        <w:tabs>
          <w:tab w:val="num" w:pos="6480"/>
        </w:tabs>
        <w:ind w:left="6480" w:hanging="360"/>
      </w:pPr>
    </w:lvl>
  </w:abstractNum>
  <w:abstractNum w:abstractNumId="25">
    <w:nsid w:val="41D54654"/>
    <w:multiLevelType w:val="hybridMultilevel"/>
    <w:tmpl w:val="6AA01932"/>
    <w:lvl w:ilvl="0" w:tplc="1A3E2640">
      <w:start w:val="1"/>
      <w:numFmt w:val="bullet"/>
      <w:lvlText w:val=""/>
      <w:lvlJc w:val="left"/>
      <w:pPr>
        <w:tabs>
          <w:tab w:val="num" w:pos="720"/>
        </w:tabs>
        <w:ind w:left="720" w:hanging="360"/>
      </w:pPr>
      <w:rPr>
        <w:rFonts w:ascii="Wingdings" w:hAnsi="Wingdings" w:hint="default"/>
      </w:rPr>
    </w:lvl>
    <w:lvl w:ilvl="1" w:tplc="CC10228C" w:tentative="1">
      <w:start w:val="1"/>
      <w:numFmt w:val="bullet"/>
      <w:lvlText w:val=""/>
      <w:lvlJc w:val="left"/>
      <w:pPr>
        <w:tabs>
          <w:tab w:val="num" w:pos="1440"/>
        </w:tabs>
        <w:ind w:left="1440" w:hanging="360"/>
      </w:pPr>
      <w:rPr>
        <w:rFonts w:ascii="Wingdings" w:hAnsi="Wingdings" w:hint="default"/>
      </w:rPr>
    </w:lvl>
    <w:lvl w:ilvl="2" w:tplc="B1F243BC" w:tentative="1">
      <w:start w:val="1"/>
      <w:numFmt w:val="bullet"/>
      <w:lvlText w:val=""/>
      <w:lvlJc w:val="left"/>
      <w:pPr>
        <w:tabs>
          <w:tab w:val="num" w:pos="2160"/>
        </w:tabs>
        <w:ind w:left="2160" w:hanging="360"/>
      </w:pPr>
      <w:rPr>
        <w:rFonts w:ascii="Wingdings" w:hAnsi="Wingdings" w:hint="default"/>
      </w:rPr>
    </w:lvl>
    <w:lvl w:ilvl="3" w:tplc="F04AE3AE" w:tentative="1">
      <w:start w:val="1"/>
      <w:numFmt w:val="bullet"/>
      <w:lvlText w:val=""/>
      <w:lvlJc w:val="left"/>
      <w:pPr>
        <w:tabs>
          <w:tab w:val="num" w:pos="2880"/>
        </w:tabs>
        <w:ind w:left="2880" w:hanging="360"/>
      </w:pPr>
      <w:rPr>
        <w:rFonts w:ascii="Wingdings" w:hAnsi="Wingdings" w:hint="default"/>
      </w:rPr>
    </w:lvl>
    <w:lvl w:ilvl="4" w:tplc="4D0C3424" w:tentative="1">
      <w:start w:val="1"/>
      <w:numFmt w:val="bullet"/>
      <w:lvlText w:val=""/>
      <w:lvlJc w:val="left"/>
      <w:pPr>
        <w:tabs>
          <w:tab w:val="num" w:pos="3600"/>
        </w:tabs>
        <w:ind w:left="3600" w:hanging="360"/>
      </w:pPr>
      <w:rPr>
        <w:rFonts w:ascii="Wingdings" w:hAnsi="Wingdings" w:hint="default"/>
      </w:rPr>
    </w:lvl>
    <w:lvl w:ilvl="5" w:tplc="9300159E" w:tentative="1">
      <w:start w:val="1"/>
      <w:numFmt w:val="bullet"/>
      <w:lvlText w:val=""/>
      <w:lvlJc w:val="left"/>
      <w:pPr>
        <w:tabs>
          <w:tab w:val="num" w:pos="4320"/>
        </w:tabs>
        <w:ind w:left="4320" w:hanging="360"/>
      </w:pPr>
      <w:rPr>
        <w:rFonts w:ascii="Wingdings" w:hAnsi="Wingdings" w:hint="default"/>
      </w:rPr>
    </w:lvl>
    <w:lvl w:ilvl="6" w:tplc="920C745A" w:tentative="1">
      <w:start w:val="1"/>
      <w:numFmt w:val="bullet"/>
      <w:lvlText w:val=""/>
      <w:lvlJc w:val="left"/>
      <w:pPr>
        <w:tabs>
          <w:tab w:val="num" w:pos="5040"/>
        </w:tabs>
        <w:ind w:left="5040" w:hanging="360"/>
      </w:pPr>
      <w:rPr>
        <w:rFonts w:ascii="Wingdings" w:hAnsi="Wingdings" w:hint="default"/>
      </w:rPr>
    </w:lvl>
    <w:lvl w:ilvl="7" w:tplc="3898ABC8" w:tentative="1">
      <w:start w:val="1"/>
      <w:numFmt w:val="bullet"/>
      <w:lvlText w:val=""/>
      <w:lvlJc w:val="left"/>
      <w:pPr>
        <w:tabs>
          <w:tab w:val="num" w:pos="5760"/>
        </w:tabs>
        <w:ind w:left="5760" w:hanging="360"/>
      </w:pPr>
      <w:rPr>
        <w:rFonts w:ascii="Wingdings" w:hAnsi="Wingdings" w:hint="default"/>
      </w:rPr>
    </w:lvl>
    <w:lvl w:ilvl="8" w:tplc="B036B53A" w:tentative="1">
      <w:start w:val="1"/>
      <w:numFmt w:val="bullet"/>
      <w:lvlText w:val=""/>
      <w:lvlJc w:val="left"/>
      <w:pPr>
        <w:tabs>
          <w:tab w:val="num" w:pos="6480"/>
        </w:tabs>
        <w:ind w:left="6480" w:hanging="360"/>
      </w:pPr>
      <w:rPr>
        <w:rFonts w:ascii="Wingdings" w:hAnsi="Wingdings" w:hint="default"/>
      </w:rPr>
    </w:lvl>
  </w:abstractNum>
  <w:abstractNum w:abstractNumId="26">
    <w:nsid w:val="43A419FB"/>
    <w:multiLevelType w:val="hybridMultilevel"/>
    <w:tmpl w:val="E33857B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445375AF"/>
    <w:multiLevelType w:val="hybridMultilevel"/>
    <w:tmpl w:val="983225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6381740"/>
    <w:multiLevelType w:val="hybridMultilevel"/>
    <w:tmpl w:val="BC2C5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98D5F9D"/>
    <w:multiLevelType w:val="hybridMultilevel"/>
    <w:tmpl w:val="28F4A4CA"/>
    <w:lvl w:ilvl="0" w:tplc="90604054">
      <w:start w:val="3"/>
      <w:numFmt w:val="upperRoman"/>
      <w:lvlText w:val="%1."/>
      <w:lvlJc w:val="left"/>
      <w:pPr>
        <w:ind w:left="945" w:hanging="72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30">
    <w:nsid w:val="49921F24"/>
    <w:multiLevelType w:val="hybridMultilevel"/>
    <w:tmpl w:val="C6F4FDA8"/>
    <w:lvl w:ilvl="0" w:tplc="04190001">
      <w:start w:val="1"/>
      <w:numFmt w:val="bullet"/>
      <w:lvlText w:val=""/>
      <w:lvlJc w:val="left"/>
      <w:pPr>
        <w:ind w:left="1665" w:hanging="360"/>
      </w:pPr>
      <w:rPr>
        <w:rFonts w:ascii="Symbol" w:hAnsi="Symbol"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31">
    <w:nsid w:val="4FA364E3"/>
    <w:multiLevelType w:val="hybridMultilevel"/>
    <w:tmpl w:val="6F905BA8"/>
    <w:lvl w:ilvl="0" w:tplc="B72C8328">
      <w:numFmt w:val="bullet"/>
      <w:lvlText w:val="-"/>
      <w:lvlJc w:val="left"/>
      <w:pPr>
        <w:ind w:left="788" w:hanging="360"/>
      </w:pPr>
      <w:rPr>
        <w:rFonts w:ascii="Times New Roman" w:eastAsia="Times New Roman" w:hAnsi="Times New Roman" w:cs="Times New Roman"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2">
    <w:nsid w:val="503A058F"/>
    <w:multiLevelType w:val="hybridMultilevel"/>
    <w:tmpl w:val="E4AE896E"/>
    <w:lvl w:ilvl="0" w:tplc="E0D602B6">
      <w:start w:val="1"/>
      <w:numFmt w:val="bullet"/>
      <w:lvlText w:val=""/>
      <w:lvlJc w:val="left"/>
      <w:pPr>
        <w:tabs>
          <w:tab w:val="num" w:pos="720"/>
        </w:tabs>
        <w:ind w:left="720" w:hanging="360"/>
      </w:pPr>
      <w:rPr>
        <w:rFonts w:ascii="Wingdings" w:hAnsi="Wingdings" w:hint="default"/>
      </w:rPr>
    </w:lvl>
    <w:lvl w:ilvl="1" w:tplc="74FA32BE" w:tentative="1">
      <w:start w:val="1"/>
      <w:numFmt w:val="bullet"/>
      <w:lvlText w:val=""/>
      <w:lvlJc w:val="left"/>
      <w:pPr>
        <w:tabs>
          <w:tab w:val="num" w:pos="1440"/>
        </w:tabs>
        <w:ind w:left="1440" w:hanging="360"/>
      </w:pPr>
      <w:rPr>
        <w:rFonts w:ascii="Wingdings" w:hAnsi="Wingdings" w:hint="default"/>
      </w:rPr>
    </w:lvl>
    <w:lvl w:ilvl="2" w:tplc="FEDCD3A2" w:tentative="1">
      <w:start w:val="1"/>
      <w:numFmt w:val="bullet"/>
      <w:lvlText w:val=""/>
      <w:lvlJc w:val="left"/>
      <w:pPr>
        <w:tabs>
          <w:tab w:val="num" w:pos="2160"/>
        </w:tabs>
        <w:ind w:left="2160" w:hanging="360"/>
      </w:pPr>
      <w:rPr>
        <w:rFonts w:ascii="Wingdings" w:hAnsi="Wingdings" w:hint="default"/>
      </w:rPr>
    </w:lvl>
    <w:lvl w:ilvl="3" w:tplc="994C7ADE" w:tentative="1">
      <w:start w:val="1"/>
      <w:numFmt w:val="bullet"/>
      <w:lvlText w:val=""/>
      <w:lvlJc w:val="left"/>
      <w:pPr>
        <w:tabs>
          <w:tab w:val="num" w:pos="2880"/>
        </w:tabs>
        <w:ind w:left="2880" w:hanging="360"/>
      </w:pPr>
      <w:rPr>
        <w:rFonts w:ascii="Wingdings" w:hAnsi="Wingdings" w:hint="default"/>
      </w:rPr>
    </w:lvl>
    <w:lvl w:ilvl="4" w:tplc="02746786" w:tentative="1">
      <w:start w:val="1"/>
      <w:numFmt w:val="bullet"/>
      <w:lvlText w:val=""/>
      <w:lvlJc w:val="left"/>
      <w:pPr>
        <w:tabs>
          <w:tab w:val="num" w:pos="3600"/>
        </w:tabs>
        <w:ind w:left="3600" w:hanging="360"/>
      </w:pPr>
      <w:rPr>
        <w:rFonts w:ascii="Wingdings" w:hAnsi="Wingdings" w:hint="default"/>
      </w:rPr>
    </w:lvl>
    <w:lvl w:ilvl="5" w:tplc="E70C61F0" w:tentative="1">
      <w:start w:val="1"/>
      <w:numFmt w:val="bullet"/>
      <w:lvlText w:val=""/>
      <w:lvlJc w:val="left"/>
      <w:pPr>
        <w:tabs>
          <w:tab w:val="num" w:pos="4320"/>
        </w:tabs>
        <w:ind w:left="4320" w:hanging="360"/>
      </w:pPr>
      <w:rPr>
        <w:rFonts w:ascii="Wingdings" w:hAnsi="Wingdings" w:hint="default"/>
      </w:rPr>
    </w:lvl>
    <w:lvl w:ilvl="6" w:tplc="9D00A27C" w:tentative="1">
      <w:start w:val="1"/>
      <w:numFmt w:val="bullet"/>
      <w:lvlText w:val=""/>
      <w:lvlJc w:val="left"/>
      <w:pPr>
        <w:tabs>
          <w:tab w:val="num" w:pos="5040"/>
        </w:tabs>
        <w:ind w:left="5040" w:hanging="360"/>
      </w:pPr>
      <w:rPr>
        <w:rFonts w:ascii="Wingdings" w:hAnsi="Wingdings" w:hint="default"/>
      </w:rPr>
    </w:lvl>
    <w:lvl w:ilvl="7" w:tplc="ED601014" w:tentative="1">
      <w:start w:val="1"/>
      <w:numFmt w:val="bullet"/>
      <w:lvlText w:val=""/>
      <w:lvlJc w:val="left"/>
      <w:pPr>
        <w:tabs>
          <w:tab w:val="num" w:pos="5760"/>
        </w:tabs>
        <w:ind w:left="5760" w:hanging="360"/>
      </w:pPr>
      <w:rPr>
        <w:rFonts w:ascii="Wingdings" w:hAnsi="Wingdings" w:hint="default"/>
      </w:rPr>
    </w:lvl>
    <w:lvl w:ilvl="8" w:tplc="25883A6C" w:tentative="1">
      <w:start w:val="1"/>
      <w:numFmt w:val="bullet"/>
      <w:lvlText w:val=""/>
      <w:lvlJc w:val="left"/>
      <w:pPr>
        <w:tabs>
          <w:tab w:val="num" w:pos="6480"/>
        </w:tabs>
        <w:ind w:left="6480" w:hanging="360"/>
      </w:pPr>
      <w:rPr>
        <w:rFonts w:ascii="Wingdings" w:hAnsi="Wingdings" w:hint="default"/>
      </w:rPr>
    </w:lvl>
  </w:abstractNum>
  <w:abstractNum w:abstractNumId="33">
    <w:nsid w:val="50DA13BB"/>
    <w:multiLevelType w:val="hybridMultilevel"/>
    <w:tmpl w:val="4D52AD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4">
    <w:nsid w:val="525D1383"/>
    <w:multiLevelType w:val="hybridMultilevel"/>
    <w:tmpl w:val="687834E0"/>
    <w:lvl w:ilvl="0" w:tplc="C8829654">
      <w:start w:val="1"/>
      <w:numFmt w:val="bullet"/>
      <w:lvlText w:val=""/>
      <w:lvlJc w:val="left"/>
      <w:pPr>
        <w:tabs>
          <w:tab w:val="num" w:pos="720"/>
        </w:tabs>
        <w:ind w:left="720" w:hanging="360"/>
      </w:pPr>
      <w:rPr>
        <w:rFonts w:ascii="Wingdings" w:hAnsi="Wingdings" w:hint="default"/>
      </w:rPr>
    </w:lvl>
    <w:lvl w:ilvl="1" w:tplc="AFA6E45E" w:tentative="1">
      <w:start w:val="1"/>
      <w:numFmt w:val="bullet"/>
      <w:lvlText w:val=""/>
      <w:lvlJc w:val="left"/>
      <w:pPr>
        <w:tabs>
          <w:tab w:val="num" w:pos="1440"/>
        </w:tabs>
        <w:ind w:left="1440" w:hanging="360"/>
      </w:pPr>
      <w:rPr>
        <w:rFonts w:ascii="Wingdings" w:hAnsi="Wingdings" w:hint="default"/>
      </w:rPr>
    </w:lvl>
    <w:lvl w:ilvl="2" w:tplc="870C5764" w:tentative="1">
      <w:start w:val="1"/>
      <w:numFmt w:val="bullet"/>
      <w:lvlText w:val=""/>
      <w:lvlJc w:val="left"/>
      <w:pPr>
        <w:tabs>
          <w:tab w:val="num" w:pos="2160"/>
        </w:tabs>
        <w:ind w:left="2160" w:hanging="360"/>
      </w:pPr>
      <w:rPr>
        <w:rFonts w:ascii="Wingdings" w:hAnsi="Wingdings" w:hint="default"/>
      </w:rPr>
    </w:lvl>
    <w:lvl w:ilvl="3" w:tplc="0178CFC8" w:tentative="1">
      <w:start w:val="1"/>
      <w:numFmt w:val="bullet"/>
      <w:lvlText w:val=""/>
      <w:lvlJc w:val="left"/>
      <w:pPr>
        <w:tabs>
          <w:tab w:val="num" w:pos="2880"/>
        </w:tabs>
        <w:ind w:left="2880" w:hanging="360"/>
      </w:pPr>
      <w:rPr>
        <w:rFonts w:ascii="Wingdings" w:hAnsi="Wingdings" w:hint="default"/>
      </w:rPr>
    </w:lvl>
    <w:lvl w:ilvl="4" w:tplc="CE9A7810" w:tentative="1">
      <w:start w:val="1"/>
      <w:numFmt w:val="bullet"/>
      <w:lvlText w:val=""/>
      <w:lvlJc w:val="left"/>
      <w:pPr>
        <w:tabs>
          <w:tab w:val="num" w:pos="3600"/>
        </w:tabs>
        <w:ind w:left="3600" w:hanging="360"/>
      </w:pPr>
      <w:rPr>
        <w:rFonts w:ascii="Wingdings" w:hAnsi="Wingdings" w:hint="default"/>
      </w:rPr>
    </w:lvl>
    <w:lvl w:ilvl="5" w:tplc="7F8C8B70" w:tentative="1">
      <w:start w:val="1"/>
      <w:numFmt w:val="bullet"/>
      <w:lvlText w:val=""/>
      <w:lvlJc w:val="left"/>
      <w:pPr>
        <w:tabs>
          <w:tab w:val="num" w:pos="4320"/>
        </w:tabs>
        <w:ind w:left="4320" w:hanging="360"/>
      </w:pPr>
      <w:rPr>
        <w:rFonts w:ascii="Wingdings" w:hAnsi="Wingdings" w:hint="default"/>
      </w:rPr>
    </w:lvl>
    <w:lvl w:ilvl="6" w:tplc="CAD26D62" w:tentative="1">
      <w:start w:val="1"/>
      <w:numFmt w:val="bullet"/>
      <w:lvlText w:val=""/>
      <w:lvlJc w:val="left"/>
      <w:pPr>
        <w:tabs>
          <w:tab w:val="num" w:pos="5040"/>
        </w:tabs>
        <w:ind w:left="5040" w:hanging="360"/>
      </w:pPr>
      <w:rPr>
        <w:rFonts w:ascii="Wingdings" w:hAnsi="Wingdings" w:hint="default"/>
      </w:rPr>
    </w:lvl>
    <w:lvl w:ilvl="7" w:tplc="C820E828" w:tentative="1">
      <w:start w:val="1"/>
      <w:numFmt w:val="bullet"/>
      <w:lvlText w:val=""/>
      <w:lvlJc w:val="left"/>
      <w:pPr>
        <w:tabs>
          <w:tab w:val="num" w:pos="5760"/>
        </w:tabs>
        <w:ind w:left="5760" w:hanging="360"/>
      </w:pPr>
      <w:rPr>
        <w:rFonts w:ascii="Wingdings" w:hAnsi="Wingdings" w:hint="default"/>
      </w:rPr>
    </w:lvl>
    <w:lvl w:ilvl="8" w:tplc="071035E4" w:tentative="1">
      <w:start w:val="1"/>
      <w:numFmt w:val="bullet"/>
      <w:lvlText w:val=""/>
      <w:lvlJc w:val="left"/>
      <w:pPr>
        <w:tabs>
          <w:tab w:val="num" w:pos="6480"/>
        </w:tabs>
        <w:ind w:left="6480" w:hanging="360"/>
      </w:pPr>
      <w:rPr>
        <w:rFonts w:ascii="Wingdings" w:hAnsi="Wingdings" w:hint="default"/>
      </w:rPr>
    </w:lvl>
  </w:abstractNum>
  <w:abstractNum w:abstractNumId="35">
    <w:nsid w:val="53F400B1"/>
    <w:multiLevelType w:val="hybridMultilevel"/>
    <w:tmpl w:val="E8EC3086"/>
    <w:lvl w:ilvl="0" w:tplc="2A9C10A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541D2946"/>
    <w:multiLevelType w:val="hybridMultilevel"/>
    <w:tmpl w:val="5896CCBE"/>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37">
    <w:nsid w:val="5AFF2BF2"/>
    <w:multiLevelType w:val="hybridMultilevel"/>
    <w:tmpl w:val="81BC85B4"/>
    <w:lvl w:ilvl="0" w:tplc="275C3F08">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0212DD3"/>
    <w:multiLevelType w:val="hybridMultilevel"/>
    <w:tmpl w:val="4276F80A"/>
    <w:lvl w:ilvl="0" w:tplc="04190011">
      <w:start w:val="1"/>
      <w:numFmt w:val="decimal"/>
      <w:lvlText w:val="%1)"/>
      <w:lvlJc w:val="left"/>
      <w:pPr>
        <w:ind w:left="1485" w:hanging="360"/>
      </w:pPr>
    </w:lvl>
    <w:lvl w:ilvl="1" w:tplc="04190019" w:tentative="1">
      <w:start w:val="1"/>
      <w:numFmt w:val="lowerLetter"/>
      <w:lvlText w:val="%2."/>
      <w:lvlJc w:val="left"/>
      <w:pPr>
        <w:ind w:left="2205" w:hanging="360"/>
      </w:pPr>
    </w:lvl>
    <w:lvl w:ilvl="2" w:tplc="0419001B" w:tentative="1">
      <w:start w:val="1"/>
      <w:numFmt w:val="lowerRoman"/>
      <w:lvlText w:val="%3."/>
      <w:lvlJc w:val="right"/>
      <w:pPr>
        <w:ind w:left="2925" w:hanging="180"/>
      </w:pPr>
    </w:lvl>
    <w:lvl w:ilvl="3" w:tplc="0419000F" w:tentative="1">
      <w:start w:val="1"/>
      <w:numFmt w:val="decimal"/>
      <w:lvlText w:val="%4."/>
      <w:lvlJc w:val="left"/>
      <w:pPr>
        <w:ind w:left="3645" w:hanging="360"/>
      </w:pPr>
    </w:lvl>
    <w:lvl w:ilvl="4" w:tplc="04190019" w:tentative="1">
      <w:start w:val="1"/>
      <w:numFmt w:val="lowerLetter"/>
      <w:lvlText w:val="%5."/>
      <w:lvlJc w:val="left"/>
      <w:pPr>
        <w:ind w:left="4365" w:hanging="360"/>
      </w:pPr>
    </w:lvl>
    <w:lvl w:ilvl="5" w:tplc="0419001B" w:tentative="1">
      <w:start w:val="1"/>
      <w:numFmt w:val="lowerRoman"/>
      <w:lvlText w:val="%6."/>
      <w:lvlJc w:val="right"/>
      <w:pPr>
        <w:ind w:left="5085" w:hanging="180"/>
      </w:pPr>
    </w:lvl>
    <w:lvl w:ilvl="6" w:tplc="0419000F" w:tentative="1">
      <w:start w:val="1"/>
      <w:numFmt w:val="decimal"/>
      <w:lvlText w:val="%7."/>
      <w:lvlJc w:val="left"/>
      <w:pPr>
        <w:ind w:left="5805" w:hanging="360"/>
      </w:pPr>
    </w:lvl>
    <w:lvl w:ilvl="7" w:tplc="04190019" w:tentative="1">
      <w:start w:val="1"/>
      <w:numFmt w:val="lowerLetter"/>
      <w:lvlText w:val="%8."/>
      <w:lvlJc w:val="left"/>
      <w:pPr>
        <w:ind w:left="6525" w:hanging="360"/>
      </w:pPr>
    </w:lvl>
    <w:lvl w:ilvl="8" w:tplc="0419001B" w:tentative="1">
      <w:start w:val="1"/>
      <w:numFmt w:val="lowerRoman"/>
      <w:lvlText w:val="%9."/>
      <w:lvlJc w:val="right"/>
      <w:pPr>
        <w:ind w:left="7245" w:hanging="180"/>
      </w:pPr>
    </w:lvl>
  </w:abstractNum>
  <w:abstractNum w:abstractNumId="39">
    <w:nsid w:val="60C3651A"/>
    <w:multiLevelType w:val="hybridMultilevel"/>
    <w:tmpl w:val="ABDEF0C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67934BEB"/>
    <w:multiLevelType w:val="hybridMultilevel"/>
    <w:tmpl w:val="5F8C126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6C054C84"/>
    <w:multiLevelType w:val="hybridMultilevel"/>
    <w:tmpl w:val="FFFFFFFF"/>
    <w:numStyleLink w:val="a"/>
  </w:abstractNum>
  <w:abstractNum w:abstractNumId="42">
    <w:nsid w:val="717439AA"/>
    <w:multiLevelType w:val="singleLevel"/>
    <w:tmpl w:val="B1103774"/>
    <w:lvl w:ilvl="0">
      <w:numFmt w:val="bullet"/>
      <w:lvlText w:val="-"/>
      <w:lvlJc w:val="left"/>
      <w:pPr>
        <w:tabs>
          <w:tab w:val="num" w:pos="1080"/>
        </w:tabs>
        <w:ind w:left="1080" w:hanging="360"/>
      </w:pPr>
      <w:rPr>
        <w:rFonts w:hint="default"/>
      </w:rPr>
    </w:lvl>
  </w:abstractNum>
  <w:abstractNum w:abstractNumId="43">
    <w:nsid w:val="71A04603"/>
    <w:multiLevelType w:val="hybridMultilevel"/>
    <w:tmpl w:val="6290BFC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5D70C6D"/>
    <w:multiLevelType w:val="hybridMultilevel"/>
    <w:tmpl w:val="E21CCFF4"/>
    <w:lvl w:ilvl="0" w:tplc="4D485C0A">
      <w:start w:val="1"/>
      <w:numFmt w:val="bullet"/>
      <w:lvlText w:val=""/>
      <w:lvlJc w:val="left"/>
      <w:pPr>
        <w:tabs>
          <w:tab w:val="num" w:pos="720"/>
        </w:tabs>
        <w:ind w:left="720" w:hanging="360"/>
      </w:pPr>
      <w:rPr>
        <w:rFonts w:ascii="Wingdings" w:hAnsi="Wingdings" w:hint="default"/>
      </w:rPr>
    </w:lvl>
    <w:lvl w:ilvl="1" w:tplc="87347CCC" w:tentative="1">
      <w:start w:val="1"/>
      <w:numFmt w:val="bullet"/>
      <w:lvlText w:val=""/>
      <w:lvlJc w:val="left"/>
      <w:pPr>
        <w:tabs>
          <w:tab w:val="num" w:pos="1440"/>
        </w:tabs>
        <w:ind w:left="1440" w:hanging="360"/>
      </w:pPr>
      <w:rPr>
        <w:rFonts w:ascii="Wingdings" w:hAnsi="Wingdings" w:hint="default"/>
      </w:rPr>
    </w:lvl>
    <w:lvl w:ilvl="2" w:tplc="0218A08C" w:tentative="1">
      <w:start w:val="1"/>
      <w:numFmt w:val="bullet"/>
      <w:lvlText w:val=""/>
      <w:lvlJc w:val="left"/>
      <w:pPr>
        <w:tabs>
          <w:tab w:val="num" w:pos="2160"/>
        </w:tabs>
        <w:ind w:left="2160" w:hanging="360"/>
      </w:pPr>
      <w:rPr>
        <w:rFonts w:ascii="Wingdings" w:hAnsi="Wingdings" w:hint="default"/>
      </w:rPr>
    </w:lvl>
    <w:lvl w:ilvl="3" w:tplc="8EFC0252" w:tentative="1">
      <w:start w:val="1"/>
      <w:numFmt w:val="bullet"/>
      <w:lvlText w:val=""/>
      <w:lvlJc w:val="left"/>
      <w:pPr>
        <w:tabs>
          <w:tab w:val="num" w:pos="2880"/>
        </w:tabs>
        <w:ind w:left="2880" w:hanging="360"/>
      </w:pPr>
      <w:rPr>
        <w:rFonts w:ascii="Wingdings" w:hAnsi="Wingdings" w:hint="default"/>
      </w:rPr>
    </w:lvl>
    <w:lvl w:ilvl="4" w:tplc="6BD8C668" w:tentative="1">
      <w:start w:val="1"/>
      <w:numFmt w:val="bullet"/>
      <w:lvlText w:val=""/>
      <w:lvlJc w:val="left"/>
      <w:pPr>
        <w:tabs>
          <w:tab w:val="num" w:pos="3600"/>
        </w:tabs>
        <w:ind w:left="3600" w:hanging="360"/>
      </w:pPr>
      <w:rPr>
        <w:rFonts w:ascii="Wingdings" w:hAnsi="Wingdings" w:hint="default"/>
      </w:rPr>
    </w:lvl>
    <w:lvl w:ilvl="5" w:tplc="0F103646" w:tentative="1">
      <w:start w:val="1"/>
      <w:numFmt w:val="bullet"/>
      <w:lvlText w:val=""/>
      <w:lvlJc w:val="left"/>
      <w:pPr>
        <w:tabs>
          <w:tab w:val="num" w:pos="4320"/>
        </w:tabs>
        <w:ind w:left="4320" w:hanging="360"/>
      </w:pPr>
      <w:rPr>
        <w:rFonts w:ascii="Wingdings" w:hAnsi="Wingdings" w:hint="default"/>
      </w:rPr>
    </w:lvl>
    <w:lvl w:ilvl="6" w:tplc="AD9E3764" w:tentative="1">
      <w:start w:val="1"/>
      <w:numFmt w:val="bullet"/>
      <w:lvlText w:val=""/>
      <w:lvlJc w:val="left"/>
      <w:pPr>
        <w:tabs>
          <w:tab w:val="num" w:pos="5040"/>
        </w:tabs>
        <w:ind w:left="5040" w:hanging="360"/>
      </w:pPr>
      <w:rPr>
        <w:rFonts w:ascii="Wingdings" w:hAnsi="Wingdings" w:hint="default"/>
      </w:rPr>
    </w:lvl>
    <w:lvl w:ilvl="7" w:tplc="43CC4B94" w:tentative="1">
      <w:start w:val="1"/>
      <w:numFmt w:val="bullet"/>
      <w:lvlText w:val=""/>
      <w:lvlJc w:val="left"/>
      <w:pPr>
        <w:tabs>
          <w:tab w:val="num" w:pos="5760"/>
        </w:tabs>
        <w:ind w:left="5760" w:hanging="360"/>
      </w:pPr>
      <w:rPr>
        <w:rFonts w:ascii="Wingdings" w:hAnsi="Wingdings" w:hint="default"/>
      </w:rPr>
    </w:lvl>
    <w:lvl w:ilvl="8" w:tplc="D02267EE"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7"/>
  </w:num>
  <w:num w:numId="3">
    <w:abstractNumId w:val="41"/>
    <w:lvlOverride w:ilvl="0">
      <w:lvl w:ilvl="0" w:tplc="0F2A3E3A">
        <w:start w:val="1"/>
        <w:numFmt w:val="decimal"/>
        <w:lvlText w:val="%1."/>
        <w:lvlJc w:val="left"/>
        <w:pPr>
          <w:ind w:left="295" w:hanging="295"/>
        </w:pPr>
        <w:rPr>
          <w:rFonts w:hAnsi="Arial Unicode MS"/>
          <w:b/>
          <w:caps w:val="0"/>
          <w:smallCaps w:val="0"/>
          <w:strike w:val="0"/>
          <w:dstrike w:val="0"/>
          <w:outline w:val="0"/>
          <w:emboss w:val="0"/>
          <w:imprint w:val="0"/>
          <w:spacing w:val="0"/>
          <w:w w:val="100"/>
          <w:kern w:val="0"/>
          <w:position w:val="0"/>
          <w:vertAlign w:val="baseline"/>
        </w:rPr>
      </w:lvl>
    </w:lvlOverride>
  </w:num>
  <w:num w:numId="4">
    <w:abstractNumId w:val="31"/>
  </w:num>
  <w:num w:numId="5">
    <w:abstractNumId w:val="29"/>
  </w:num>
  <w:num w:numId="6">
    <w:abstractNumId w:val="25"/>
  </w:num>
  <w:num w:numId="7">
    <w:abstractNumId w:val="44"/>
  </w:num>
  <w:num w:numId="8">
    <w:abstractNumId w:val="2"/>
  </w:num>
  <w:num w:numId="9">
    <w:abstractNumId w:val="1"/>
  </w:num>
  <w:num w:numId="10">
    <w:abstractNumId w:val="11"/>
  </w:num>
  <w:num w:numId="11">
    <w:abstractNumId w:val="32"/>
  </w:num>
  <w:num w:numId="12">
    <w:abstractNumId w:val="41"/>
  </w:num>
  <w:num w:numId="13">
    <w:abstractNumId w:val="12"/>
  </w:num>
  <w:num w:numId="14">
    <w:abstractNumId w:val="24"/>
  </w:num>
  <w:num w:numId="15">
    <w:abstractNumId w:val="27"/>
  </w:num>
  <w:num w:numId="16">
    <w:abstractNumId w:val="5"/>
  </w:num>
  <w:num w:numId="17">
    <w:abstractNumId w:val="34"/>
  </w:num>
  <w:num w:numId="18">
    <w:abstractNumId w:val="14"/>
  </w:num>
  <w:num w:numId="19">
    <w:abstractNumId w:val="40"/>
  </w:num>
  <w:num w:numId="20">
    <w:abstractNumId w:val="15"/>
  </w:num>
  <w:num w:numId="21">
    <w:abstractNumId w:val="39"/>
  </w:num>
  <w:num w:numId="22">
    <w:abstractNumId w:val="33"/>
  </w:num>
  <w:num w:numId="23">
    <w:abstractNumId w:val="0"/>
  </w:num>
  <w:num w:numId="24">
    <w:abstractNumId w:val="36"/>
  </w:num>
  <w:num w:numId="25">
    <w:abstractNumId w:val="10"/>
  </w:num>
  <w:num w:numId="26">
    <w:abstractNumId w:val="13"/>
  </w:num>
  <w:num w:numId="27">
    <w:abstractNumId w:val="9"/>
  </w:num>
  <w:num w:numId="28">
    <w:abstractNumId w:val="26"/>
  </w:num>
  <w:num w:numId="29">
    <w:abstractNumId w:val="35"/>
  </w:num>
  <w:num w:numId="30">
    <w:abstractNumId w:val="3"/>
  </w:num>
  <w:num w:numId="31">
    <w:abstractNumId w:val="22"/>
  </w:num>
  <w:num w:numId="32">
    <w:abstractNumId w:val="42"/>
  </w:num>
  <w:num w:numId="33">
    <w:abstractNumId w:val="4"/>
  </w:num>
  <w:num w:numId="34">
    <w:abstractNumId w:val="21"/>
  </w:num>
  <w:num w:numId="35">
    <w:abstractNumId w:val="20"/>
  </w:num>
  <w:num w:numId="36">
    <w:abstractNumId w:val="23"/>
  </w:num>
  <w:num w:numId="37">
    <w:abstractNumId w:val="38"/>
  </w:num>
  <w:num w:numId="38">
    <w:abstractNumId w:val="8"/>
  </w:num>
  <w:num w:numId="39">
    <w:abstractNumId w:val="28"/>
  </w:num>
  <w:num w:numId="40">
    <w:abstractNumId w:val="43"/>
  </w:num>
  <w:num w:numId="41">
    <w:abstractNumId w:val="16"/>
  </w:num>
  <w:num w:numId="42">
    <w:abstractNumId w:val="30"/>
  </w:num>
  <w:num w:numId="43">
    <w:abstractNumId w:val="19"/>
  </w:num>
  <w:num w:numId="44">
    <w:abstractNumId w:val="37"/>
  </w:num>
  <w:num w:numId="45">
    <w:abstractNumId w:val="6"/>
  </w:num>
  <w:num w:numId="46">
    <w:abstractNumId w:val="17"/>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stylePaneFormatFilter w:val="3F01"/>
  <w:defaultTabStop w:val="708"/>
  <w:characterSpacingControl w:val="doNotCompress"/>
  <w:footnotePr>
    <w:footnote w:id="0"/>
    <w:footnote w:id="1"/>
  </w:footnotePr>
  <w:endnotePr>
    <w:endnote w:id="0"/>
    <w:endnote w:id="1"/>
  </w:endnotePr>
  <w:compat/>
  <w:rsids>
    <w:rsidRoot w:val="00023C02"/>
    <w:rsid w:val="00021B3F"/>
    <w:rsid w:val="00023C02"/>
    <w:rsid w:val="000311F7"/>
    <w:rsid w:val="0006154A"/>
    <w:rsid w:val="000F7510"/>
    <w:rsid w:val="00114B70"/>
    <w:rsid w:val="0012746D"/>
    <w:rsid w:val="00191B4A"/>
    <w:rsid w:val="001C4997"/>
    <w:rsid w:val="00215248"/>
    <w:rsid w:val="002254AB"/>
    <w:rsid w:val="002339A9"/>
    <w:rsid w:val="00265EB8"/>
    <w:rsid w:val="00280B41"/>
    <w:rsid w:val="002C395E"/>
    <w:rsid w:val="003057D8"/>
    <w:rsid w:val="003416E8"/>
    <w:rsid w:val="00371A6F"/>
    <w:rsid w:val="003B6DEE"/>
    <w:rsid w:val="003D435E"/>
    <w:rsid w:val="004C3630"/>
    <w:rsid w:val="004F0266"/>
    <w:rsid w:val="004F4CC8"/>
    <w:rsid w:val="005A2454"/>
    <w:rsid w:val="005A37AA"/>
    <w:rsid w:val="00712547"/>
    <w:rsid w:val="007552E4"/>
    <w:rsid w:val="007710BD"/>
    <w:rsid w:val="00773E61"/>
    <w:rsid w:val="00775F94"/>
    <w:rsid w:val="00790759"/>
    <w:rsid w:val="007909C5"/>
    <w:rsid w:val="00791716"/>
    <w:rsid w:val="00796F86"/>
    <w:rsid w:val="007B475A"/>
    <w:rsid w:val="007D3FFE"/>
    <w:rsid w:val="00820E1B"/>
    <w:rsid w:val="00832B6C"/>
    <w:rsid w:val="00840869"/>
    <w:rsid w:val="0087549E"/>
    <w:rsid w:val="00883624"/>
    <w:rsid w:val="008D1F87"/>
    <w:rsid w:val="008F22BE"/>
    <w:rsid w:val="00923251"/>
    <w:rsid w:val="009A4E5B"/>
    <w:rsid w:val="00A12ADB"/>
    <w:rsid w:val="00A20D73"/>
    <w:rsid w:val="00A336AC"/>
    <w:rsid w:val="00A743E2"/>
    <w:rsid w:val="00B83085"/>
    <w:rsid w:val="00B85A8A"/>
    <w:rsid w:val="00BA21FE"/>
    <w:rsid w:val="00BA58EF"/>
    <w:rsid w:val="00BB3E3B"/>
    <w:rsid w:val="00BF0D90"/>
    <w:rsid w:val="00C00AF6"/>
    <w:rsid w:val="00C3478E"/>
    <w:rsid w:val="00C56E2C"/>
    <w:rsid w:val="00C64F64"/>
    <w:rsid w:val="00C76103"/>
    <w:rsid w:val="00C9472F"/>
    <w:rsid w:val="00CB1A2E"/>
    <w:rsid w:val="00D055A3"/>
    <w:rsid w:val="00D7799F"/>
    <w:rsid w:val="00D85AB4"/>
    <w:rsid w:val="00DD345F"/>
    <w:rsid w:val="00E16388"/>
    <w:rsid w:val="00E6267F"/>
    <w:rsid w:val="00E63B23"/>
    <w:rsid w:val="00E67001"/>
    <w:rsid w:val="00E80CDC"/>
    <w:rsid w:val="00EA63EA"/>
    <w:rsid w:val="00EB51CF"/>
    <w:rsid w:val="00EC3F3A"/>
    <w:rsid w:val="00EE4492"/>
    <w:rsid w:val="00F37D5B"/>
    <w:rsid w:val="00F84E77"/>
    <w:rsid w:val="00FA10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23C02"/>
    <w:rPr>
      <w:sz w:val="24"/>
      <w:szCs w:val="24"/>
    </w:rPr>
  </w:style>
  <w:style w:type="paragraph" w:styleId="1">
    <w:name w:val="heading 1"/>
    <w:basedOn w:val="a0"/>
    <w:next w:val="a0"/>
    <w:link w:val="10"/>
    <w:uiPriority w:val="9"/>
    <w:qFormat/>
    <w:rsid w:val="00A743E2"/>
    <w:pPr>
      <w:keepNext/>
      <w:keepLines/>
      <w:spacing w:before="480"/>
      <w:outlineLvl w:val="0"/>
    </w:pPr>
    <w:rPr>
      <w:rFonts w:ascii="Cambria" w:hAnsi="Cambria"/>
      <w:b/>
      <w:bCs/>
      <w:color w:val="365F91"/>
      <w:sz w:val="28"/>
      <w:szCs w:val="28"/>
      <w:lang w:val="en-US" w:eastAsia="en-US"/>
    </w:rPr>
  </w:style>
  <w:style w:type="paragraph" w:styleId="2">
    <w:name w:val="heading 2"/>
    <w:basedOn w:val="a0"/>
    <w:qFormat/>
    <w:rsid w:val="00023C02"/>
    <w:pPr>
      <w:spacing w:before="100" w:beforeAutospacing="1" w:after="100" w:afterAutospacing="1"/>
      <w:outlineLvl w:val="1"/>
    </w:pPr>
    <w:rPr>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rsid w:val="00023C02"/>
    <w:rPr>
      <w:color w:val="000080"/>
      <w:u w:val="single"/>
    </w:rPr>
  </w:style>
  <w:style w:type="paragraph" w:styleId="a5">
    <w:name w:val="Normal (Web)"/>
    <w:basedOn w:val="a0"/>
    <w:uiPriority w:val="99"/>
    <w:rsid w:val="00023C02"/>
    <w:pPr>
      <w:spacing w:before="100" w:beforeAutospacing="1" w:after="100" w:afterAutospacing="1"/>
    </w:pPr>
  </w:style>
  <w:style w:type="character" w:styleId="a6">
    <w:name w:val="Strong"/>
    <w:basedOn w:val="a1"/>
    <w:qFormat/>
    <w:rsid w:val="00023C02"/>
    <w:rPr>
      <w:b/>
      <w:bCs/>
    </w:rPr>
  </w:style>
  <w:style w:type="character" w:customStyle="1" w:styleId="10">
    <w:name w:val="Заголовок 1 Знак"/>
    <w:basedOn w:val="a1"/>
    <w:link w:val="1"/>
    <w:uiPriority w:val="9"/>
    <w:rsid w:val="00A743E2"/>
    <w:rPr>
      <w:rFonts w:ascii="Cambria" w:eastAsia="Times New Roman" w:hAnsi="Cambria" w:cs="Times New Roman"/>
      <w:b/>
      <w:bCs/>
      <w:color w:val="365F91"/>
      <w:sz w:val="28"/>
      <w:szCs w:val="28"/>
      <w:lang w:val="en-US" w:eastAsia="en-US"/>
    </w:rPr>
  </w:style>
  <w:style w:type="paragraph" w:styleId="a7">
    <w:name w:val="List Paragraph"/>
    <w:basedOn w:val="a0"/>
    <w:uiPriority w:val="34"/>
    <w:qFormat/>
    <w:rsid w:val="00A743E2"/>
    <w:pPr>
      <w:ind w:left="720"/>
      <w:contextualSpacing/>
    </w:pPr>
    <w:rPr>
      <w:rFonts w:ascii="Calibri" w:eastAsia="Calibri" w:hAnsi="Calibri" w:cs="Helvetica"/>
      <w:color w:val="353535"/>
      <w:sz w:val="36"/>
      <w:szCs w:val="40"/>
      <w:lang w:val="en-US" w:eastAsia="en-US"/>
    </w:rPr>
  </w:style>
  <w:style w:type="paragraph" w:customStyle="1" w:styleId="11">
    <w:name w:val="Абзац списка1"/>
    <w:uiPriority w:val="99"/>
    <w:rsid w:val="00A743E2"/>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ind w:left="720"/>
    </w:pPr>
    <w:rPr>
      <w:rFonts w:ascii="Calibri" w:eastAsia="Arial Unicode MS" w:hAnsi="Calibri" w:cs="Calibri"/>
      <w:color w:val="000000"/>
      <w:sz w:val="22"/>
      <w:szCs w:val="22"/>
      <w:u w:color="000000"/>
    </w:rPr>
  </w:style>
  <w:style w:type="numbering" w:customStyle="1" w:styleId="a">
    <w:name w:val="С числами"/>
    <w:rsid w:val="00A743E2"/>
    <w:pPr>
      <w:numPr>
        <w:numId w:val="2"/>
      </w:numPr>
    </w:pPr>
  </w:style>
  <w:style w:type="character" w:customStyle="1" w:styleId="apple-converted-space">
    <w:name w:val="apple-converted-space"/>
    <w:basedOn w:val="a1"/>
    <w:rsid w:val="00C56E2C"/>
  </w:style>
  <w:style w:type="paragraph" w:styleId="a8">
    <w:name w:val="No Spacing"/>
    <w:uiPriority w:val="1"/>
    <w:qFormat/>
    <w:rsid w:val="00C56E2C"/>
    <w:rPr>
      <w:rFonts w:ascii="Calibri" w:eastAsia="Calibri" w:hAnsi="Calibri" w:cs="Helvetica"/>
      <w:color w:val="353535"/>
      <w:sz w:val="36"/>
      <w:szCs w:val="40"/>
      <w:lang w:val="en-US" w:eastAsia="en-US"/>
    </w:rPr>
  </w:style>
  <w:style w:type="character" w:customStyle="1" w:styleId="FontStyle104">
    <w:name w:val="Font Style104"/>
    <w:uiPriority w:val="99"/>
    <w:rsid w:val="001C4997"/>
    <w:rPr>
      <w:rFonts w:ascii="Century Schoolbook" w:hAnsi="Century Schoolbook" w:cs="Century Schoolbook"/>
      <w:sz w:val="16"/>
      <w:szCs w:val="16"/>
    </w:rPr>
  </w:style>
  <w:style w:type="paragraph" w:customStyle="1" w:styleId="Style55">
    <w:name w:val="Style55"/>
    <w:basedOn w:val="a0"/>
    <w:uiPriority w:val="99"/>
    <w:rsid w:val="001C4997"/>
    <w:pPr>
      <w:widowControl w:val="0"/>
      <w:autoSpaceDE w:val="0"/>
      <w:autoSpaceDN w:val="0"/>
      <w:adjustRightInd w:val="0"/>
      <w:spacing w:line="240" w:lineRule="exact"/>
      <w:ind w:hanging="278"/>
      <w:jc w:val="both"/>
    </w:pPr>
    <w:rPr>
      <w:rFonts w:ascii="Century Schoolbook" w:hAnsi="Century Schoolbook"/>
      <w:u w:color="231F20"/>
    </w:rPr>
  </w:style>
  <w:style w:type="paragraph" w:customStyle="1" w:styleId="9">
    <w:name w:val="заголовок 9"/>
    <w:basedOn w:val="a0"/>
    <w:next w:val="a0"/>
    <w:rsid w:val="00280B41"/>
    <w:pPr>
      <w:keepNext/>
      <w:autoSpaceDE w:val="0"/>
      <w:autoSpaceDN w:val="0"/>
      <w:adjustRightInd w:val="0"/>
      <w:ind w:firstLine="900"/>
      <w:jc w:val="center"/>
    </w:pPr>
    <w:rPr>
      <w:sz w:val="28"/>
      <w:szCs w:val="28"/>
      <w:lang w:val="uk-UA"/>
    </w:rPr>
  </w:style>
  <w:style w:type="paragraph" w:styleId="a9">
    <w:name w:val="Body Text Indent"/>
    <w:basedOn w:val="a0"/>
    <w:link w:val="aa"/>
    <w:rsid w:val="00B83085"/>
    <w:pPr>
      <w:ind w:left="4140"/>
      <w:jc w:val="both"/>
    </w:pPr>
    <w:rPr>
      <w:b/>
      <w:bCs/>
      <w:sz w:val="36"/>
      <w:lang w:val="uk-UA"/>
    </w:rPr>
  </w:style>
  <w:style w:type="character" w:customStyle="1" w:styleId="aa">
    <w:name w:val="Основной текст с отступом Знак"/>
    <w:basedOn w:val="a1"/>
    <w:link w:val="a9"/>
    <w:rsid w:val="00B83085"/>
    <w:rPr>
      <w:b/>
      <w:bCs/>
      <w:sz w:val="36"/>
      <w:szCs w:val="24"/>
      <w:lang w:val="uk-UA"/>
    </w:rPr>
  </w:style>
  <w:style w:type="paragraph" w:styleId="ab">
    <w:name w:val="header"/>
    <w:basedOn w:val="a0"/>
    <w:link w:val="ac"/>
    <w:uiPriority w:val="99"/>
    <w:rsid w:val="00B83085"/>
    <w:pPr>
      <w:tabs>
        <w:tab w:val="center" w:pos="4153"/>
        <w:tab w:val="right" w:pos="8306"/>
      </w:tabs>
    </w:pPr>
    <w:rPr>
      <w:lang w:val="uk-UA"/>
    </w:rPr>
  </w:style>
  <w:style w:type="character" w:customStyle="1" w:styleId="ac">
    <w:name w:val="Верхний колонтитул Знак"/>
    <w:basedOn w:val="a1"/>
    <w:link w:val="ab"/>
    <w:uiPriority w:val="99"/>
    <w:rsid w:val="00B83085"/>
    <w:rPr>
      <w:sz w:val="24"/>
      <w:szCs w:val="24"/>
      <w:lang w:val="uk-UA"/>
    </w:rPr>
  </w:style>
  <w:style w:type="paragraph" w:styleId="ad">
    <w:name w:val="footer"/>
    <w:basedOn w:val="a0"/>
    <w:link w:val="ae"/>
    <w:rsid w:val="00B83085"/>
    <w:pPr>
      <w:tabs>
        <w:tab w:val="center" w:pos="4677"/>
        <w:tab w:val="right" w:pos="9355"/>
      </w:tabs>
    </w:pPr>
    <w:rPr>
      <w:lang w:val="uk-UA"/>
    </w:rPr>
  </w:style>
  <w:style w:type="character" w:customStyle="1" w:styleId="ae">
    <w:name w:val="Нижний колонтитул Знак"/>
    <w:basedOn w:val="a1"/>
    <w:link w:val="ad"/>
    <w:rsid w:val="00B83085"/>
    <w:rPr>
      <w:sz w:val="24"/>
      <w:szCs w:val="24"/>
      <w:lang w:val="uk-UA"/>
    </w:rPr>
  </w:style>
  <w:style w:type="paragraph" w:styleId="af">
    <w:name w:val="Balloon Text"/>
    <w:basedOn w:val="a0"/>
    <w:link w:val="af0"/>
    <w:rsid w:val="00B83085"/>
    <w:rPr>
      <w:rFonts w:ascii="Tahoma" w:hAnsi="Tahoma" w:cs="Tahoma"/>
      <w:sz w:val="16"/>
      <w:szCs w:val="16"/>
    </w:rPr>
  </w:style>
  <w:style w:type="character" w:customStyle="1" w:styleId="af0">
    <w:name w:val="Текст выноски Знак"/>
    <w:basedOn w:val="a1"/>
    <w:link w:val="af"/>
    <w:rsid w:val="00B83085"/>
    <w:rPr>
      <w:rFonts w:ascii="Tahoma" w:hAnsi="Tahoma" w:cs="Tahoma"/>
      <w:sz w:val="16"/>
      <w:szCs w:val="16"/>
    </w:rPr>
  </w:style>
  <w:style w:type="character" w:customStyle="1" w:styleId="af1">
    <w:name w:val="Основний текст_"/>
    <w:basedOn w:val="a1"/>
    <w:link w:val="12"/>
    <w:uiPriority w:val="99"/>
    <w:rsid w:val="00FA1052"/>
    <w:rPr>
      <w:spacing w:val="3"/>
      <w:sz w:val="25"/>
      <w:szCs w:val="25"/>
      <w:shd w:val="clear" w:color="auto" w:fill="FFFFFF"/>
    </w:rPr>
  </w:style>
  <w:style w:type="paragraph" w:customStyle="1" w:styleId="12">
    <w:name w:val="Основний текст1"/>
    <w:basedOn w:val="a0"/>
    <w:link w:val="af1"/>
    <w:uiPriority w:val="99"/>
    <w:rsid w:val="00FA1052"/>
    <w:pPr>
      <w:shd w:val="clear" w:color="auto" w:fill="FFFFFF"/>
      <w:spacing w:before="60" w:line="322" w:lineRule="exact"/>
      <w:ind w:hanging="360"/>
      <w:jc w:val="both"/>
    </w:pPr>
    <w:rPr>
      <w:spacing w:val="3"/>
      <w:sz w:val="25"/>
      <w:szCs w:val="25"/>
    </w:rPr>
  </w:style>
</w:styles>
</file>

<file path=word/webSettings.xml><?xml version="1.0" encoding="utf-8"?>
<w:webSettings xmlns:r="http://schemas.openxmlformats.org/officeDocument/2006/relationships" xmlns:w="http://schemas.openxmlformats.org/wordprocessingml/2006/main">
  <w:divs>
    <w:div w:id="175118582">
      <w:bodyDiv w:val="1"/>
      <w:marLeft w:val="0"/>
      <w:marRight w:val="0"/>
      <w:marTop w:val="0"/>
      <w:marBottom w:val="0"/>
      <w:divBdr>
        <w:top w:val="none" w:sz="0" w:space="0" w:color="auto"/>
        <w:left w:val="none" w:sz="0" w:space="0" w:color="auto"/>
        <w:bottom w:val="none" w:sz="0" w:space="0" w:color="auto"/>
        <w:right w:val="none" w:sz="0" w:space="0" w:color="auto"/>
      </w:divBdr>
    </w:div>
    <w:div w:id="439112338">
      <w:bodyDiv w:val="1"/>
      <w:marLeft w:val="0"/>
      <w:marRight w:val="0"/>
      <w:marTop w:val="0"/>
      <w:marBottom w:val="0"/>
      <w:divBdr>
        <w:top w:val="none" w:sz="0" w:space="0" w:color="auto"/>
        <w:left w:val="none" w:sz="0" w:space="0" w:color="auto"/>
        <w:bottom w:val="none" w:sz="0" w:space="0" w:color="auto"/>
        <w:right w:val="none" w:sz="0" w:space="0" w:color="auto"/>
      </w:divBdr>
      <w:divsChild>
        <w:div w:id="36128959">
          <w:marLeft w:val="720"/>
          <w:marRight w:val="0"/>
          <w:marTop w:val="120"/>
          <w:marBottom w:val="0"/>
          <w:divBdr>
            <w:top w:val="none" w:sz="0" w:space="0" w:color="auto"/>
            <w:left w:val="none" w:sz="0" w:space="0" w:color="auto"/>
            <w:bottom w:val="none" w:sz="0" w:space="0" w:color="auto"/>
            <w:right w:val="none" w:sz="0" w:space="0" w:color="auto"/>
          </w:divBdr>
        </w:div>
        <w:div w:id="189488778">
          <w:marLeft w:val="720"/>
          <w:marRight w:val="0"/>
          <w:marTop w:val="120"/>
          <w:marBottom w:val="0"/>
          <w:divBdr>
            <w:top w:val="none" w:sz="0" w:space="0" w:color="auto"/>
            <w:left w:val="none" w:sz="0" w:space="0" w:color="auto"/>
            <w:bottom w:val="none" w:sz="0" w:space="0" w:color="auto"/>
            <w:right w:val="none" w:sz="0" w:space="0" w:color="auto"/>
          </w:divBdr>
        </w:div>
        <w:div w:id="223180485">
          <w:marLeft w:val="720"/>
          <w:marRight w:val="0"/>
          <w:marTop w:val="120"/>
          <w:marBottom w:val="0"/>
          <w:divBdr>
            <w:top w:val="none" w:sz="0" w:space="0" w:color="auto"/>
            <w:left w:val="none" w:sz="0" w:space="0" w:color="auto"/>
            <w:bottom w:val="none" w:sz="0" w:space="0" w:color="auto"/>
            <w:right w:val="none" w:sz="0" w:space="0" w:color="auto"/>
          </w:divBdr>
        </w:div>
        <w:div w:id="230503075">
          <w:marLeft w:val="720"/>
          <w:marRight w:val="0"/>
          <w:marTop w:val="120"/>
          <w:marBottom w:val="0"/>
          <w:divBdr>
            <w:top w:val="none" w:sz="0" w:space="0" w:color="auto"/>
            <w:left w:val="none" w:sz="0" w:space="0" w:color="auto"/>
            <w:bottom w:val="none" w:sz="0" w:space="0" w:color="auto"/>
            <w:right w:val="none" w:sz="0" w:space="0" w:color="auto"/>
          </w:divBdr>
        </w:div>
        <w:div w:id="480774751">
          <w:marLeft w:val="720"/>
          <w:marRight w:val="0"/>
          <w:marTop w:val="120"/>
          <w:marBottom w:val="0"/>
          <w:divBdr>
            <w:top w:val="none" w:sz="0" w:space="0" w:color="auto"/>
            <w:left w:val="none" w:sz="0" w:space="0" w:color="auto"/>
            <w:bottom w:val="none" w:sz="0" w:space="0" w:color="auto"/>
            <w:right w:val="none" w:sz="0" w:space="0" w:color="auto"/>
          </w:divBdr>
        </w:div>
        <w:div w:id="779568574">
          <w:marLeft w:val="720"/>
          <w:marRight w:val="0"/>
          <w:marTop w:val="120"/>
          <w:marBottom w:val="0"/>
          <w:divBdr>
            <w:top w:val="none" w:sz="0" w:space="0" w:color="auto"/>
            <w:left w:val="none" w:sz="0" w:space="0" w:color="auto"/>
            <w:bottom w:val="none" w:sz="0" w:space="0" w:color="auto"/>
            <w:right w:val="none" w:sz="0" w:space="0" w:color="auto"/>
          </w:divBdr>
        </w:div>
        <w:div w:id="834147176">
          <w:marLeft w:val="720"/>
          <w:marRight w:val="0"/>
          <w:marTop w:val="120"/>
          <w:marBottom w:val="0"/>
          <w:divBdr>
            <w:top w:val="none" w:sz="0" w:space="0" w:color="auto"/>
            <w:left w:val="none" w:sz="0" w:space="0" w:color="auto"/>
            <w:bottom w:val="none" w:sz="0" w:space="0" w:color="auto"/>
            <w:right w:val="none" w:sz="0" w:space="0" w:color="auto"/>
          </w:divBdr>
        </w:div>
        <w:div w:id="1666544808">
          <w:marLeft w:val="720"/>
          <w:marRight w:val="0"/>
          <w:marTop w:val="120"/>
          <w:marBottom w:val="0"/>
          <w:divBdr>
            <w:top w:val="none" w:sz="0" w:space="0" w:color="auto"/>
            <w:left w:val="none" w:sz="0" w:space="0" w:color="auto"/>
            <w:bottom w:val="none" w:sz="0" w:space="0" w:color="auto"/>
            <w:right w:val="none" w:sz="0" w:space="0" w:color="auto"/>
          </w:divBdr>
        </w:div>
        <w:div w:id="1770655645">
          <w:marLeft w:val="720"/>
          <w:marRight w:val="0"/>
          <w:marTop w:val="120"/>
          <w:marBottom w:val="0"/>
          <w:divBdr>
            <w:top w:val="none" w:sz="0" w:space="0" w:color="auto"/>
            <w:left w:val="none" w:sz="0" w:space="0" w:color="auto"/>
            <w:bottom w:val="none" w:sz="0" w:space="0" w:color="auto"/>
            <w:right w:val="none" w:sz="0" w:space="0" w:color="auto"/>
          </w:divBdr>
        </w:div>
        <w:div w:id="1931115573">
          <w:marLeft w:val="720"/>
          <w:marRight w:val="0"/>
          <w:marTop w:val="120"/>
          <w:marBottom w:val="0"/>
          <w:divBdr>
            <w:top w:val="none" w:sz="0" w:space="0" w:color="auto"/>
            <w:left w:val="none" w:sz="0" w:space="0" w:color="auto"/>
            <w:bottom w:val="none" w:sz="0" w:space="0" w:color="auto"/>
            <w:right w:val="none" w:sz="0" w:space="0" w:color="auto"/>
          </w:divBdr>
        </w:div>
      </w:divsChild>
    </w:div>
    <w:div w:id="541869480">
      <w:bodyDiv w:val="1"/>
      <w:marLeft w:val="0"/>
      <w:marRight w:val="0"/>
      <w:marTop w:val="0"/>
      <w:marBottom w:val="0"/>
      <w:divBdr>
        <w:top w:val="none" w:sz="0" w:space="0" w:color="auto"/>
        <w:left w:val="none" w:sz="0" w:space="0" w:color="auto"/>
        <w:bottom w:val="none" w:sz="0" w:space="0" w:color="auto"/>
        <w:right w:val="none" w:sz="0" w:space="0" w:color="auto"/>
      </w:divBdr>
      <w:divsChild>
        <w:div w:id="37046134">
          <w:marLeft w:val="720"/>
          <w:marRight w:val="0"/>
          <w:marTop w:val="120"/>
          <w:marBottom w:val="0"/>
          <w:divBdr>
            <w:top w:val="none" w:sz="0" w:space="0" w:color="auto"/>
            <w:left w:val="none" w:sz="0" w:space="0" w:color="auto"/>
            <w:bottom w:val="none" w:sz="0" w:space="0" w:color="auto"/>
            <w:right w:val="none" w:sz="0" w:space="0" w:color="auto"/>
          </w:divBdr>
        </w:div>
        <w:div w:id="307637179">
          <w:marLeft w:val="720"/>
          <w:marRight w:val="0"/>
          <w:marTop w:val="120"/>
          <w:marBottom w:val="0"/>
          <w:divBdr>
            <w:top w:val="none" w:sz="0" w:space="0" w:color="auto"/>
            <w:left w:val="none" w:sz="0" w:space="0" w:color="auto"/>
            <w:bottom w:val="none" w:sz="0" w:space="0" w:color="auto"/>
            <w:right w:val="none" w:sz="0" w:space="0" w:color="auto"/>
          </w:divBdr>
        </w:div>
        <w:div w:id="554706437">
          <w:marLeft w:val="720"/>
          <w:marRight w:val="0"/>
          <w:marTop w:val="120"/>
          <w:marBottom w:val="0"/>
          <w:divBdr>
            <w:top w:val="none" w:sz="0" w:space="0" w:color="auto"/>
            <w:left w:val="none" w:sz="0" w:space="0" w:color="auto"/>
            <w:bottom w:val="none" w:sz="0" w:space="0" w:color="auto"/>
            <w:right w:val="none" w:sz="0" w:space="0" w:color="auto"/>
          </w:divBdr>
        </w:div>
        <w:div w:id="791368213">
          <w:marLeft w:val="720"/>
          <w:marRight w:val="0"/>
          <w:marTop w:val="120"/>
          <w:marBottom w:val="0"/>
          <w:divBdr>
            <w:top w:val="none" w:sz="0" w:space="0" w:color="auto"/>
            <w:left w:val="none" w:sz="0" w:space="0" w:color="auto"/>
            <w:bottom w:val="none" w:sz="0" w:space="0" w:color="auto"/>
            <w:right w:val="none" w:sz="0" w:space="0" w:color="auto"/>
          </w:divBdr>
        </w:div>
        <w:div w:id="902258302">
          <w:marLeft w:val="720"/>
          <w:marRight w:val="0"/>
          <w:marTop w:val="120"/>
          <w:marBottom w:val="0"/>
          <w:divBdr>
            <w:top w:val="none" w:sz="0" w:space="0" w:color="auto"/>
            <w:left w:val="none" w:sz="0" w:space="0" w:color="auto"/>
            <w:bottom w:val="none" w:sz="0" w:space="0" w:color="auto"/>
            <w:right w:val="none" w:sz="0" w:space="0" w:color="auto"/>
          </w:divBdr>
        </w:div>
        <w:div w:id="956106272">
          <w:marLeft w:val="720"/>
          <w:marRight w:val="0"/>
          <w:marTop w:val="120"/>
          <w:marBottom w:val="0"/>
          <w:divBdr>
            <w:top w:val="none" w:sz="0" w:space="0" w:color="auto"/>
            <w:left w:val="none" w:sz="0" w:space="0" w:color="auto"/>
            <w:bottom w:val="none" w:sz="0" w:space="0" w:color="auto"/>
            <w:right w:val="none" w:sz="0" w:space="0" w:color="auto"/>
          </w:divBdr>
        </w:div>
        <w:div w:id="1932467367">
          <w:marLeft w:val="720"/>
          <w:marRight w:val="0"/>
          <w:marTop w:val="120"/>
          <w:marBottom w:val="0"/>
          <w:divBdr>
            <w:top w:val="none" w:sz="0" w:space="0" w:color="auto"/>
            <w:left w:val="none" w:sz="0" w:space="0" w:color="auto"/>
            <w:bottom w:val="none" w:sz="0" w:space="0" w:color="auto"/>
            <w:right w:val="none" w:sz="0" w:space="0" w:color="auto"/>
          </w:divBdr>
        </w:div>
      </w:divsChild>
    </w:div>
    <w:div w:id="698238731">
      <w:bodyDiv w:val="1"/>
      <w:marLeft w:val="0"/>
      <w:marRight w:val="0"/>
      <w:marTop w:val="0"/>
      <w:marBottom w:val="0"/>
      <w:divBdr>
        <w:top w:val="none" w:sz="0" w:space="0" w:color="auto"/>
        <w:left w:val="none" w:sz="0" w:space="0" w:color="auto"/>
        <w:bottom w:val="none" w:sz="0" w:space="0" w:color="auto"/>
        <w:right w:val="none" w:sz="0" w:space="0" w:color="auto"/>
      </w:divBdr>
      <w:divsChild>
        <w:div w:id="127015913">
          <w:marLeft w:val="720"/>
          <w:marRight w:val="0"/>
          <w:marTop w:val="120"/>
          <w:marBottom w:val="0"/>
          <w:divBdr>
            <w:top w:val="none" w:sz="0" w:space="0" w:color="auto"/>
            <w:left w:val="none" w:sz="0" w:space="0" w:color="auto"/>
            <w:bottom w:val="none" w:sz="0" w:space="0" w:color="auto"/>
            <w:right w:val="none" w:sz="0" w:space="0" w:color="auto"/>
          </w:divBdr>
        </w:div>
        <w:div w:id="201940562">
          <w:marLeft w:val="720"/>
          <w:marRight w:val="0"/>
          <w:marTop w:val="120"/>
          <w:marBottom w:val="0"/>
          <w:divBdr>
            <w:top w:val="none" w:sz="0" w:space="0" w:color="auto"/>
            <w:left w:val="none" w:sz="0" w:space="0" w:color="auto"/>
            <w:bottom w:val="none" w:sz="0" w:space="0" w:color="auto"/>
            <w:right w:val="none" w:sz="0" w:space="0" w:color="auto"/>
          </w:divBdr>
        </w:div>
        <w:div w:id="442111120">
          <w:marLeft w:val="720"/>
          <w:marRight w:val="0"/>
          <w:marTop w:val="120"/>
          <w:marBottom w:val="0"/>
          <w:divBdr>
            <w:top w:val="none" w:sz="0" w:space="0" w:color="auto"/>
            <w:left w:val="none" w:sz="0" w:space="0" w:color="auto"/>
            <w:bottom w:val="none" w:sz="0" w:space="0" w:color="auto"/>
            <w:right w:val="none" w:sz="0" w:space="0" w:color="auto"/>
          </w:divBdr>
        </w:div>
        <w:div w:id="550773683">
          <w:marLeft w:val="720"/>
          <w:marRight w:val="0"/>
          <w:marTop w:val="120"/>
          <w:marBottom w:val="0"/>
          <w:divBdr>
            <w:top w:val="none" w:sz="0" w:space="0" w:color="auto"/>
            <w:left w:val="none" w:sz="0" w:space="0" w:color="auto"/>
            <w:bottom w:val="none" w:sz="0" w:space="0" w:color="auto"/>
            <w:right w:val="none" w:sz="0" w:space="0" w:color="auto"/>
          </w:divBdr>
        </w:div>
        <w:div w:id="788208100">
          <w:marLeft w:val="720"/>
          <w:marRight w:val="0"/>
          <w:marTop w:val="120"/>
          <w:marBottom w:val="0"/>
          <w:divBdr>
            <w:top w:val="none" w:sz="0" w:space="0" w:color="auto"/>
            <w:left w:val="none" w:sz="0" w:space="0" w:color="auto"/>
            <w:bottom w:val="none" w:sz="0" w:space="0" w:color="auto"/>
            <w:right w:val="none" w:sz="0" w:space="0" w:color="auto"/>
          </w:divBdr>
        </w:div>
        <w:div w:id="1060327030">
          <w:marLeft w:val="720"/>
          <w:marRight w:val="0"/>
          <w:marTop w:val="120"/>
          <w:marBottom w:val="0"/>
          <w:divBdr>
            <w:top w:val="none" w:sz="0" w:space="0" w:color="auto"/>
            <w:left w:val="none" w:sz="0" w:space="0" w:color="auto"/>
            <w:bottom w:val="none" w:sz="0" w:space="0" w:color="auto"/>
            <w:right w:val="none" w:sz="0" w:space="0" w:color="auto"/>
          </w:divBdr>
        </w:div>
        <w:div w:id="1122846675">
          <w:marLeft w:val="720"/>
          <w:marRight w:val="0"/>
          <w:marTop w:val="120"/>
          <w:marBottom w:val="0"/>
          <w:divBdr>
            <w:top w:val="none" w:sz="0" w:space="0" w:color="auto"/>
            <w:left w:val="none" w:sz="0" w:space="0" w:color="auto"/>
            <w:bottom w:val="none" w:sz="0" w:space="0" w:color="auto"/>
            <w:right w:val="none" w:sz="0" w:space="0" w:color="auto"/>
          </w:divBdr>
        </w:div>
        <w:div w:id="1233811157">
          <w:marLeft w:val="720"/>
          <w:marRight w:val="0"/>
          <w:marTop w:val="120"/>
          <w:marBottom w:val="0"/>
          <w:divBdr>
            <w:top w:val="none" w:sz="0" w:space="0" w:color="auto"/>
            <w:left w:val="none" w:sz="0" w:space="0" w:color="auto"/>
            <w:bottom w:val="none" w:sz="0" w:space="0" w:color="auto"/>
            <w:right w:val="none" w:sz="0" w:space="0" w:color="auto"/>
          </w:divBdr>
        </w:div>
        <w:div w:id="1420903223">
          <w:marLeft w:val="720"/>
          <w:marRight w:val="0"/>
          <w:marTop w:val="120"/>
          <w:marBottom w:val="0"/>
          <w:divBdr>
            <w:top w:val="none" w:sz="0" w:space="0" w:color="auto"/>
            <w:left w:val="none" w:sz="0" w:space="0" w:color="auto"/>
            <w:bottom w:val="none" w:sz="0" w:space="0" w:color="auto"/>
            <w:right w:val="none" w:sz="0" w:space="0" w:color="auto"/>
          </w:divBdr>
        </w:div>
        <w:div w:id="1642343875">
          <w:marLeft w:val="720"/>
          <w:marRight w:val="0"/>
          <w:marTop w:val="120"/>
          <w:marBottom w:val="0"/>
          <w:divBdr>
            <w:top w:val="none" w:sz="0" w:space="0" w:color="auto"/>
            <w:left w:val="none" w:sz="0" w:space="0" w:color="auto"/>
            <w:bottom w:val="none" w:sz="0" w:space="0" w:color="auto"/>
            <w:right w:val="none" w:sz="0" w:space="0" w:color="auto"/>
          </w:divBdr>
        </w:div>
        <w:div w:id="1911190648">
          <w:marLeft w:val="720"/>
          <w:marRight w:val="0"/>
          <w:marTop w:val="120"/>
          <w:marBottom w:val="0"/>
          <w:divBdr>
            <w:top w:val="none" w:sz="0" w:space="0" w:color="auto"/>
            <w:left w:val="none" w:sz="0" w:space="0" w:color="auto"/>
            <w:bottom w:val="none" w:sz="0" w:space="0" w:color="auto"/>
            <w:right w:val="none" w:sz="0" w:space="0" w:color="auto"/>
          </w:divBdr>
        </w:div>
      </w:divsChild>
    </w:div>
    <w:div w:id="850993971">
      <w:bodyDiv w:val="1"/>
      <w:marLeft w:val="0"/>
      <w:marRight w:val="0"/>
      <w:marTop w:val="0"/>
      <w:marBottom w:val="0"/>
      <w:divBdr>
        <w:top w:val="none" w:sz="0" w:space="0" w:color="auto"/>
        <w:left w:val="none" w:sz="0" w:space="0" w:color="auto"/>
        <w:bottom w:val="none" w:sz="0" w:space="0" w:color="auto"/>
        <w:right w:val="none" w:sz="0" w:space="0" w:color="auto"/>
      </w:divBdr>
      <w:divsChild>
        <w:div w:id="1046679045">
          <w:marLeft w:val="432"/>
          <w:marRight w:val="0"/>
          <w:marTop w:val="120"/>
          <w:marBottom w:val="0"/>
          <w:divBdr>
            <w:top w:val="none" w:sz="0" w:space="0" w:color="auto"/>
            <w:left w:val="none" w:sz="0" w:space="0" w:color="auto"/>
            <w:bottom w:val="none" w:sz="0" w:space="0" w:color="auto"/>
            <w:right w:val="none" w:sz="0" w:space="0" w:color="auto"/>
          </w:divBdr>
        </w:div>
        <w:div w:id="1235242582">
          <w:marLeft w:val="432"/>
          <w:marRight w:val="0"/>
          <w:marTop w:val="120"/>
          <w:marBottom w:val="0"/>
          <w:divBdr>
            <w:top w:val="none" w:sz="0" w:space="0" w:color="auto"/>
            <w:left w:val="none" w:sz="0" w:space="0" w:color="auto"/>
            <w:bottom w:val="none" w:sz="0" w:space="0" w:color="auto"/>
            <w:right w:val="none" w:sz="0" w:space="0" w:color="auto"/>
          </w:divBdr>
        </w:div>
        <w:div w:id="1687829760">
          <w:marLeft w:val="432"/>
          <w:marRight w:val="0"/>
          <w:marTop w:val="120"/>
          <w:marBottom w:val="0"/>
          <w:divBdr>
            <w:top w:val="none" w:sz="0" w:space="0" w:color="auto"/>
            <w:left w:val="none" w:sz="0" w:space="0" w:color="auto"/>
            <w:bottom w:val="none" w:sz="0" w:space="0" w:color="auto"/>
            <w:right w:val="none" w:sz="0" w:space="0" w:color="auto"/>
          </w:divBdr>
        </w:div>
        <w:div w:id="1816140729">
          <w:marLeft w:val="432"/>
          <w:marRight w:val="0"/>
          <w:marTop w:val="120"/>
          <w:marBottom w:val="0"/>
          <w:divBdr>
            <w:top w:val="none" w:sz="0" w:space="0" w:color="auto"/>
            <w:left w:val="none" w:sz="0" w:space="0" w:color="auto"/>
            <w:bottom w:val="none" w:sz="0" w:space="0" w:color="auto"/>
            <w:right w:val="none" w:sz="0" w:space="0" w:color="auto"/>
          </w:divBdr>
        </w:div>
      </w:divsChild>
    </w:div>
    <w:div w:id="884368288">
      <w:bodyDiv w:val="1"/>
      <w:marLeft w:val="0"/>
      <w:marRight w:val="0"/>
      <w:marTop w:val="0"/>
      <w:marBottom w:val="0"/>
      <w:divBdr>
        <w:top w:val="none" w:sz="0" w:space="0" w:color="auto"/>
        <w:left w:val="none" w:sz="0" w:space="0" w:color="auto"/>
        <w:bottom w:val="none" w:sz="0" w:space="0" w:color="auto"/>
        <w:right w:val="none" w:sz="0" w:space="0" w:color="auto"/>
      </w:divBdr>
      <w:divsChild>
        <w:div w:id="681661095">
          <w:marLeft w:val="432"/>
          <w:marRight w:val="0"/>
          <w:marTop w:val="120"/>
          <w:marBottom w:val="0"/>
          <w:divBdr>
            <w:top w:val="none" w:sz="0" w:space="0" w:color="auto"/>
            <w:left w:val="none" w:sz="0" w:space="0" w:color="auto"/>
            <w:bottom w:val="none" w:sz="0" w:space="0" w:color="auto"/>
            <w:right w:val="none" w:sz="0" w:space="0" w:color="auto"/>
          </w:divBdr>
        </w:div>
        <w:div w:id="1558976361">
          <w:marLeft w:val="432"/>
          <w:marRight w:val="0"/>
          <w:marTop w:val="120"/>
          <w:marBottom w:val="0"/>
          <w:divBdr>
            <w:top w:val="none" w:sz="0" w:space="0" w:color="auto"/>
            <w:left w:val="none" w:sz="0" w:space="0" w:color="auto"/>
            <w:bottom w:val="none" w:sz="0" w:space="0" w:color="auto"/>
            <w:right w:val="none" w:sz="0" w:space="0" w:color="auto"/>
          </w:divBdr>
        </w:div>
        <w:div w:id="1659456298">
          <w:marLeft w:val="432"/>
          <w:marRight w:val="0"/>
          <w:marTop w:val="120"/>
          <w:marBottom w:val="0"/>
          <w:divBdr>
            <w:top w:val="none" w:sz="0" w:space="0" w:color="auto"/>
            <w:left w:val="none" w:sz="0" w:space="0" w:color="auto"/>
            <w:bottom w:val="none" w:sz="0" w:space="0" w:color="auto"/>
            <w:right w:val="none" w:sz="0" w:space="0" w:color="auto"/>
          </w:divBdr>
        </w:div>
        <w:div w:id="1754205481">
          <w:marLeft w:val="432"/>
          <w:marRight w:val="0"/>
          <w:marTop w:val="120"/>
          <w:marBottom w:val="0"/>
          <w:divBdr>
            <w:top w:val="none" w:sz="0" w:space="0" w:color="auto"/>
            <w:left w:val="none" w:sz="0" w:space="0" w:color="auto"/>
            <w:bottom w:val="none" w:sz="0" w:space="0" w:color="auto"/>
            <w:right w:val="none" w:sz="0" w:space="0" w:color="auto"/>
          </w:divBdr>
        </w:div>
      </w:divsChild>
    </w:div>
    <w:div w:id="915093312">
      <w:bodyDiv w:val="1"/>
      <w:marLeft w:val="0"/>
      <w:marRight w:val="0"/>
      <w:marTop w:val="0"/>
      <w:marBottom w:val="0"/>
      <w:divBdr>
        <w:top w:val="none" w:sz="0" w:space="0" w:color="auto"/>
        <w:left w:val="none" w:sz="0" w:space="0" w:color="auto"/>
        <w:bottom w:val="none" w:sz="0" w:space="0" w:color="auto"/>
        <w:right w:val="none" w:sz="0" w:space="0" w:color="auto"/>
      </w:divBdr>
      <w:divsChild>
        <w:div w:id="366681508">
          <w:marLeft w:val="432"/>
          <w:marRight w:val="0"/>
          <w:marTop w:val="120"/>
          <w:marBottom w:val="0"/>
          <w:divBdr>
            <w:top w:val="none" w:sz="0" w:space="0" w:color="auto"/>
            <w:left w:val="none" w:sz="0" w:space="0" w:color="auto"/>
            <w:bottom w:val="none" w:sz="0" w:space="0" w:color="auto"/>
            <w:right w:val="none" w:sz="0" w:space="0" w:color="auto"/>
          </w:divBdr>
        </w:div>
        <w:div w:id="749928923">
          <w:marLeft w:val="432"/>
          <w:marRight w:val="0"/>
          <w:marTop w:val="120"/>
          <w:marBottom w:val="0"/>
          <w:divBdr>
            <w:top w:val="none" w:sz="0" w:space="0" w:color="auto"/>
            <w:left w:val="none" w:sz="0" w:space="0" w:color="auto"/>
            <w:bottom w:val="none" w:sz="0" w:space="0" w:color="auto"/>
            <w:right w:val="none" w:sz="0" w:space="0" w:color="auto"/>
          </w:divBdr>
        </w:div>
      </w:divsChild>
    </w:div>
    <w:div w:id="965043705">
      <w:bodyDiv w:val="1"/>
      <w:marLeft w:val="0"/>
      <w:marRight w:val="0"/>
      <w:marTop w:val="0"/>
      <w:marBottom w:val="0"/>
      <w:divBdr>
        <w:top w:val="none" w:sz="0" w:space="0" w:color="auto"/>
        <w:left w:val="none" w:sz="0" w:space="0" w:color="auto"/>
        <w:bottom w:val="none" w:sz="0" w:space="0" w:color="auto"/>
        <w:right w:val="none" w:sz="0" w:space="0" w:color="auto"/>
      </w:divBdr>
    </w:div>
    <w:div w:id="1048532577">
      <w:bodyDiv w:val="1"/>
      <w:marLeft w:val="0"/>
      <w:marRight w:val="0"/>
      <w:marTop w:val="0"/>
      <w:marBottom w:val="0"/>
      <w:divBdr>
        <w:top w:val="none" w:sz="0" w:space="0" w:color="auto"/>
        <w:left w:val="none" w:sz="0" w:space="0" w:color="auto"/>
        <w:bottom w:val="none" w:sz="0" w:space="0" w:color="auto"/>
        <w:right w:val="none" w:sz="0" w:space="0" w:color="auto"/>
      </w:divBdr>
      <w:divsChild>
        <w:div w:id="104036707">
          <w:marLeft w:val="432"/>
          <w:marRight w:val="0"/>
          <w:marTop w:val="120"/>
          <w:marBottom w:val="0"/>
          <w:divBdr>
            <w:top w:val="none" w:sz="0" w:space="0" w:color="auto"/>
            <w:left w:val="none" w:sz="0" w:space="0" w:color="auto"/>
            <w:bottom w:val="none" w:sz="0" w:space="0" w:color="auto"/>
            <w:right w:val="none" w:sz="0" w:space="0" w:color="auto"/>
          </w:divBdr>
        </w:div>
        <w:div w:id="679160103">
          <w:marLeft w:val="432"/>
          <w:marRight w:val="0"/>
          <w:marTop w:val="120"/>
          <w:marBottom w:val="0"/>
          <w:divBdr>
            <w:top w:val="none" w:sz="0" w:space="0" w:color="auto"/>
            <w:left w:val="none" w:sz="0" w:space="0" w:color="auto"/>
            <w:bottom w:val="none" w:sz="0" w:space="0" w:color="auto"/>
            <w:right w:val="none" w:sz="0" w:space="0" w:color="auto"/>
          </w:divBdr>
        </w:div>
        <w:div w:id="1504777608">
          <w:marLeft w:val="432"/>
          <w:marRight w:val="0"/>
          <w:marTop w:val="120"/>
          <w:marBottom w:val="0"/>
          <w:divBdr>
            <w:top w:val="none" w:sz="0" w:space="0" w:color="auto"/>
            <w:left w:val="none" w:sz="0" w:space="0" w:color="auto"/>
            <w:bottom w:val="none" w:sz="0" w:space="0" w:color="auto"/>
            <w:right w:val="none" w:sz="0" w:space="0" w:color="auto"/>
          </w:divBdr>
        </w:div>
      </w:divsChild>
    </w:div>
    <w:div w:id="1081877158">
      <w:bodyDiv w:val="1"/>
      <w:marLeft w:val="0"/>
      <w:marRight w:val="0"/>
      <w:marTop w:val="0"/>
      <w:marBottom w:val="0"/>
      <w:divBdr>
        <w:top w:val="none" w:sz="0" w:space="0" w:color="auto"/>
        <w:left w:val="none" w:sz="0" w:space="0" w:color="auto"/>
        <w:bottom w:val="none" w:sz="0" w:space="0" w:color="auto"/>
        <w:right w:val="none" w:sz="0" w:space="0" w:color="auto"/>
      </w:divBdr>
    </w:div>
    <w:div w:id="1421557619">
      <w:bodyDiv w:val="1"/>
      <w:marLeft w:val="0"/>
      <w:marRight w:val="0"/>
      <w:marTop w:val="0"/>
      <w:marBottom w:val="0"/>
      <w:divBdr>
        <w:top w:val="none" w:sz="0" w:space="0" w:color="auto"/>
        <w:left w:val="none" w:sz="0" w:space="0" w:color="auto"/>
        <w:bottom w:val="none" w:sz="0" w:space="0" w:color="auto"/>
        <w:right w:val="none" w:sz="0" w:space="0" w:color="auto"/>
      </w:divBdr>
    </w:div>
    <w:div w:id="1422557000">
      <w:bodyDiv w:val="1"/>
      <w:marLeft w:val="0"/>
      <w:marRight w:val="0"/>
      <w:marTop w:val="0"/>
      <w:marBottom w:val="0"/>
      <w:divBdr>
        <w:top w:val="none" w:sz="0" w:space="0" w:color="auto"/>
        <w:left w:val="none" w:sz="0" w:space="0" w:color="auto"/>
        <w:bottom w:val="none" w:sz="0" w:space="0" w:color="auto"/>
        <w:right w:val="none" w:sz="0" w:space="0" w:color="auto"/>
      </w:divBdr>
      <w:divsChild>
        <w:div w:id="10038077">
          <w:marLeft w:val="432"/>
          <w:marRight w:val="0"/>
          <w:marTop w:val="120"/>
          <w:marBottom w:val="0"/>
          <w:divBdr>
            <w:top w:val="none" w:sz="0" w:space="0" w:color="auto"/>
            <w:left w:val="none" w:sz="0" w:space="0" w:color="auto"/>
            <w:bottom w:val="none" w:sz="0" w:space="0" w:color="auto"/>
            <w:right w:val="none" w:sz="0" w:space="0" w:color="auto"/>
          </w:divBdr>
        </w:div>
        <w:div w:id="983855701">
          <w:marLeft w:val="432"/>
          <w:marRight w:val="0"/>
          <w:marTop w:val="120"/>
          <w:marBottom w:val="0"/>
          <w:divBdr>
            <w:top w:val="none" w:sz="0" w:space="0" w:color="auto"/>
            <w:left w:val="none" w:sz="0" w:space="0" w:color="auto"/>
            <w:bottom w:val="none" w:sz="0" w:space="0" w:color="auto"/>
            <w:right w:val="none" w:sz="0" w:space="0" w:color="auto"/>
          </w:divBdr>
        </w:div>
        <w:div w:id="1453551690">
          <w:marLeft w:val="432"/>
          <w:marRight w:val="0"/>
          <w:marTop w:val="120"/>
          <w:marBottom w:val="0"/>
          <w:divBdr>
            <w:top w:val="none" w:sz="0" w:space="0" w:color="auto"/>
            <w:left w:val="none" w:sz="0" w:space="0" w:color="auto"/>
            <w:bottom w:val="none" w:sz="0" w:space="0" w:color="auto"/>
            <w:right w:val="none" w:sz="0" w:space="0" w:color="auto"/>
          </w:divBdr>
        </w:div>
      </w:divsChild>
    </w:div>
    <w:div w:id="1815903877">
      <w:bodyDiv w:val="1"/>
      <w:marLeft w:val="0"/>
      <w:marRight w:val="0"/>
      <w:marTop w:val="0"/>
      <w:marBottom w:val="0"/>
      <w:divBdr>
        <w:top w:val="none" w:sz="0" w:space="0" w:color="auto"/>
        <w:left w:val="none" w:sz="0" w:space="0" w:color="auto"/>
        <w:bottom w:val="none" w:sz="0" w:space="0" w:color="auto"/>
        <w:right w:val="none" w:sz="0" w:space="0" w:color="auto"/>
      </w:divBdr>
    </w:div>
    <w:div w:id="1847359703">
      <w:bodyDiv w:val="1"/>
      <w:marLeft w:val="0"/>
      <w:marRight w:val="0"/>
      <w:marTop w:val="0"/>
      <w:marBottom w:val="0"/>
      <w:divBdr>
        <w:top w:val="none" w:sz="0" w:space="0" w:color="auto"/>
        <w:left w:val="none" w:sz="0" w:space="0" w:color="auto"/>
        <w:bottom w:val="none" w:sz="0" w:space="0" w:color="auto"/>
        <w:right w:val="none" w:sz="0" w:space="0" w:color="auto"/>
      </w:divBdr>
    </w:div>
    <w:div w:id="1909225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388</TotalTime>
  <Pages>25</Pages>
  <Words>5395</Words>
  <Characters>30755</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36078</CharactersWithSpaces>
  <SharedDoc>false</SharedDoc>
  <HLinks>
    <vt:vector size="12" baseType="variant">
      <vt:variant>
        <vt:i4>5439533</vt:i4>
      </vt:variant>
      <vt:variant>
        <vt:i4>3</vt:i4>
      </vt:variant>
      <vt:variant>
        <vt:i4>0</vt:i4>
      </vt:variant>
      <vt:variant>
        <vt:i4>5</vt:i4>
      </vt:variant>
      <vt:variant>
        <vt:lpwstr>https://europa.eu/european-union/index_en</vt:lpwstr>
      </vt:variant>
      <vt:variant>
        <vt:lpwstr/>
      </vt:variant>
      <vt:variant>
        <vt:i4>3473484</vt:i4>
      </vt:variant>
      <vt:variant>
        <vt:i4>0</vt:i4>
      </vt:variant>
      <vt:variant>
        <vt:i4>0</vt:i4>
      </vt:variant>
      <vt:variant>
        <vt:i4>5</vt:i4>
      </vt:variant>
      <vt:variant>
        <vt:lpwstr>https://osvita.ua/school/lessons_summary/english/english-konspekty-10.html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Сomp</dc:creator>
  <cp:lastModifiedBy>Пользователь</cp:lastModifiedBy>
  <cp:revision>35</cp:revision>
  <dcterms:created xsi:type="dcterms:W3CDTF">2017-12-17T20:04:00Z</dcterms:created>
  <dcterms:modified xsi:type="dcterms:W3CDTF">2017-12-27T07:07:00Z</dcterms:modified>
</cp:coreProperties>
</file>