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57C" w:rsidRPr="00C06A67"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Міністерство освіти і науки </w:t>
      </w:r>
      <w:r w:rsidRPr="00C06A67">
        <w:rPr>
          <w:rFonts w:ascii="Times New Roman" w:hAnsi="Times New Roman" w:cs="Times New Roman"/>
          <w:sz w:val="28"/>
          <w:szCs w:val="28"/>
          <w:lang w:val="uk-UA" w:eastAsia="ru-RU"/>
        </w:rPr>
        <w:t>України</w:t>
      </w:r>
    </w:p>
    <w:p w:rsidR="001F657C" w:rsidRPr="00C06A67"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Маріупольський коледж</w:t>
      </w:r>
      <w:r w:rsidRPr="00C06A67">
        <w:rPr>
          <w:rFonts w:ascii="Times New Roman" w:hAnsi="Times New Roman" w:cs="Times New Roman"/>
          <w:sz w:val="28"/>
          <w:szCs w:val="28"/>
          <w:lang w:val="uk-UA" w:eastAsia="ru-RU"/>
        </w:rPr>
        <w:t xml:space="preserve"> Донецького національного університету</w:t>
      </w:r>
    </w:p>
    <w:p w:rsidR="001F657C" w:rsidRPr="00C06A67" w:rsidRDefault="001F657C" w:rsidP="00C06A67">
      <w:pPr>
        <w:spacing w:after="0" w:line="240" w:lineRule="auto"/>
        <w:jc w:val="center"/>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економіки і торгівлі імені Михайла Туган - Барановського</w:t>
      </w: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36"/>
          <w:szCs w:val="36"/>
          <w:lang w:val="uk-UA" w:eastAsia="ru-RU"/>
        </w:rPr>
      </w:pPr>
      <w:r w:rsidRPr="00C06A67">
        <w:rPr>
          <w:rFonts w:ascii="Times New Roman" w:hAnsi="Times New Roman" w:cs="Times New Roman"/>
          <w:b/>
          <w:bCs/>
          <w:sz w:val="36"/>
          <w:szCs w:val="36"/>
          <w:lang w:val="uk-UA" w:eastAsia="ru-RU"/>
        </w:rPr>
        <w:t>Методична розробка</w:t>
      </w:r>
    </w:p>
    <w:p w:rsidR="001F657C" w:rsidRPr="00C06A67" w:rsidRDefault="001F657C" w:rsidP="00C06A67">
      <w:pPr>
        <w:spacing w:after="0" w:line="240" w:lineRule="auto"/>
        <w:jc w:val="center"/>
        <w:rPr>
          <w:rFonts w:ascii="Times New Roman" w:hAnsi="Times New Roman" w:cs="Times New Roman"/>
          <w:b/>
          <w:bCs/>
          <w:sz w:val="36"/>
          <w:szCs w:val="36"/>
          <w:lang w:val="uk-UA" w:eastAsia="ru-RU"/>
        </w:rPr>
      </w:pPr>
    </w:p>
    <w:p w:rsidR="001F657C" w:rsidRPr="00C06A67" w:rsidRDefault="001F657C" w:rsidP="00C06A67">
      <w:pPr>
        <w:spacing w:after="0" w:line="240" w:lineRule="auto"/>
        <w:jc w:val="center"/>
        <w:rPr>
          <w:rFonts w:ascii="Times New Roman" w:hAnsi="Times New Roman" w:cs="Times New Roman"/>
          <w:b/>
          <w:bCs/>
          <w:sz w:val="36"/>
          <w:szCs w:val="36"/>
          <w:lang w:val="uk-UA" w:eastAsia="ru-RU"/>
        </w:rPr>
      </w:pPr>
      <w:r w:rsidRPr="00C06A67">
        <w:rPr>
          <w:rFonts w:ascii="Times New Roman" w:hAnsi="Times New Roman" w:cs="Times New Roman"/>
          <w:b/>
          <w:bCs/>
          <w:sz w:val="36"/>
          <w:szCs w:val="36"/>
          <w:lang w:val="uk-UA" w:eastAsia="ru-RU"/>
        </w:rPr>
        <w:t xml:space="preserve">«Методика проведення </w:t>
      </w:r>
      <w:r>
        <w:rPr>
          <w:rFonts w:ascii="Times New Roman" w:hAnsi="Times New Roman" w:cs="Times New Roman"/>
          <w:b/>
          <w:bCs/>
          <w:sz w:val="36"/>
          <w:szCs w:val="36"/>
          <w:lang w:val="uk-UA" w:eastAsia="ru-RU"/>
        </w:rPr>
        <w:t>лекційного</w:t>
      </w:r>
      <w:r w:rsidRPr="00C06A67">
        <w:rPr>
          <w:rFonts w:ascii="Times New Roman" w:hAnsi="Times New Roman" w:cs="Times New Roman"/>
          <w:b/>
          <w:bCs/>
          <w:sz w:val="36"/>
          <w:szCs w:val="36"/>
          <w:lang w:val="uk-UA" w:eastAsia="ru-RU"/>
        </w:rPr>
        <w:t xml:space="preserve"> заняття з теми: </w:t>
      </w:r>
    </w:p>
    <w:p w:rsidR="001F657C" w:rsidRPr="00C06A67" w:rsidRDefault="001F657C" w:rsidP="00C06A67">
      <w:pPr>
        <w:spacing w:after="0" w:line="240" w:lineRule="auto"/>
        <w:jc w:val="center"/>
        <w:rPr>
          <w:rFonts w:ascii="Times New Roman" w:hAnsi="Times New Roman" w:cs="Times New Roman"/>
          <w:b/>
          <w:bCs/>
          <w:sz w:val="36"/>
          <w:szCs w:val="36"/>
          <w:lang w:val="uk-UA" w:eastAsia="ru-RU"/>
        </w:rPr>
      </w:pPr>
      <w:r w:rsidRPr="00C06A67">
        <w:rPr>
          <w:rFonts w:ascii="Times New Roman" w:hAnsi="Times New Roman" w:cs="Times New Roman"/>
          <w:b/>
          <w:bCs/>
          <w:sz w:val="36"/>
          <w:szCs w:val="36"/>
          <w:lang w:val="uk-UA" w:eastAsia="ru-RU"/>
        </w:rPr>
        <w:t>«Операції з пластиковими картками»»</w:t>
      </w: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1F657C" w:rsidP="00C06A67">
      <w:pPr>
        <w:spacing w:after="0" w:line="240" w:lineRule="auto"/>
        <w:jc w:val="center"/>
        <w:rPr>
          <w:rFonts w:ascii="Times New Roman" w:hAnsi="Times New Roman" w:cs="Times New Roman"/>
          <w:b/>
          <w:bCs/>
          <w:sz w:val="28"/>
          <w:szCs w:val="28"/>
          <w:lang w:val="uk-UA" w:eastAsia="ru-RU"/>
        </w:rPr>
      </w:pPr>
    </w:p>
    <w:p w:rsidR="001F657C" w:rsidRPr="00C06A67" w:rsidRDefault="00D35561"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Маріуполь, 2015</w:t>
      </w:r>
      <w:bookmarkStart w:id="0" w:name="_GoBack"/>
      <w:bookmarkEnd w:id="0"/>
    </w:p>
    <w:p w:rsidR="001F657C" w:rsidRPr="00C06A67" w:rsidRDefault="001F657C" w:rsidP="00C06A67">
      <w:pPr>
        <w:spacing w:after="0" w:line="240" w:lineRule="auto"/>
        <w:ind w:firstLine="709"/>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lastRenderedPageBreak/>
        <w:t xml:space="preserve">Методична розробка «Методика проведення </w:t>
      </w:r>
      <w:r>
        <w:rPr>
          <w:rFonts w:ascii="Times New Roman" w:hAnsi="Times New Roman" w:cs="Times New Roman"/>
          <w:sz w:val="28"/>
          <w:szCs w:val="28"/>
          <w:lang w:val="uk-UA" w:eastAsia="ru-RU"/>
        </w:rPr>
        <w:t>лекційного</w:t>
      </w:r>
      <w:r w:rsidRPr="00C06A67">
        <w:rPr>
          <w:rFonts w:ascii="Times New Roman" w:hAnsi="Times New Roman" w:cs="Times New Roman"/>
          <w:sz w:val="28"/>
          <w:szCs w:val="28"/>
          <w:lang w:val="uk-UA" w:eastAsia="ru-RU"/>
        </w:rPr>
        <w:t xml:space="preserve"> заняття з теми: </w:t>
      </w:r>
    </w:p>
    <w:p w:rsidR="001F657C" w:rsidRPr="00C06A67" w:rsidRDefault="001F657C" w:rsidP="00C06A67">
      <w:pPr>
        <w:spacing w:after="0" w:line="240" w:lineRule="auto"/>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«Операції з пластиковими картками»».</w:t>
      </w: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ind w:firstLine="709"/>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Підготувал</w:t>
      </w:r>
      <w:r>
        <w:rPr>
          <w:rFonts w:ascii="Times New Roman" w:hAnsi="Times New Roman" w:cs="Times New Roman"/>
          <w:sz w:val="28"/>
          <w:szCs w:val="28"/>
          <w:lang w:val="uk-UA" w:eastAsia="ru-RU"/>
        </w:rPr>
        <w:t>а Тимановська І.М. – викладач МК</w:t>
      </w:r>
      <w:r w:rsidRPr="00C06A67">
        <w:rPr>
          <w:rFonts w:ascii="Times New Roman" w:hAnsi="Times New Roman" w:cs="Times New Roman"/>
          <w:sz w:val="28"/>
          <w:szCs w:val="28"/>
          <w:lang w:val="uk-UA" w:eastAsia="ru-RU"/>
        </w:rPr>
        <w:t>ДонНУЕТ імені Михайла Туган-Барановського</w:t>
      </w: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ind w:firstLine="709"/>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 xml:space="preserve">Викладено методику проведення </w:t>
      </w:r>
      <w:r>
        <w:rPr>
          <w:rFonts w:ascii="Times New Roman" w:hAnsi="Times New Roman" w:cs="Times New Roman"/>
          <w:sz w:val="28"/>
          <w:szCs w:val="28"/>
          <w:lang w:val="uk-UA" w:eastAsia="ru-RU"/>
        </w:rPr>
        <w:t>лекційного</w:t>
      </w:r>
      <w:r w:rsidRPr="00C06A67">
        <w:rPr>
          <w:rFonts w:ascii="Times New Roman" w:hAnsi="Times New Roman" w:cs="Times New Roman"/>
          <w:sz w:val="28"/>
          <w:szCs w:val="28"/>
          <w:lang w:val="uk-UA" w:eastAsia="ru-RU"/>
        </w:rPr>
        <w:t xml:space="preserve"> заняття у </w:t>
      </w:r>
      <w:r>
        <w:rPr>
          <w:rFonts w:ascii="Times New Roman" w:hAnsi="Times New Roman" w:cs="Times New Roman"/>
          <w:sz w:val="28"/>
          <w:szCs w:val="28"/>
          <w:lang w:val="uk-UA" w:eastAsia="ru-RU"/>
        </w:rPr>
        <w:t>формі і</w:t>
      </w:r>
      <w:r w:rsidRPr="00C06A67">
        <w:rPr>
          <w:rFonts w:ascii="Times New Roman" w:hAnsi="Times New Roman" w:cs="Times New Roman"/>
          <w:sz w:val="28"/>
          <w:szCs w:val="28"/>
          <w:lang w:val="uk-UA" w:eastAsia="ru-RU"/>
        </w:rPr>
        <w:t>нтерактивн</w:t>
      </w:r>
      <w:r>
        <w:rPr>
          <w:rFonts w:ascii="Times New Roman" w:hAnsi="Times New Roman" w:cs="Times New Roman"/>
          <w:sz w:val="28"/>
          <w:szCs w:val="28"/>
          <w:lang w:val="uk-UA" w:eastAsia="ru-RU"/>
        </w:rPr>
        <w:t>ої</w:t>
      </w:r>
      <w:r w:rsidRPr="00C06A67">
        <w:rPr>
          <w:rFonts w:ascii="Times New Roman" w:hAnsi="Times New Roman" w:cs="Times New Roman"/>
          <w:sz w:val="28"/>
          <w:szCs w:val="28"/>
          <w:lang w:val="uk-UA" w:eastAsia="ru-RU"/>
        </w:rPr>
        <w:t xml:space="preserve"> лекці</w:t>
      </w:r>
      <w:r>
        <w:rPr>
          <w:rFonts w:ascii="Times New Roman" w:hAnsi="Times New Roman" w:cs="Times New Roman"/>
          <w:sz w:val="28"/>
          <w:szCs w:val="28"/>
          <w:lang w:val="uk-UA" w:eastAsia="ru-RU"/>
        </w:rPr>
        <w:t>ї</w:t>
      </w:r>
      <w:r w:rsidRPr="00C06A67">
        <w:rPr>
          <w:rFonts w:ascii="Times New Roman" w:hAnsi="Times New Roman" w:cs="Times New Roman"/>
          <w:sz w:val="28"/>
          <w:szCs w:val="28"/>
          <w:lang w:val="uk-UA" w:eastAsia="ru-RU"/>
        </w:rPr>
        <w:t xml:space="preserve"> з використанням мультимедійних технологій.</w:t>
      </w: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Default="001F657C" w:rsidP="00C06A67">
      <w:pPr>
        <w:spacing w:after="0" w:line="240" w:lineRule="auto"/>
        <w:jc w:val="both"/>
        <w:rPr>
          <w:rFonts w:ascii="Times New Roman" w:hAnsi="Times New Roman" w:cs="Times New Roman"/>
          <w:sz w:val="28"/>
          <w:szCs w:val="28"/>
          <w:lang w:val="uk-UA" w:eastAsia="ru-RU"/>
        </w:rPr>
      </w:pPr>
    </w:p>
    <w:p w:rsidR="001F657C" w:rsidRDefault="001F657C" w:rsidP="00C06A67">
      <w:pPr>
        <w:spacing w:after="0" w:line="240" w:lineRule="auto"/>
        <w:jc w:val="both"/>
        <w:rPr>
          <w:rFonts w:ascii="Times New Roman" w:hAnsi="Times New Roman" w:cs="Times New Roman"/>
          <w:sz w:val="28"/>
          <w:szCs w:val="28"/>
          <w:lang w:val="uk-UA" w:eastAsia="ru-RU"/>
        </w:rPr>
      </w:pPr>
    </w:p>
    <w:p w:rsidR="001F657C"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0D46B7">
      <w:pPr>
        <w:spacing w:after="0" w:line="240" w:lineRule="auto"/>
        <w:ind w:left="1440" w:hanging="1440"/>
        <w:jc w:val="both"/>
        <w:rPr>
          <w:rFonts w:ascii="Times New Roman" w:hAnsi="Times New Roman" w:cs="Times New Roman"/>
          <w:sz w:val="28"/>
          <w:szCs w:val="28"/>
          <w:lang w:val="uk-UA" w:eastAsia="ru-RU"/>
        </w:rPr>
      </w:pPr>
      <w:r w:rsidRPr="00900930">
        <w:rPr>
          <w:rFonts w:ascii="Times New Roman" w:hAnsi="Times New Roman" w:cs="Times New Roman"/>
          <w:sz w:val="28"/>
          <w:szCs w:val="28"/>
          <w:lang w:val="uk-UA" w:eastAsia="ru-RU"/>
        </w:rPr>
        <w:t>Рецензент</w:t>
      </w:r>
      <w:r>
        <w:rPr>
          <w:rFonts w:ascii="Times New Roman" w:hAnsi="Times New Roman" w:cs="Times New Roman"/>
          <w:sz w:val="28"/>
          <w:szCs w:val="28"/>
          <w:lang w:val="uk-UA" w:eastAsia="ru-RU"/>
        </w:rPr>
        <w:t>: Колодяжна І.В. – к.е.н., доцент кафедри економіки підприємства     ДонНУЕТ</w:t>
      </w: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center"/>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Розглянуто та схвалено на засідання циклової комісії обліково</w:t>
      </w:r>
      <w:r>
        <w:rPr>
          <w:rFonts w:ascii="Times New Roman" w:hAnsi="Times New Roman" w:cs="Times New Roman"/>
          <w:sz w:val="28"/>
          <w:szCs w:val="28"/>
          <w:lang w:val="uk-UA" w:eastAsia="ru-RU"/>
        </w:rPr>
        <w:t xml:space="preserve">-економічних та </w:t>
      </w:r>
      <w:r w:rsidRPr="00C06A67">
        <w:rPr>
          <w:rFonts w:ascii="Times New Roman" w:hAnsi="Times New Roman" w:cs="Times New Roman"/>
          <w:sz w:val="28"/>
          <w:szCs w:val="28"/>
          <w:lang w:val="uk-UA" w:eastAsia="ru-RU"/>
        </w:rPr>
        <w:t>фінансових дисциплін (протокол №_</w:t>
      </w:r>
      <w:r>
        <w:rPr>
          <w:rFonts w:ascii="Times New Roman" w:hAnsi="Times New Roman" w:cs="Times New Roman"/>
          <w:sz w:val="28"/>
          <w:szCs w:val="28"/>
          <w:lang w:val="uk-UA" w:eastAsia="ru-RU"/>
        </w:rPr>
        <w:t>__ від «___» ___________ 20__</w:t>
      </w:r>
      <w:r w:rsidRPr="00C06A67">
        <w:rPr>
          <w:rFonts w:ascii="Times New Roman" w:hAnsi="Times New Roman" w:cs="Times New Roman"/>
          <w:sz w:val="28"/>
          <w:szCs w:val="28"/>
          <w:lang w:val="uk-UA" w:eastAsia="ru-RU"/>
        </w:rPr>
        <w:t xml:space="preserve"> р.)</w:t>
      </w: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p>
    <w:p w:rsidR="001F657C" w:rsidRPr="00C06A67" w:rsidRDefault="001F657C" w:rsidP="00C06A67">
      <w:pPr>
        <w:spacing w:after="0" w:line="240" w:lineRule="auto"/>
        <w:jc w:val="both"/>
        <w:rPr>
          <w:rFonts w:ascii="Times New Roman" w:hAnsi="Times New Roman" w:cs="Times New Roman"/>
          <w:sz w:val="28"/>
          <w:szCs w:val="28"/>
          <w:lang w:val="uk-UA" w:eastAsia="ru-RU"/>
        </w:rPr>
      </w:pPr>
      <w:r w:rsidRPr="00C06A67">
        <w:rPr>
          <w:rFonts w:ascii="Times New Roman" w:hAnsi="Times New Roman" w:cs="Times New Roman"/>
          <w:sz w:val="28"/>
          <w:szCs w:val="28"/>
          <w:lang w:val="uk-UA" w:eastAsia="ru-RU"/>
        </w:rPr>
        <w:t>Голова комісії________________О.В. Францева</w:t>
      </w:r>
    </w:p>
    <w:p w:rsidR="001F657C" w:rsidRDefault="001F657C" w:rsidP="00E02FDC">
      <w:pPr>
        <w:spacing w:after="0" w:line="240" w:lineRule="auto"/>
        <w:jc w:val="center"/>
        <w:rPr>
          <w:rFonts w:ascii="Times New Roman" w:hAnsi="Times New Roman" w:cs="Times New Roman"/>
          <w:b/>
          <w:bCs/>
          <w:sz w:val="28"/>
          <w:szCs w:val="28"/>
          <w:lang w:val="uk-UA" w:eastAsia="ru-RU"/>
        </w:rPr>
      </w:pPr>
    </w:p>
    <w:p w:rsidR="001F657C" w:rsidRDefault="001F657C" w:rsidP="00E02FDC">
      <w:pPr>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br w:type="page"/>
      </w:r>
    </w:p>
    <w:p w:rsidR="001F657C" w:rsidRPr="006B02F8" w:rsidRDefault="001F657C" w:rsidP="00E02FDC">
      <w:pPr>
        <w:spacing w:after="0" w:line="240" w:lineRule="auto"/>
        <w:jc w:val="center"/>
        <w:rPr>
          <w:rFonts w:ascii="Times New Roman" w:hAnsi="Times New Roman" w:cs="Times New Roman"/>
          <w:b/>
          <w:bCs/>
          <w:sz w:val="28"/>
          <w:szCs w:val="28"/>
          <w:lang w:val="uk-UA" w:eastAsia="ru-RU"/>
        </w:rPr>
      </w:pPr>
      <w:r w:rsidRPr="006B02F8">
        <w:rPr>
          <w:rFonts w:ascii="Times New Roman" w:hAnsi="Times New Roman" w:cs="Times New Roman"/>
          <w:b/>
          <w:bCs/>
          <w:sz w:val="28"/>
          <w:szCs w:val="28"/>
          <w:lang w:val="uk-UA" w:eastAsia="ru-RU"/>
        </w:rPr>
        <w:t>ЗМІСТ</w:t>
      </w:r>
    </w:p>
    <w:p w:rsidR="001F657C" w:rsidRPr="006F40F5" w:rsidRDefault="001F657C" w:rsidP="00E02FDC">
      <w:pPr>
        <w:spacing w:after="0" w:line="240" w:lineRule="auto"/>
        <w:jc w:val="center"/>
        <w:rPr>
          <w:rFonts w:ascii="Times New Roman" w:hAnsi="Times New Roman" w:cs="Times New Roman"/>
          <w:sz w:val="28"/>
          <w:szCs w:val="28"/>
          <w:lang w:val="uk-UA" w:eastAsia="ru-RU"/>
        </w:rPr>
      </w:pPr>
    </w:p>
    <w:p w:rsidR="001F657C" w:rsidRDefault="001F657C" w:rsidP="00E02FDC">
      <w:pPr>
        <w:spacing w:after="0" w:line="240" w:lineRule="auto"/>
        <w:jc w:val="center"/>
        <w:rPr>
          <w:rFonts w:ascii="Times New Roman" w:hAnsi="Times New Roman" w:cs="Times New Roman"/>
          <w:sz w:val="28"/>
          <w:szCs w:val="28"/>
          <w:lang w:val="uk-UA" w:eastAsia="ru-RU"/>
        </w:rPr>
      </w:pPr>
    </w:p>
    <w:p w:rsidR="001F657C" w:rsidRPr="006F40F5" w:rsidRDefault="001F657C" w:rsidP="00E02FDC">
      <w:pPr>
        <w:spacing w:after="0" w:line="240" w:lineRule="auto"/>
        <w:jc w:val="center"/>
        <w:rPr>
          <w:rFonts w:ascii="Times New Roman" w:hAnsi="Times New Roman" w:cs="Times New Roman"/>
          <w:sz w:val="28"/>
          <w:szCs w:val="28"/>
          <w:lang w:val="uk-UA" w:eastAsia="ru-RU"/>
        </w:rPr>
      </w:pPr>
    </w:p>
    <w:p w:rsidR="001F657C" w:rsidRPr="009027DB" w:rsidRDefault="001F657C" w:rsidP="00E02FDC">
      <w:pPr>
        <w:spacing w:after="0" w:line="360" w:lineRule="auto"/>
        <w:jc w:val="both"/>
        <w:rPr>
          <w:rFonts w:ascii="Times New Roman" w:hAnsi="Times New Roman" w:cs="Times New Roman"/>
          <w:sz w:val="28"/>
          <w:szCs w:val="28"/>
          <w:lang w:val="uk-UA" w:eastAsia="ru-RU"/>
        </w:rPr>
      </w:pPr>
      <w:r w:rsidRPr="009027DB">
        <w:rPr>
          <w:rFonts w:ascii="Times New Roman" w:hAnsi="Times New Roman" w:cs="Times New Roman"/>
          <w:sz w:val="28"/>
          <w:szCs w:val="28"/>
          <w:lang w:val="uk-UA" w:eastAsia="ru-RU"/>
        </w:rPr>
        <w:t>Вступ</w:t>
      </w:r>
      <w:r>
        <w:rPr>
          <w:rFonts w:ascii="Times New Roman" w:hAnsi="Times New Roman" w:cs="Times New Roman"/>
          <w:sz w:val="28"/>
          <w:szCs w:val="28"/>
          <w:lang w:val="uk-UA" w:eastAsia="ru-RU"/>
        </w:rPr>
        <w:t>…………………………………………………………………………….. 3</w:t>
      </w:r>
    </w:p>
    <w:p w:rsidR="001F657C" w:rsidRPr="009027DB" w:rsidRDefault="001F657C" w:rsidP="00E02FDC">
      <w:pPr>
        <w:pStyle w:val="a3"/>
        <w:spacing w:line="360" w:lineRule="auto"/>
        <w:rPr>
          <w:rFonts w:ascii="Times New Roman" w:hAnsi="Times New Roman" w:cs="Times New Roman"/>
          <w:sz w:val="28"/>
          <w:szCs w:val="28"/>
          <w:lang w:val="uk-UA"/>
        </w:rPr>
      </w:pPr>
      <w:r w:rsidRPr="009027DB">
        <w:rPr>
          <w:rFonts w:ascii="Times New Roman" w:hAnsi="Times New Roman" w:cs="Times New Roman"/>
          <w:sz w:val="28"/>
          <w:szCs w:val="28"/>
          <w:lang w:val="uk-UA"/>
        </w:rPr>
        <w:t xml:space="preserve">1. </w:t>
      </w:r>
      <w:r>
        <w:rPr>
          <w:rFonts w:ascii="Times New Roman" w:hAnsi="Times New Roman" w:cs="Times New Roman"/>
          <w:sz w:val="28"/>
          <w:szCs w:val="28"/>
          <w:lang w:val="uk-UA"/>
        </w:rPr>
        <w:t xml:space="preserve">Структура лекційного заняття: план  </w:t>
      </w:r>
      <w:r w:rsidRPr="009027DB">
        <w:rPr>
          <w:rFonts w:ascii="Times New Roman" w:hAnsi="Times New Roman" w:cs="Times New Roman"/>
          <w:sz w:val="28"/>
          <w:szCs w:val="28"/>
          <w:lang w:val="uk-UA"/>
        </w:rPr>
        <w:t>проведення</w:t>
      </w:r>
      <w:r>
        <w:rPr>
          <w:rFonts w:ascii="Times New Roman" w:hAnsi="Times New Roman" w:cs="Times New Roman"/>
          <w:sz w:val="28"/>
          <w:szCs w:val="28"/>
          <w:lang w:val="uk-UA"/>
        </w:rPr>
        <w:t>,</w:t>
      </w:r>
      <w:r w:rsidRPr="009027DB">
        <w:rPr>
          <w:rFonts w:ascii="Times New Roman" w:hAnsi="Times New Roman" w:cs="Times New Roman"/>
          <w:sz w:val="28"/>
          <w:szCs w:val="28"/>
          <w:lang w:val="uk-UA"/>
        </w:rPr>
        <w:t xml:space="preserve"> навчально-методична картка, </w:t>
      </w:r>
      <w:r>
        <w:rPr>
          <w:rFonts w:ascii="Times New Roman" w:hAnsi="Times New Roman" w:cs="Times New Roman"/>
          <w:sz w:val="28"/>
          <w:szCs w:val="28"/>
          <w:lang w:val="uk-UA"/>
        </w:rPr>
        <w:t>опорний конспект лекції………………………….</w:t>
      </w:r>
      <w:r w:rsidRPr="009027DB">
        <w:rPr>
          <w:rFonts w:ascii="Times New Roman" w:hAnsi="Times New Roman" w:cs="Times New Roman"/>
          <w:sz w:val="28"/>
          <w:szCs w:val="28"/>
          <w:lang w:val="uk-UA"/>
        </w:rPr>
        <w:t>………………</w:t>
      </w:r>
      <w:r>
        <w:rPr>
          <w:rFonts w:ascii="Times New Roman" w:hAnsi="Times New Roman" w:cs="Times New Roman"/>
          <w:sz w:val="28"/>
          <w:szCs w:val="28"/>
          <w:lang w:val="uk-UA"/>
        </w:rPr>
        <w:t>..</w:t>
      </w:r>
      <w:r w:rsidRPr="009027DB">
        <w:rPr>
          <w:rFonts w:ascii="Times New Roman" w:hAnsi="Times New Roman" w:cs="Times New Roman"/>
          <w:sz w:val="28"/>
          <w:szCs w:val="28"/>
          <w:lang w:val="uk-UA"/>
        </w:rPr>
        <w:t>…….</w:t>
      </w:r>
      <w:r>
        <w:rPr>
          <w:rFonts w:ascii="Times New Roman" w:hAnsi="Times New Roman" w:cs="Times New Roman"/>
          <w:sz w:val="28"/>
          <w:szCs w:val="28"/>
          <w:lang w:val="uk-UA"/>
        </w:rPr>
        <w:t>5</w:t>
      </w:r>
    </w:p>
    <w:p w:rsidR="001F657C" w:rsidRPr="009027DB" w:rsidRDefault="001F657C" w:rsidP="00E02FDC">
      <w:pPr>
        <w:pStyle w:val="a3"/>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r w:rsidRPr="009027DB">
        <w:rPr>
          <w:rFonts w:ascii="Times New Roman" w:hAnsi="Times New Roman" w:cs="Times New Roman"/>
          <w:sz w:val="28"/>
          <w:szCs w:val="28"/>
          <w:lang w:val="uk-UA"/>
        </w:rPr>
        <w:t>. Методика проведення лекційного заняття та рекомендації до організації його структурних елементів</w:t>
      </w:r>
      <w:r>
        <w:rPr>
          <w:rFonts w:ascii="Times New Roman" w:hAnsi="Times New Roman" w:cs="Times New Roman"/>
          <w:sz w:val="28"/>
          <w:szCs w:val="28"/>
          <w:lang w:val="uk-UA"/>
        </w:rPr>
        <w:t>……………………………………..………………23</w:t>
      </w:r>
    </w:p>
    <w:p w:rsidR="001F657C" w:rsidRPr="009027DB" w:rsidRDefault="001F657C" w:rsidP="00E02FDC">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w:t>
      </w:r>
      <w:r w:rsidRPr="009027DB">
        <w:rPr>
          <w:rFonts w:ascii="Times New Roman" w:hAnsi="Times New Roman" w:cs="Times New Roman"/>
          <w:sz w:val="28"/>
          <w:szCs w:val="28"/>
          <w:lang w:val="uk-UA" w:eastAsia="ru-RU"/>
        </w:rPr>
        <w:t>. Мето</w:t>
      </w:r>
      <w:r>
        <w:rPr>
          <w:rFonts w:ascii="Times New Roman" w:hAnsi="Times New Roman" w:cs="Times New Roman"/>
          <w:sz w:val="28"/>
          <w:szCs w:val="28"/>
          <w:lang w:val="uk-UA" w:eastAsia="ru-RU"/>
        </w:rPr>
        <w:t xml:space="preserve">ди контролю й оцінювання знань </w:t>
      </w:r>
      <w:r w:rsidRPr="009027DB">
        <w:rPr>
          <w:rFonts w:ascii="Times New Roman" w:hAnsi="Times New Roman" w:cs="Times New Roman"/>
          <w:sz w:val="28"/>
          <w:szCs w:val="28"/>
          <w:lang w:val="uk-UA" w:eastAsia="ru-RU"/>
        </w:rPr>
        <w:t>студентів у процесі навчання</w:t>
      </w:r>
      <w:r>
        <w:rPr>
          <w:rFonts w:ascii="Times New Roman" w:hAnsi="Times New Roman" w:cs="Times New Roman"/>
          <w:sz w:val="28"/>
          <w:szCs w:val="28"/>
          <w:lang w:val="uk-UA" w:eastAsia="ru-RU"/>
        </w:rPr>
        <w:t>…………………………………………………………………………26</w:t>
      </w:r>
    </w:p>
    <w:p w:rsidR="001F657C" w:rsidRPr="009027DB" w:rsidRDefault="001F657C" w:rsidP="00E02FDC">
      <w:pPr>
        <w:spacing w:after="0" w:line="360" w:lineRule="auto"/>
        <w:jc w:val="both"/>
        <w:rPr>
          <w:rFonts w:ascii="Times New Roman" w:hAnsi="Times New Roman" w:cs="Times New Roman"/>
          <w:sz w:val="28"/>
          <w:szCs w:val="28"/>
          <w:lang w:val="uk-UA" w:eastAsia="ru-RU"/>
        </w:rPr>
      </w:pPr>
      <w:r w:rsidRPr="009027DB">
        <w:rPr>
          <w:rFonts w:ascii="Times New Roman" w:hAnsi="Times New Roman" w:cs="Times New Roman"/>
          <w:sz w:val="28"/>
          <w:szCs w:val="28"/>
          <w:lang w:val="uk-UA" w:eastAsia="ru-RU"/>
        </w:rPr>
        <w:t>Висновки та рекомендації</w:t>
      </w:r>
      <w:r>
        <w:rPr>
          <w:rFonts w:ascii="Times New Roman" w:hAnsi="Times New Roman" w:cs="Times New Roman"/>
          <w:sz w:val="28"/>
          <w:szCs w:val="28"/>
          <w:lang w:val="uk-UA" w:eastAsia="ru-RU"/>
        </w:rPr>
        <w:t>……………………………………………………...27</w:t>
      </w:r>
    </w:p>
    <w:p w:rsidR="001F657C" w:rsidRPr="009027DB" w:rsidRDefault="001F657C" w:rsidP="00E02FDC">
      <w:pPr>
        <w:spacing w:after="0" w:line="360" w:lineRule="auto"/>
        <w:jc w:val="both"/>
        <w:rPr>
          <w:rFonts w:ascii="Times New Roman" w:hAnsi="Times New Roman" w:cs="Times New Roman"/>
          <w:sz w:val="28"/>
          <w:szCs w:val="28"/>
          <w:lang w:val="uk-UA" w:eastAsia="ru-RU"/>
        </w:rPr>
      </w:pPr>
      <w:r w:rsidRPr="009027DB">
        <w:rPr>
          <w:rFonts w:ascii="Times New Roman" w:hAnsi="Times New Roman" w:cs="Times New Roman"/>
          <w:sz w:val="28"/>
          <w:szCs w:val="28"/>
          <w:lang w:val="uk-UA" w:eastAsia="ru-RU"/>
        </w:rPr>
        <w:t>Список використаних джерел</w:t>
      </w:r>
      <w:r>
        <w:rPr>
          <w:rFonts w:ascii="Times New Roman" w:hAnsi="Times New Roman" w:cs="Times New Roman"/>
          <w:sz w:val="28"/>
          <w:szCs w:val="28"/>
          <w:lang w:val="uk-UA" w:eastAsia="ru-RU"/>
        </w:rPr>
        <w:t>………………………………………………….29</w:t>
      </w:r>
    </w:p>
    <w:p w:rsidR="001F657C" w:rsidRPr="009027DB" w:rsidRDefault="001F657C" w:rsidP="00E02FDC">
      <w:pPr>
        <w:spacing w:after="0" w:line="360" w:lineRule="auto"/>
        <w:jc w:val="both"/>
        <w:rPr>
          <w:rFonts w:ascii="Times New Roman" w:hAnsi="Times New Roman" w:cs="Times New Roman"/>
          <w:sz w:val="28"/>
          <w:szCs w:val="28"/>
          <w:lang w:val="uk-UA" w:eastAsia="ru-RU"/>
        </w:rPr>
      </w:pPr>
      <w:r w:rsidRPr="009027DB">
        <w:rPr>
          <w:rFonts w:ascii="Times New Roman" w:hAnsi="Times New Roman" w:cs="Times New Roman"/>
          <w:sz w:val="28"/>
          <w:szCs w:val="28"/>
          <w:lang w:val="uk-UA" w:eastAsia="ru-RU"/>
        </w:rPr>
        <w:t>Додатки</w:t>
      </w:r>
      <w:r>
        <w:rPr>
          <w:rFonts w:ascii="Times New Roman" w:hAnsi="Times New Roman" w:cs="Times New Roman"/>
          <w:sz w:val="28"/>
          <w:szCs w:val="28"/>
          <w:lang w:val="uk-UA" w:eastAsia="ru-RU"/>
        </w:rPr>
        <w:t>………………………………………………………………………….31</w:t>
      </w:r>
    </w:p>
    <w:p w:rsidR="001F657C" w:rsidRPr="0093552B" w:rsidRDefault="001F657C" w:rsidP="00E02FDC">
      <w:pPr>
        <w:spacing w:after="0" w:line="360" w:lineRule="auto"/>
        <w:jc w:val="both"/>
        <w:rPr>
          <w:rFonts w:ascii="Times New Roman" w:hAnsi="Times New Roman" w:cs="Times New Roman"/>
          <w:sz w:val="28"/>
          <w:szCs w:val="28"/>
          <w:lang w:val="uk-UA" w:eastAsia="ru-RU"/>
        </w:rPr>
      </w:pPr>
      <w:r w:rsidRPr="0093552B">
        <w:rPr>
          <w:rFonts w:ascii="Times New Roman" w:hAnsi="Times New Roman" w:cs="Times New Roman"/>
          <w:sz w:val="28"/>
          <w:szCs w:val="28"/>
          <w:lang w:val="uk-UA" w:eastAsia="ru-RU"/>
        </w:rPr>
        <w:t>Додаток А. Словник основних термінів</w:t>
      </w:r>
    </w:p>
    <w:p w:rsidR="001F657C" w:rsidRPr="0093552B" w:rsidRDefault="001F657C" w:rsidP="00E02FDC">
      <w:pPr>
        <w:spacing w:after="0" w:line="360" w:lineRule="auto"/>
        <w:jc w:val="both"/>
        <w:rPr>
          <w:rFonts w:ascii="Times New Roman" w:hAnsi="Times New Roman" w:cs="Times New Roman"/>
          <w:sz w:val="28"/>
          <w:szCs w:val="28"/>
          <w:lang w:val="uk-UA" w:eastAsia="ru-RU"/>
        </w:rPr>
      </w:pPr>
      <w:r w:rsidRPr="0093552B">
        <w:rPr>
          <w:rFonts w:ascii="Times New Roman" w:hAnsi="Times New Roman" w:cs="Times New Roman"/>
          <w:sz w:val="28"/>
          <w:szCs w:val="28"/>
          <w:lang w:val="uk-UA" w:eastAsia="ru-RU"/>
        </w:rPr>
        <w:t xml:space="preserve">Додаток Б. Рекомендації НБУ держателям платіжних карток щодо їх використання </w:t>
      </w:r>
    </w:p>
    <w:p w:rsidR="001F657C" w:rsidRPr="0093552B" w:rsidRDefault="001F657C" w:rsidP="00E02FDC">
      <w:pPr>
        <w:spacing w:after="0" w:line="360" w:lineRule="auto"/>
        <w:jc w:val="both"/>
        <w:rPr>
          <w:rFonts w:ascii="Times New Roman" w:hAnsi="Times New Roman" w:cs="Times New Roman"/>
          <w:sz w:val="28"/>
          <w:szCs w:val="28"/>
          <w:lang w:val="uk-UA" w:eastAsia="ru-RU"/>
        </w:rPr>
      </w:pPr>
      <w:r w:rsidRPr="0093552B">
        <w:rPr>
          <w:rFonts w:ascii="Times New Roman" w:hAnsi="Times New Roman" w:cs="Times New Roman"/>
          <w:sz w:val="28"/>
          <w:szCs w:val="28"/>
          <w:lang w:val="uk-UA" w:eastAsia="ru-RU"/>
        </w:rPr>
        <w:t xml:space="preserve">Додаток В. Кросворд </w:t>
      </w:r>
    </w:p>
    <w:p w:rsidR="001F657C" w:rsidRPr="0093552B" w:rsidRDefault="001F657C" w:rsidP="00E02FDC">
      <w:pPr>
        <w:spacing w:after="0" w:line="360" w:lineRule="auto"/>
        <w:jc w:val="both"/>
        <w:rPr>
          <w:rFonts w:ascii="Times New Roman" w:hAnsi="Times New Roman" w:cs="Times New Roman"/>
          <w:sz w:val="28"/>
          <w:szCs w:val="28"/>
          <w:lang w:val="uk-UA" w:eastAsia="ru-RU"/>
        </w:rPr>
      </w:pPr>
      <w:r w:rsidRPr="0093552B">
        <w:rPr>
          <w:rFonts w:ascii="Times New Roman" w:hAnsi="Times New Roman" w:cs="Times New Roman"/>
          <w:sz w:val="28"/>
          <w:szCs w:val="28"/>
          <w:lang w:val="uk-UA" w:eastAsia="ru-RU"/>
        </w:rPr>
        <w:t>Додаток Д. Презентація лекційного заняття з теми «Операції з пластиковими картками»</w:t>
      </w:r>
    </w:p>
    <w:p w:rsidR="001F657C" w:rsidRPr="006F40F5" w:rsidRDefault="001F657C" w:rsidP="00E02FDC">
      <w:pPr>
        <w:spacing w:after="0" w:line="360" w:lineRule="auto"/>
        <w:jc w:val="both"/>
        <w:rPr>
          <w:rFonts w:ascii="Times New Roman" w:hAnsi="Times New Roman" w:cs="Times New Roman"/>
          <w:sz w:val="28"/>
          <w:szCs w:val="28"/>
          <w:lang w:val="uk-UA" w:eastAsia="ru-RU"/>
        </w:rPr>
      </w:pPr>
    </w:p>
    <w:p w:rsidR="001F657C" w:rsidRDefault="001F657C" w:rsidP="00E02FDC">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br w:type="page"/>
      </w:r>
    </w:p>
    <w:p w:rsidR="001F657C" w:rsidRPr="006F40F5" w:rsidRDefault="001F657C" w:rsidP="00E02FDC">
      <w:pPr>
        <w:spacing w:after="0" w:line="240" w:lineRule="auto"/>
        <w:jc w:val="center"/>
        <w:rPr>
          <w:rFonts w:ascii="Times New Roman" w:hAnsi="Times New Roman" w:cs="Times New Roman"/>
          <w:b/>
          <w:bCs/>
          <w:sz w:val="28"/>
          <w:szCs w:val="28"/>
          <w:lang w:val="uk-UA" w:eastAsia="ru-RU"/>
        </w:rPr>
      </w:pPr>
      <w:r w:rsidRPr="006F40F5">
        <w:rPr>
          <w:rFonts w:ascii="Times New Roman" w:hAnsi="Times New Roman" w:cs="Times New Roman"/>
          <w:b/>
          <w:bCs/>
          <w:sz w:val="28"/>
          <w:szCs w:val="28"/>
          <w:lang w:val="uk-UA" w:eastAsia="ru-RU"/>
        </w:rPr>
        <w:t>ВСТУП</w:t>
      </w:r>
    </w:p>
    <w:p w:rsidR="001F657C" w:rsidRPr="006F40F5" w:rsidRDefault="001F657C" w:rsidP="00E02FDC">
      <w:pPr>
        <w:spacing w:after="0" w:line="360" w:lineRule="auto"/>
        <w:jc w:val="center"/>
        <w:rPr>
          <w:rFonts w:ascii="Times New Roman" w:hAnsi="Times New Roman" w:cs="Times New Roman"/>
          <w:sz w:val="28"/>
          <w:szCs w:val="28"/>
          <w:lang w:val="uk-UA" w:eastAsia="ru-RU"/>
        </w:rPr>
      </w:pPr>
    </w:p>
    <w:p w:rsidR="001F657C" w:rsidRDefault="001F657C" w:rsidP="00E02FDC">
      <w:pPr>
        <w:spacing w:after="0" w:line="360" w:lineRule="auto"/>
        <w:jc w:val="center"/>
        <w:rPr>
          <w:rFonts w:ascii="Times New Roman" w:hAnsi="Times New Roman" w:cs="Times New Roman"/>
          <w:sz w:val="28"/>
          <w:szCs w:val="28"/>
          <w:lang w:val="uk-UA" w:eastAsia="ru-RU"/>
        </w:rPr>
      </w:pPr>
    </w:p>
    <w:p w:rsidR="001F657C" w:rsidRPr="005517D2" w:rsidRDefault="001F657C" w:rsidP="00E02FDC">
      <w:pPr>
        <w:spacing w:after="0" w:line="360" w:lineRule="auto"/>
        <w:jc w:val="right"/>
        <w:rPr>
          <w:rFonts w:ascii="Times New Roman" w:hAnsi="Times New Roman" w:cs="Times New Roman"/>
          <w:sz w:val="28"/>
          <w:szCs w:val="28"/>
          <w:lang w:val="uk-UA" w:eastAsia="ru-RU"/>
        </w:rPr>
      </w:pPr>
      <w:r w:rsidRPr="005517D2">
        <w:rPr>
          <w:rFonts w:ascii="Times New Roman" w:hAnsi="Times New Roman" w:cs="Times New Roman"/>
          <w:sz w:val="28"/>
          <w:szCs w:val="28"/>
          <w:lang w:val="uk-UA" w:eastAsia="ru-RU"/>
        </w:rPr>
        <w:t>Те, що я чую, я забуваю.</w:t>
      </w:r>
    </w:p>
    <w:p w:rsidR="001F657C" w:rsidRPr="005517D2" w:rsidRDefault="001F657C" w:rsidP="00E02FDC">
      <w:pPr>
        <w:spacing w:after="0" w:line="360" w:lineRule="auto"/>
        <w:jc w:val="right"/>
        <w:rPr>
          <w:rFonts w:ascii="Times New Roman" w:hAnsi="Times New Roman" w:cs="Times New Roman"/>
          <w:sz w:val="28"/>
          <w:szCs w:val="28"/>
          <w:lang w:val="uk-UA" w:eastAsia="ru-RU"/>
        </w:rPr>
      </w:pPr>
      <w:r w:rsidRPr="005517D2">
        <w:rPr>
          <w:rFonts w:ascii="Times New Roman" w:hAnsi="Times New Roman" w:cs="Times New Roman"/>
          <w:sz w:val="28"/>
          <w:szCs w:val="28"/>
          <w:lang w:val="uk-UA" w:eastAsia="ru-RU"/>
        </w:rPr>
        <w:t>Те, що я бачу і чую, я трохи пам'ятаю.</w:t>
      </w:r>
    </w:p>
    <w:p w:rsidR="001F657C" w:rsidRPr="005517D2" w:rsidRDefault="001F657C" w:rsidP="00E02FDC">
      <w:pPr>
        <w:spacing w:after="0" w:line="360" w:lineRule="auto"/>
        <w:jc w:val="right"/>
        <w:rPr>
          <w:rFonts w:ascii="Times New Roman" w:hAnsi="Times New Roman" w:cs="Times New Roman"/>
          <w:sz w:val="28"/>
          <w:szCs w:val="28"/>
          <w:lang w:val="uk-UA" w:eastAsia="ru-RU"/>
        </w:rPr>
      </w:pPr>
      <w:r w:rsidRPr="005517D2">
        <w:rPr>
          <w:rFonts w:ascii="Times New Roman" w:hAnsi="Times New Roman" w:cs="Times New Roman"/>
          <w:sz w:val="28"/>
          <w:szCs w:val="28"/>
          <w:lang w:val="uk-UA" w:eastAsia="ru-RU"/>
        </w:rPr>
        <w:t>Те, що я чую, бачу і обговорюю-я починаю розуміти.</w:t>
      </w:r>
    </w:p>
    <w:p w:rsidR="001F657C" w:rsidRPr="005517D2" w:rsidRDefault="001F657C" w:rsidP="00E02FDC">
      <w:pPr>
        <w:spacing w:after="0" w:line="360" w:lineRule="auto"/>
        <w:jc w:val="right"/>
        <w:rPr>
          <w:rFonts w:ascii="Times New Roman" w:hAnsi="Times New Roman" w:cs="Times New Roman"/>
          <w:sz w:val="28"/>
          <w:szCs w:val="28"/>
          <w:lang w:val="uk-UA" w:eastAsia="ru-RU"/>
        </w:rPr>
      </w:pPr>
      <w:r w:rsidRPr="005517D2">
        <w:rPr>
          <w:rFonts w:ascii="Times New Roman" w:hAnsi="Times New Roman" w:cs="Times New Roman"/>
          <w:sz w:val="28"/>
          <w:szCs w:val="28"/>
          <w:lang w:val="uk-UA" w:eastAsia="ru-RU"/>
        </w:rPr>
        <w:t>Коли я чую, бачу, обговорюю і роблю - я набуваю знань і навичок.</w:t>
      </w:r>
    </w:p>
    <w:p w:rsidR="001F657C" w:rsidRDefault="001F657C" w:rsidP="00E02FDC">
      <w:pPr>
        <w:spacing w:after="0" w:line="360" w:lineRule="auto"/>
        <w:jc w:val="right"/>
        <w:rPr>
          <w:rFonts w:ascii="Times New Roman" w:hAnsi="Times New Roman" w:cs="Times New Roman"/>
          <w:sz w:val="28"/>
          <w:szCs w:val="28"/>
          <w:lang w:val="uk-UA" w:eastAsia="ru-RU"/>
        </w:rPr>
      </w:pPr>
      <w:r w:rsidRPr="005517D2">
        <w:rPr>
          <w:rFonts w:ascii="Times New Roman" w:hAnsi="Times New Roman" w:cs="Times New Roman"/>
          <w:sz w:val="28"/>
          <w:szCs w:val="28"/>
          <w:lang w:val="uk-UA" w:eastAsia="ru-RU"/>
        </w:rPr>
        <w:t>Коли я передаю знання іншим, я стаю майстром.</w:t>
      </w:r>
    </w:p>
    <w:p w:rsidR="001F657C" w:rsidRPr="006E0D0C" w:rsidRDefault="001F657C" w:rsidP="00E02FDC">
      <w:pPr>
        <w:spacing w:after="0" w:line="360" w:lineRule="auto"/>
        <w:jc w:val="right"/>
        <w:rPr>
          <w:rFonts w:ascii="Times New Roman" w:hAnsi="Times New Roman" w:cs="Times New Roman"/>
          <w:i/>
          <w:iCs/>
          <w:sz w:val="28"/>
          <w:szCs w:val="28"/>
          <w:lang w:val="uk-UA" w:eastAsia="ru-RU"/>
        </w:rPr>
      </w:pPr>
      <w:r w:rsidRPr="006E0D0C">
        <w:rPr>
          <w:rFonts w:ascii="Times New Roman" w:hAnsi="Times New Roman" w:cs="Times New Roman"/>
          <w:i/>
          <w:iCs/>
          <w:sz w:val="28"/>
          <w:szCs w:val="28"/>
          <w:lang w:val="uk-UA" w:eastAsia="ru-RU"/>
        </w:rPr>
        <w:t>Кредо інноваційного навчання</w:t>
      </w:r>
    </w:p>
    <w:p w:rsidR="001F657C" w:rsidRDefault="001F657C" w:rsidP="00E02FDC">
      <w:pPr>
        <w:spacing w:after="0" w:line="360" w:lineRule="auto"/>
        <w:jc w:val="right"/>
        <w:rPr>
          <w:rFonts w:ascii="Times New Roman" w:hAnsi="Times New Roman" w:cs="Times New Roman"/>
          <w:sz w:val="28"/>
          <w:szCs w:val="28"/>
          <w:lang w:val="uk-UA" w:eastAsia="ru-RU"/>
        </w:rPr>
      </w:pPr>
    </w:p>
    <w:p w:rsidR="001F657C" w:rsidRDefault="001F657C" w:rsidP="00E02FDC">
      <w:pPr>
        <w:pStyle w:val="a3"/>
        <w:spacing w:line="360" w:lineRule="auto"/>
        <w:ind w:firstLine="709"/>
        <w:jc w:val="both"/>
        <w:rPr>
          <w:rFonts w:ascii="Times New Roman" w:hAnsi="Times New Roman" w:cs="Times New Roman"/>
          <w:sz w:val="28"/>
          <w:szCs w:val="28"/>
          <w:lang w:val="uk-UA"/>
        </w:rPr>
      </w:pPr>
      <w:r w:rsidRPr="00EA60DB">
        <w:rPr>
          <w:rFonts w:ascii="Times New Roman" w:hAnsi="Times New Roman" w:cs="Times New Roman"/>
          <w:sz w:val="28"/>
          <w:szCs w:val="28"/>
          <w:lang w:val="uk-UA"/>
        </w:rPr>
        <w:t xml:space="preserve">Розробка та впровадження активних методів навчання представлена в різних областях наукового знання і досліджена багатьма педагогами і психологами. Їх дослідження показують, що застосування активних методів навчання можливо і в такій формі навчання, як лекція, зокрема в формі інтерактивну. Таке заняття забезпечує сприятливі умови розвитку студента, набуття ним у процесі навчання професійних якостей, засвоєння методів викладання і навчання, всебічно реалізує його природний потенціал і виховує особистість, здатну до самовдосконалення, яка вміє використовувати одержані знання для творчого розв’язання проблем, критично мислить, прагне реалізувати себе. </w:t>
      </w:r>
    </w:p>
    <w:p w:rsidR="001F657C" w:rsidRDefault="001F657C" w:rsidP="00E02FDC">
      <w:pPr>
        <w:pStyle w:val="a3"/>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Інтерактивний («Inter» - це взаємний, « act</w:t>
      </w:r>
      <w:r w:rsidRPr="00B71BCE">
        <w:rPr>
          <w:rFonts w:ascii="Times New Roman" w:hAnsi="Times New Roman" w:cs="Times New Roman"/>
          <w:sz w:val="28"/>
          <w:szCs w:val="28"/>
          <w:lang w:val="uk-UA"/>
        </w:rPr>
        <w:t>» - діяти ) - означає взаємодіяти, перебувати в режимі бесіди, діалогу з будь-ким</w:t>
      </w:r>
      <w:r>
        <w:rPr>
          <w:rFonts w:ascii="Times New Roman" w:hAnsi="Times New Roman" w:cs="Times New Roman"/>
          <w:sz w:val="28"/>
          <w:szCs w:val="28"/>
          <w:lang w:val="uk-UA"/>
        </w:rPr>
        <w:t>. Іншими словами</w:t>
      </w:r>
      <w:r w:rsidRPr="00B71BCE">
        <w:rPr>
          <w:rFonts w:ascii="Times New Roman" w:hAnsi="Times New Roman" w:cs="Times New Roman"/>
          <w:sz w:val="28"/>
          <w:szCs w:val="28"/>
          <w:lang w:val="uk-UA"/>
        </w:rPr>
        <w:t>, інтерактивне навчання - це , перш за все, діалогове навчання, в ході якого здійснюється взаємодія між студентом і викладачем , м</w:t>
      </w:r>
      <w:r>
        <w:rPr>
          <w:rFonts w:ascii="Times New Roman" w:hAnsi="Times New Roman" w:cs="Times New Roman"/>
          <w:sz w:val="28"/>
          <w:szCs w:val="28"/>
          <w:lang w:val="uk-UA"/>
        </w:rPr>
        <w:t>іж самими студентами. Завданням</w:t>
      </w:r>
      <w:r w:rsidRPr="00B71BCE">
        <w:rPr>
          <w:rFonts w:ascii="Times New Roman" w:hAnsi="Times New Roman" w:cs="Times New Roman"/>
          <w:sz w:val="28"/>
          <w:szCs w:val="28"/>
          <w:lang w:val="uk-UA"/>
        </w:rPr>
        <w:t xml:space="preserve"> інтерактивн</w:t>
      </w:r>
      <w:r>
        <w:rPr>
          <w:rFonts w:ascii="Times New Roman" w:hAnsi="Times New Roman" w:cs="Times New Roman"/>
          <w:sz w:val="28"/>
          <w:szCs w:val="28"/>
          <w:lang w:val="uk-UA"/>
        </w:rPr>
        <w:t>оїлекції</w:t>
      </w:r>
      <w:r w:rsidRPr="00B71BCE">
        <w:rPr>
          <w:rFonts w:ascii="Times New Roman" w:hAnsi="Times New Roman" w:cs="Times New Roman"/>
          <w:sz w:val="28"/>
          <w:szCs w:val="28"/>
          <w:lang w:val="uk-UA"/>
        </w:rPr>
        <w:t xml:space="preserve"> є: пробудження </w:t>
      </w:r>
      <w:r>
        <w:rPr>
          <w:rFonts w:ascii="Times New Roman" w:hAnsi="Times New Roman" w:cs="Times New Roman"/>
          <w:sz w:val="28"/>
          <w:szCs w:val="28"/>
          <w:lang w:val="uk-UA"/>
        </w:rPr>
        <w:t>у студенів</w:t>
      </w:r>
      <w:r w:rsidRPr="00B71BCE">
        <w:rPr>
          <w:rFonts w:ascii="Times New Roman" w:hAnsi="Times New Roman" w:cs="Times New Roman"/>
          <w:sz w:val="28"/>
          <w:szCs w:val="28"/>
          <w:lang w:val="uk-UA"/>
        </w:rPr>
        <w:t xml:space="preserve"> інтересу</w:t>
      </w:r>
      <w:r>
        <w:rPr>
          <w:rFonts w:ascii="Times New Roman" w:hAnsi="Times New Roman" w:cs="Times New Roman"/>
          <w:sz w:val="28"/>
          <w:szCs w:val="28"/>
          <w:lang w:val="uk-UA"/>
        </w:rPr>
        <w:t>,</w:t>
      </w:r>
      <w:r w:rsidRPr="00B71BCE">
        <w:rPr>
          <w:rFonts w:ascii="Times New Roman" w:hAnsi="Times New Roman" w:cs="Times New Roman"/>
          <w:sz w:val="28"/>
          <w:szCs w:val="28"/>
          <w:lang w:val="uk-UA"/>
        </w:rPr>
        <w:t xml:space="preserve"> ефективне засвоєння навчального матеріалу</w:t>
      </w:r>
      <w:r>
        <w:rPr>
          <w:rFonts w:ascii="Times New Roman" w:hAnsi="Times New Roman" w:cs="Times New Roman"/>
          <w:sz w:val="28"/>
          <w:szCs w:val="28"/>
          <w:lang w:val="uk-UA"/>
        </w:rPr>
        <w:t>,</w:t>
      </w:r>
      <w:r w:rsidRPr="00B71BCE">
        <w:rPr>
          <w:rFonts w:ascii="Times New Roman" w:hAnsi="Times New Roman" w:cs="Times New Roman"/>
          <w:sz w:val="28"/>
          <w:szCs w:val="28"/>
          <w:lang w:val="uk-UA"/>
        </w:rPr>
        <w:t xml:space="preserve"> самостійний пошук </w:t>
      </w:r>
      <w:r>
        <w:rPr>
          <w:rFonts w:ascii="Times New Roman" w:hAnsi="Times New Roman" w:cs="Times New Roman"/>
          <w:sz w:val="28"/>
          <w:szCs w:val="28"/>
          <w:lang w:val="uk-UA"/>
        </w:rPr>
        <w:t>студентами</w:t>
      </w:r>
      <w:r w:rsidRPr="00B71BCE">
        <w:rPr>
          <w:rFonts w:ascii="Times New Roman" w:hAnsi="Times New Roman" w:cs="Times New Roman"/>
          <w:sz w:val="28"/>
          <w:szCs w:val="28"/>
          <w:lang w:val="uk-UA"/>
        </w:rPr>
        <w:t xml:space="preserve"> шляхів і варіантів вирішенн</w:t>
      </w:r>
      <w:r>
        <w:rPr>
          <w:rFonts w:ascii="Times New Roman" w:hAnsi="Times New Roman" w:cs="Times New Roman"/>
          <w:sz w:val="28"/>
          <w:szCs w:val="28"/>
          <w:lang w:val="uk-UA"/>
        </w:rPr>
        <w:t>я поставленої навчальної задачі,навички працювати в команді</w:t>
      </w:r>
      <w:r w:rsidRPr="00B71BCE">
        <w:rPr>
          <w:rFonts w:ascii="Times New Roman" w:hAnsi="Times New Roman" w:cs="Times New Roman"/>
          <w:sz w:val="28"/>
          <w:szCs w:val="28"/>
          <w:lang w:val="uk-UA"/>
        </w:rPr>
        <w:t>, формування життєвих і професійни</w:t>
      </w:r>
      <w:r>
        <w:rPr>
          <w:rFonts w:ascii="Times New Roman" w:hAnsi="Times New Roman" w:cs="Times New Roman"/>
          <w:sz w:val="28"/>
          <w:szCs w:val="28"/>
          <w:lang w:val="uk-UA"/>
        </w:rPr>
        <w:t>х навичок,</w:t>
      </w:r>
      <w:r w:rsidRPr="00B71BCE">
        <w:rPr>
          <w:rFonts w:ascii="Times New Roman" w:hAnsi="Times New Roman" w:cs="Times New Roman"/>
          <w:sz w:val="28"/>
          <w:szCs w:val="28"/>
          <w:lang w:val="uk-UA"/>
        </w:rPr>
        <w:t xml:space="preserve"> вихід на рівень усвід</w:t>
      </w:r>
      <w:r>
        <w:rPr>
          <w:rFonts w:ascii="Times New Roman" w:hAnsi="Times New Roman" w:cs="Times New Roman"/>
          <w:sz w:val="28"/>
          <w:szCs w:val="28"/>
          <w:lang w:val="uk-UA"/>
        </w:rPr>
        <w:t>омленої компетентності студента</w:t>
      </w:r>
      <w:r w:rsidRPr="00B71BCE">
        <w:rPr>
          <w:rFonts w:ascii="Times New Roman" w:hAnsi="Times New Roman" w:cs="Times New Roman"/>
          <w:sz w:val="28"/>
          <w:szCs w:val="28"/>
          <w:lang w:val="uk-UA"/>
        </w:rPr>
        <w:t>.</w:t>
      </w:r>
    </w:p>
    <w:p w:rsidR="001F657C" w:rsidRPr="00EA60DB" w:rsidRDefault="001F657C" w:rsidP="00E02FDC">
      <w:pPr>
        <w:pStyle w:val="a3"/>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Інтерактивна лекція</w:t>
      </w:r>
      <w:r w:rsidRPr="00EA60DB">
        <w:rPr>
          <w:rFonts w:ascii="Times New Roman" w:hAnsi="Times New Roman" w:cs="Times New Roman"/>
          <w:sz w:val="28"/>
          <w:szCs w:val="28"/>
          <w:lang w:val="uk-UA"/>
        </w:rPr>
        <w:t xml:space="preserve"> створює передумови для формування суб'єктної позиції </w:t>
      </w:r>
      <w:r>
        <w:rPr>
          <w:rFonts w:ascii="Times New Roman" w:hAnsi="Times New Roman" w:cs="Times New Roman"/>
          <w:sz w:val="28"/>
          <w:szCs w:val="28"/>
          <w:lang w:val="uk-UA"/>
        </w:rPr>
        <w:t xml:space="preserve">студента </w:t>
      </w:r>
      <w:r w:rsidRPr="00EA60DB">
        <w:rPr>
          <w:rFonts w:ascii="Times New Roman" w:hAnsi="Times New Roman" w:cs="Times New Roman"/>
          <w:sz w:val="28"/>
          <w:szCs w:val="28"/>
          <w:lang w:val="uk-UA"/>
        </w:rPr>
        <w:t>по відношенню до одержуван</w:t>
      </w:r>
      <w:r>
        <w:rPr>
          <w:rFonts w:ascii="Times New Roman" w:hAnsi="Times New Roman" w:cs="Times New Roman"/>
          <w:sz w:val="28"/>
          <w:szCs w:val="28"/>
          <w:lang w:val="uk-UA"/>
        </w:rPr>
        <w:t>их знань</w:t>
      </w:r>
      <w:r w:rsidRPr="00EA60DB">
        <w:rPr>
          <w:rFonts w:ascii="Times New Roman" w:hAnsi="Times New Roman" w:cs="Times New Roman"/>
          <w:sz w:val="28"/>
          <w:szCs w:val="28"/>
          <w:lang w:val="uk-UA"/>
        </w:rPr>
        <w:t xml:space="preserve">. Подібна форма лекційних занять виступає як орієнтована основа майбутньої </w:t>
      </w:r>
      <w:r>
        <w:rPr>
          <w:rFonts w:ascii="Times New Roman" w:hAnsi="Times New Roman" w:cs="Times New Roman"/>
          <w:sz w:val="28"/>
          <w:szCs w:val="28"/>
          <w:lang w:val="uk-UA"/>
        </w:rPr>
        <w:t>освітньої</w:t>
      </w:r>
      <w:r w:rsidRPr="00EA60DB">
        <w:rPr>
          <w:rFonts w:ascii="Times New Roman" w:hAnsi="Times New Roman" w:cs="Times New Roman"/>
          <w:sz w:val="28"/>
          <w:szCs w:val="28"/>
          <w:lang w:val="uk-UA"/>
        </w:rPr>
        <w:t xml:space="preserve"> діяльності, наочно демонструє зразки роботи з </w:t>
      </w:r>
      <w:r>
        <w:rPr>
          <w:rFonts w:ascii="Times New Roman" w:hAnsi="Times New Roman" w:cs="Times New Roman"/>
          <w:sz w:val="28"/>
          <w:szCs w:val="28"/>
          <w:lang w:val="uk-UA"/>
        </w:rPr>
        <w:t xml:space="preserve">новою </w:t>
      </w:r>
      <w:r w:rsidRPr="00EA60DB">
        <w:rPr>
          <w:rFonts w:ascii="Times New Roman" w:hAnsi="Times New Roman" w:cs="Times New Roman"/>
          <w:sz w:val="28"/>
          <w:szCs w:val="28"/>
          <w:lang w:val="uk-UA"/>
        </w:rPr>
        <w:t>інформацією, а також її корисність і раціональність у порівнянні з традиційно прийнятими формами.</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rPr>
        <w:t>Особливо актуальним є створення умов для залучення до роботи кожного студента, надання можливостей виявити себе відповідно до здібностей та рівня підготовки на кожному занятті. Адже оцінювання знань повинно сприяти підвищенню мотивації студентів до системного активного навчання дисципліни, переорієнтації їх цілей з отримання позитивної оцінки на формування системних стійких знань, умінь та навичок.</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Використання інтерактиву як форми проведення лекційного заняття з</w:t>
      </w:r>
      <w:r w:rsidRPr="009027DB">
        <w:rPr>
          <w:rFonts w:ascii="Times New Roman" w:hAnsi="Times New Roman" w:cs="Times New Roman"/>
          <w:sz w:val="28"/>
          <w:szCs w:val="28"/>
          <w:lang w:val="uk-UA" w:eastAsia="ru-RU"/>
        </w:rPr>
        <w:t xml:space="preserve"> теми «Операції з пластиковими картками»</w:t>
      </w:r>
      <w:r>
        <w:rPr>
          <w:rFonts w:ascii="Times New Roman" w:hAnsi="Times New Roman" w:cs="Times New Roman"/>
          <w:sz w:val="28"/>
          <w:szCs w:val="28"/>
          <w:lang w:val="uk-UA" w:eastAsia="ru-RU"/>
        </w:rPr>
        <w:t xml:space="preserve"> переслідує</w:t>
      </w:r>
      <w:r w:rsidRPr="006F40F5">
        <w:rPr>
          <w:rFonts w:ascii="Times New Roman" w:hAnsi="Times New Roman" w:cs="Times New Roman"/>
          <w:sz w:val="28"/>
          <w:szCs w:val="28"/>
          <w:lang w:val="uk-UA" w:eastAsia="ru-RU"/>
        </w:rPr>
        <w:t xml:space="preserve"> такі цілі:</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активізувати активно – пізнавальну та розумову діяльності студентів ;</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забезпечити глибоке оволодіння студентами знань з питань організації здійснення банками операцій з пластиковими картками;</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залучити студентів у процес навчання, освоєння нового матеріалу не в якості пасивних слухачів , а як активних учасників;</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посилити мотивацію до вивчення дисципліни;</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створення сприятливу атмосферу на занятті;</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розвити комунікативні компетенції у студентів ;</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формувати і розвивати уміння самостійно знаходити інформацію і визначати рівень її достовірності.</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Проведення </w:t>
      </w:r>
      <w:r>
        <w:rPr>
          <w:rFonts w:ascii="Times New Roman" w:hAnsi="Times New Roman" w:cs="Times New Roman"/>
          <w:sz w:val="28"/>
          <w:szCs w:val="28"/>
          <w:lang w:val="uk-UA" w:eastAsia="ru-RU"/>
        </w:rPr>
        <w:t>лекції</w:t>
      </w:r>
      <w:r w:rsidRPr="006F40F5">
        <w:rPr>
          <w:rFonts w:ascii="Times New Roman" w:hAnsi="Times New Roman" w:cs="Times New Roman"/>
          <w:sz w:val="28"/>
          <w:szCs w:val="28"/>
          <w:lang w:val="uk-UA" w:eastAsia="ru-RU"/>
        </w:rPr>
        <w:t xml:space="preserve"> передбачає:</w:t>
      </w:r>
    </w:p>
    <w:p w:rsidR="001F657C" w:rsidRPr="006F40F5" w:rsidRDefault="001F657C" w:rsidP="00E02FDC">
      <w:pPr>
        <w:tabs>
          <w:tab w:val="left" w:pos="1134"/>
        </w:tabs>
        <w:spacing w:after="0" w:line="360" w:lineRule="auto"/>
        <w:ind w:firstLine="709"/>
        <w:jc w:val="both"/>
        <w:rPr>
          <w:rFonts w:ascii="Times New Roman" w:hAnsi="Times New Roman" w:cs="Times New Roman"/>
          <w:sz w:val="28"/>
          <w:szCs w:val="28"/>
          <w:lang w:val="uk-UA"/>
        </w:rPr>
      </w:pPr>
      <w:r w:rsidRPr="006F40F5">
        <w:rPr>
          <w:rFonts w:ascii="Times New Roman" w:hAnsi="Times New Roman" w:cs="Times New Roman"/>
          <w:sz w:val="28"/>
          <w:szCs w:val="28"/>
          <w:lang w:val="uk-UA" w:eastAsia="ru-RU"/>
        </w:rPr>
        <w:t xml:space="preserve">- </w:t>
      </w:r>
      <w:r w:rsidRPr="006F40F5">
        <w:rPr>
          <w:rFonts w:ascii="Times New Roman" w:hAnsi="Times New Roman" w:cs="Times New Roman"/>
          <w:sz w:val="28"/>
          <w:szCs w:val="28"/>
          <w:lang w:val="uk-UA"/>
        </w:rPr>
        <w:t xml:space="preserve">визначення теми </w:t>
      </w:r>
      <w:r>
        <w:rPr>
          <w:rFonts w:ascii="Times New Roman" w:hAnsi="Times New Roman" w:cs="Times New Roman"/>
          <w:sz w:val="28"/>
          <w:szCs w:val="28"/>
          <w:lang w:val="uk-UA"/>
        </w:rPr>
        <w:t>заняття</w:t>
      </w:r>
      <w:r w:rsidRPr="006F40F5">
        <w:rPr>
          <w:rFonts w:ascii="Times New Roman" w:hAnsi="Times New Roman" w:cs="Times New Roman"/>
          <w:sz w:val="28"/>
          <w:szCs w:val="28"/>
          <w:lang w:val="uk-UA"/>
        </w:rPr>
        <w:t xml:space="preserve"> і опрацювання проблемної ситуації;</w:t>
      </w:r>
    </w:p>
    <w:p w:rsidR="001F657C" w:rsidRPr="006F40F5" w:rsidRDefault="001F657C" w:rsidP="00E02FDC">
      <w:pPr>
        <w:tabs>
          <w:tab w:val="left" w:pos="1134"/>
        </w:tabs>
        <w:spacing w:after="0" w:line="360" w:lineRule="auto"/>
        <w:ind w:firstLine="709"/>
        <w:jc w:val="both"/>
        <w:rPr>
          <w:rFonts w:ascii="Times New Roman" w:hAnsi="Times New Roman" w:cs="Times New Roman"/>
          <w:sz w:val="28"/>
          <w:szCs w:val="28"/>
          <w:lang w:val="uk-UA"/>
        </w:rPr>
      </w:pPr>
      <w:r w:rsidRPr="006F40F5">
        <w:rPr>
          <w:rFonts w:ascii="Times New Roman" w:hAnsi="Times New Roman" w:cs="Times New Roman"/>
          <w:sz w:val="28"/>
          <w:szCs w:val="28"/>
          <w:lang w:val="uk-UA"/>
        </w:rPr>
        <w:t>- опрацювання конкретних завдань щодо визначення форм</w:t>
      </w:r>
      <w:r>
        <w:rPr>
          <w:rFonts w:ascii="Times New Roman" w:hAnsi="Times New Roman" w:cs="Times New Roman"/>
          <w:sz w:val="28"/>
          <w:szCs w:val="28"/>
          <w:lang w:val="uk-UA"/>
        </w:rPr>
        <w:t xml:space="preserve"> лекції</w:t>
      </w:r>
      <w:r w:rsidRPr="006F40F5">
        <w:rPr>
          <w:rFonts w:ascii="Times New Roman" w:hAnsi="Times New Roman" w:cs="Times New Roman"/>
          <w:sz w:val="28"/>
          <w:szCs w:val="28"/>
          <w:lang w:val="uk-UA"/>
        </w:rPr>
        <w:t>;</w:t>
      </w:r>
    </w:p>
    <w:p w:rsidR="001F657C" w:rsidRPr="006F40F5" w:rsidRDefault="001F657C" w:rsidP="00E02FDC">
      <w:pPr>
        <w:tabs>
          <w:tab w:val="left" w:pos="1134"/>
        </w:tabs>
        <w:spacing w:after="0" w:line="360" w:lineRule="auto"/>
        <w:ind w:firstLine="709"/>
        <w:jc w:val="both"/>
        <w:rPr>
          <w:rFonts w:ascii="Times New Roman" w:hAnsi="Times New Roman" w:cs="Times New Roman"/>
          <w:sz w:val="28"/>
          <w:szCs w:val="28"/>
          <w:lang w:val="uk-UA"/>
        </w:rPr>
      </w:pPr>
      <w:r w:rsidRPr="006F40F5">
        <w:rPr>
          <w:rFonts w:ascii="Times New Roman" w:hAnsi="Times New Roman" w:cs="Times New Roman"/>
          <w:sz w:val="28"/>
          <w:szCs w:val="28"/>
          <w:lang w:val="uk-UA"/>
        </w:rPr>
        <w:t>- моделювання навчальної ситуації на основі зазд</w:t>
      </w:r>
      <w:r>
        <w:rPr>
          <w:rFonts w:ascii="Times New Roman" w:hAnsi="Times New Roman" w:cs="Times New Roman"/>
          <w:sz w:val="28"/>
          <w:szCs w:val="28"/>
          <w:lang w:val="uk-UA"/>
        </w:rPr>
        <w:t>алегідь опрацьованих матеріалів.</w:t>
      </w:r>
    </w:p>
    <w:p w:rsidR="001F657C" w:rsidRPr="006F40F5" w:rsidRDefault="001F657C" w:rsidP="00E02FDC">
      <w:pPr>
        <w:spacing w:after="0" w:line="360" w:lineRule="auto"/>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br w:type="page"/>
      </w:r>
    </w:p>
    <w:p w:rsidR="001F657C" w:rsidRPr="006F40F5"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1</w:t>
      </w:r>
      <w:r w:rsidRPr="006F40F5">
        <w:rPr>
          <w:rFonts w:ascii="Times New Roman" w:hAnsi="Times New Roman" w:cs="Times New Roman"/>
          <w:b/>
          <w:bCs/>
          <w:sz w:val="28"/>
          <w:szCs w:val="28"/>
          <w:lang w:val="uk-UA" w:eastAsia="ru-RU"/>
        </w:rPr>
        <w:t xml:space="preserve">. Структура </w:t>
      </w:r>
      <w:r>
        <w:rPr>
          <w:rFonts w:ascii="Times New Roman" w:hAnsi="Times New Roman" w:cs="Times New Roman"/>
          <w:b/>
          <w:bCs/>
          <w:sz w:val="28"/>
          <w:szCs w:val="28"/>
          <w:lang w:val="uk-UA" w:eastAsia="ru-RU"/>
        </w:rPr>
        <w:t>лекційного</w:t>
      </w:r>
      <w:r w:rsidRPr="006F40F5">
        <w:rPr>
          <w:rFonts w:ascii="Times New Roman" w:hAnsi="Times New Roman" w:cs="Times New Roman"/>
          <w:b/>
          <w:bCs/>
          <w:sz w:val="28"/>
          <w:szCs w:val="28"/>
          <w:lang w:val="uk-UA" w:eastAsia="ru-RU"/>
        </w:rPr>
        <w:t xml:space="preserve"> заняття</w:t>
      </w:r>
      <w:r w:rsidRPr="006B02F8">
        <w:rPr>
          <w:rFonts w:ascii="Times New Roman" w:hAnsi="Times New Roman" w:cs="Times New Roman"/>
          <w:b/>
          <w:bCs/>
          <w:sz w:val="28"/>
          <w:szCs w:val="28"/>
          <w:lang w:val="uk-UA" w:eastAsia="ru-RU"/>
        </w:rPr>
        <w:t>: план  проведення, навчально-методична картка, опорний конспект лекції</w:t>
      </w:r>
    </w:p>
    <w:p w:rsidR="001F657C" w:rsidRDefault="001F657C" w:rsidP="00E02FDC">
      <w:pPr>
        <w:spacing w:after="0" w:line="360" w:lineRule="auto"/>
        <w:jc w:val="center"/>
        <w:rPr>
          <w:rFonts w:ascii="Times New Roman" w:hAnsi="Times New Roman" w:cs="Times New Roman"/>
          <w:sz w:val="28"/>
          <w:szCs w:val="28"/>
          <w:lang w:val="uk-UA" w:eastAsia="ru-RU"/>
        </w:rPr>
      </w:pPr>
    </w:p>
    <w:p w:rsidR="001F657C" w:rsidRPr="006F40F5" w:rsidRDefault="001F657C" w:rsidP="00E02FDC">
      <w:pPr>
        <w:spacing w:after="0" w:line="360" w:lineRule="auto"/>
        <w:jc w:val="center"/>
        <w:rPr>
          <w:rFonts w:ascii="Times New Roman" w:hAnsi="Times New Roman" w:cs="Times New Roman"/>
          <w:sz w:val="28"/>
          <w:szCs w:val="28"/>
          <w:lang w:val="uk-UA" w:eastAsia="ru-RU"/>
        </w:rPr>
      </w:pPr>
    </w:p>
    <w:p w:rsidR="001F657C" w:rsidRDefault="001F657C" w:rsidP="00E02FDC">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План проведення заняття</w:t>
      </w:r>
    </w:p>
    <w:p w:rsidR="001F657C" w:rsidRDefault="001F657C" w:rsidP="00E02FDC">
      <w:pPr>
        <w:spacing w:after="0" w:line="360" w:lineRule="auto"/>
        <w:jc w:val="center"/>
        <w:rPr>
          <w:rFonts w:ascii="Times New Roman" w:hAnsi="Times New Roman" w:cs="Times New Roman"/>
          <w:sz w:val="28"/>
          <w:szCs w:val="28"/>
          <w:lang w:val="uk-UA" w:eastAsia="ru-RU"/>
        </w:rPr>
      </w:pPr>
    </w:p>
    <w:p w:rsidR="001F657C" w:rsidRPr="006F40F5" w:rsidRDefault="001F657C" w:rsidP="00E02FDC">
      <w:pPr>
        <w:spacing w:after="0" w:line="360" w:lineRule="auto"/>
        <w:jc w:val="center"/>
        <w:rPr>
          <w:rFonts w:ascii="Times New Roman" w:hAnsi="Times New Roman" w:cs="Times New Roman"/>
          <w:sz w:val="28"/>
          <w:szCs w:val="28"/>
          <w:lang w:val="uk-UA" w:eastAsia="ru-RU"/>
        </w:rPr>
      </w:pPr>
    </w:p>
    <w:p w:rsidR="001F657C" w:rsidRPr="006F40F5" w:rsidRDefault="001F657C" w:rsidP="00E02FDC">
      <w:pPr>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 Вступна частина</w:t>
      </w:r>
    </w:p>
    <w:p w:rsidR="001F657C" w:rsidRPr="006F40F5" w:rsidRDefault="001F657C" w:rsidP="00E02FDC">
      <w:pPr>
        <w:spacing w:after="0" w:line="360" w:lineRule="auto"/>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Включає наступні елементи заняття:</w:t>
      </w:r>
    </w:p>
    <w:p w:rsidR="001F657C" w:rsidRPr="006F40F5" w:rsidRDefault="001F657C" w:rsidP="00E02FDC">
      <w:pPr>
        <w:numPr>
          <w:ilvl w:val="1"/>
          <w:numId w:val="2"/>
        </w:numPr>
        <w:spacing w:after="0" w:line="360" w:lineRule="auto"/>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Організаційний момент;</w:t>
      </w:r>
    </w:p>
    <w:p w:rsidR="001F657C" w:rsidRDefault="001F657C" w:rsidP="00E02FDC">
      <w:pPr>
        <w:numPr>
          <w:ilvl w:val="1"/>
          <w:numId w:val="2"/>
        </w:numPr>
        <w:spacing w:after="0" w:line="360" w:lineRule="auto"/>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Ознайомлення студентів з темою та навчальними цілями заняття;</w:t>
      </w:r>
    </w:p>
    <w:p w:rsidR="001F657C" w:rsidRDefault="001F657C" w:rsidP="00E02FDC">
      <w:pPr>
        <w:numPr>
          <w:ilvl w:val="1"/>
          <w:numId w:val="2"/>
        </w:numPr>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Актуалізація опорних знань.</w:t>
      </w:r>
    </w:p>
    <w:p w:rsidR="001F657C" w:rsidRPr="006F40F5" w:rsidRDefault="001F657C" w:rsidP="00E02FDC">
      <w:pPr>
        <w:numPr>
          <w:ilvl w:val="1"/>
          <w:numId w:val="2"/>
        </w:numPr>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Підведення підсумків актуалізації опорних знань.</w:t>
      </w:r>
    </w:p>
    <w:p w:rsidR="001F657C" w:rsidRPr="006F40F5" w:rsidRDefault="001F657C" w:rsidP="00E02FDC">
      <w:pPr>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 Основна частина</w:t>
      </w:r>
    </w:p>
    <w:p w:rsidR="001F657C" w:rsidRPr="006F40F5" w:rsidRDefault="001F657C" w:rsidP="00E02FDC">
      <w:pPr>
        <w:spacing w:after="0" w:line="360" w:lineRule="auto"/>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Включає наступні елементи заняття:</w:t>
      </w:r>
    </w:p>
    <w:p w:rsidR="001F657C" w:rsidRDefault="001F657C" w:rsidP="00E02FDC">
      <w:pPr>
        <w:spacing w:after="0" w:line="360" w:lineRule="auto"/>
        <w:ind w:firstLine="851"/>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2.1. </w:t>
      </w:r>
      <w:r w:rsidRPr="00F806F6">
        <w:rPr>
          <w:rFonts w:ascii="Times New Roman" w:hAnsi="Times New Roman" w:cs="Times New Roman"/>
          <w:sz w:val="28"/>
          <w:szCs w:val="28"/>
          <w:lang w:val="uk-UA" w:eastAsia="ru-RU"/>
        </w:rPr>
        <w:t xml:space="preserve">Повідомлення </w:t>
      </w:r>
      <w:r>
        <w:rPr>
          <w:rFonts w:ascii="Times New Roman" w:hAnsi="Times New Roman" w:cs="Times New Roman"/>
          <w:sz w:val="28"/>
          <w:szCs w:val="28"/>
          <w:lang w:val="uk-UA" w:eastAsia="ru-RU"/>
        </w:rPr>
        <w:t>плану заняття</w:t>
      </w:r>
      <w:r w:rsidRPr="00F806F6">
        <w:rPr>
          <w:rFonts w:ascii="Times New Roman" w:hAnsi="Times New Roman" w:cs="Times New Roman"/>
          <w:sz w:val="28"/>
          <w:szCs w:val="28"/>
          <w:lang w:val="uk-UA" w:eastAsia="ru-RU"/>
        </w:rPr>
        <w:t>, значення знань, одержаних на уроці</w:t>
      </w:r>
      <w:r w:rsidRPr="006F40F5">
        <w:rPr>
          <w:rFonts w:ascii="Times New Roman" w:hAnsi="Times New Roman" w:cs="Times New Roman"/>
          <w:sz w:val="28"/>
          <w:szCs w:val="28"/>
          <w:lang w:val="uk-UA" w:eastAsia="ru-RU"/>
        </w:rPr>
        <w:t>;</w:t>
      </w:r>
    </w:p>
    <w:p w:rsidR="001F657C" w:rsidRPr="000E659C" w:rsidRDefault="001F657C" w:rsidP="00E02FDC">
      <w:pPr>
        <w:spacing w:after="0" w:line="360" w:lineRule="auto"/>
        <w:ind w:firstLine="8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2.2. </w:t>
      </w:r>
      <w:r w:rsidRPr="000E659C">
        <w:rPr>
          <w:rFonts w:ascii="Times New Roman" w:hAnsi="Times New Roman" w:cs="Times New Roman"/>
          <w:sz w:val="28"/>
          <w:szCs w:val="28"/>
          <w:lang w:val="uk-UA" w:eastAsia="ru-RU"/>
        </w:rPr>
        <w:t>Мотивація навчальної діяльності;</w:t>
      </w:r>
    </w:p>
    <w:p w:rsidR="001F657C" w:rsidRPr="006F40F5" w:rsidRDefault="001F657C" w:rsidP="00E02FDC">
      <w:pPr>
        <w:spacing w:after="0" w:line="360" w:lineRule="auto"/>
        <w:ind w:firstLine="8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2.3</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Викладання  нового</w:t>
      </w:r>
      <w:r w:rsidRPr="006F40F5">
        <w:rPr>
          <w:rFonts w:ascii="Times New Roman" w:hAnsi="Times New Roman" w:cs="Times New Roman"/>
          <w:sz w:val="28"/>
          <w:szCs w:val="28"/>
          <w:lang w:val="uk-UA" w:eastAsia="ru-RU"/>
        </w:rPr>
        <w:t xml:space="preserve"> матеріалу за планом;</w:t>
      </w:r>
    </w:p>
    <w:p w:rsidR="001F657C" w:rsidRPr="006F40F5" w:rsidRDefault="001F657C" w:rsidP="00E02FDC">
      <w:pPr>
        <w:spacing w:after="0" w:line="360" w:lineRule="auto"/>
        <w:ind w:firstLine="851"/>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4</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Закріплення знань студентів</w:t>
      </w:r>
      <w:r w:rsidRPr="006F40F5">
        <w:rPr>
          <w:rFonts w:ascii="Times New Roman" w:hAnsi="Times New Roman" w:cs="Times New Roman"/>
          <w:sz w:val="28"/>
          <w:szCs w:val="28"/>
          <w:lang w:val="uk-UA" w:eastAsia="ru-RU"/>
        </w:rPr>
        <w:t>.</w:t>
      </w:r>
    </w:p>
    <w:p w:rsidR="001F657C" w:rsidRPr="006F40F5" w:rsidRDefault="001F657C" w:rsidP="00E02FDC">
      <w:pPr>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 Заключна частина</w:t>
      </w:r>
    </w:p>
    <w:p w:rsidR="001F657C" w:rsidRPr="006F40F5" w:rsidRDefault="001F657C" w:rsidP="00E02FDC">
      <w:pPr>
        <w:spacing w:after="0" w:line="360" w:lineRule="auto"/>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Включає наступні елементи заняття:</w:t>
      </w:r>
    </w:p>
    <w:p w:rsidR="001F657C" w:rsidRPr="006F40F5" w:rsidRDefault="001F657C" w:rsidP="00E02FDC">
      <w:pPr>
        <w:spacing w:after="0" w:line="360" w:lineRule="auto"/>
        <w:ind w:firstLine="851"/>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3.1. Коментар </w:t>
      </w:r>
      <w:r>
        <w:rPr>
          <w:rFonts w:ascii="Times New Roman" w:hAnsi="Times New Roman" w:cs="Times New Roman"/>
          <w:sz w:val="28"/>
          <w:szCs w:val="28"/>
          <w:lang w:val="uk-UA" w:eastAsia="ru-RU"/>
        </w:rPr>
        <w:t xml:space="preserve">відповідей </w:t>
      </w:r>
      <w:r w:rsidRPr="006F40F5">
        <w:rPr>
          <w:rFonts w:ascii="Times New Roman" w:hAnsi="Times New Roman" w:cs="Times New Roman"/>
          <w:sz w:val="28"/>
          <w:szCs w:val="28"/>
          <w:lang w:val="uk-UA" w:eastAsia="ru-RU"/>
        </w:rPr>
        <w:t>студентів;</w:t>
      </w:r>
    </w:p>
    <w:p w:rsidR="001F657C" w:rsidRPr="006F40F5" w:rsidRDefault="001F657C" w:rsidP="00E02FDC">
      <w:pPr>
        <w:spacing w:after="0" w:line="360" w:lineRule="auto"/>
        <w:ind w:firstLine="851"/>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3.2. </w:t>
      </w:r>
      <w:r w:rsidRPr="00F806F6">
        <w:rPr>
          <w:rFonts w:ascii="Times New Roman" w:hAnsi="Times New Roman" w:cs="Times New Roman"/>
          <w:sz w:val="28"/>
          <w:szCs w:val="28"/>
          <w:lang w:val="uk-UA" w:eastAsia="ru-RU"/>
        </w:rPr>
        <w:t>Підведення підсумків заняття, відповідь на запитання студентів</w:t>
      </w:r>
      <w:r>
        <w:rPr>
          <w:rFonts w:ascii="Times New Roman" w:hAnsi="Times New Roman" w:cs="Times New Roman"/>
          <w:sz w:val="28"/>
          <w:szCs w:val="28"/>
          <w:lang w:val="uk-UA" w:eastAsia="ru-RU"/>
        </w:rPr>
        <w:t>;</w:t>
      </w:r>
    </w:p>
    <w:p w:rsidR="001F657C" w:rsidRPr="006F40F5" w:rsidRDefault="001F657C" w:rsidP="00E02FDC">
      <w:pPr>
        <w:spacing w:after="0" w:line="360" w:lineRule="auto"/>
        <w:ind w:firstLine="851"/>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3.3. </w:t>
      </w:r>
      <w:r>
        <w:rPr>
          <w:rFonts w:ascii="Times New Roman" w:hAnsi="Times New Roman" w:cs="Times New Roman"/>
          <w:sz w:val="28"/>
          <w:szCs w:val="28"/>
          <w:lang w:val="uk-UA" w:eastAsia="ru-RU"/>
        </w:rPr>
        <w:t>Повідомлення д</w:t>
      </w:r>
      <w:r w:rsidRPr="006F40F5">
        <w:rPr>
          <w:rFonts w:ascii="Times New Roman" w:hAnsi="Times New Roman" w:cs="Times New Roman"/>
          <w:sz w:val="28"/>
          <w:szCs w:val="28"/>
          <w:lang w:val="uk-UA" w:eastAsia="ru-RU"/>
        </w:rPr>
        <w:t>омашн</w:t>
      </w:r>
      <w:r>
        <w:rPr>
          <w:rFonts w:ascii="Times New Roman" w:hAnsi="Times New Roman" w:cs="Times New Roman"/>
          <w:sz w:val="28"/>
          <w:szCs w:val="28"/>
          <w:lang w:val="uk-UA" w:eastAsia="ru-RU"/>
        </w:rPr>
        <w:t>ього</w:t>
      </w:r>
      <w:r w:rsidRPr="006F40F5">
        <w:rPr>
          <w:rFonts w:ascii="Times New Roman" w:hAnsi="Times New Roman" w:cs="Times New Roman"/>
          <w:sz w:val="28"/>
          <w:szCs w:val="28"/>
          <w:lang w:val="uk-UA" w:eastAsia="ru-RU"/>
        </w:rPr>
        <w:t xml:space="preserve"> завдання.</w:t>
      </w:r>
    </w:p>
    <w:p w:rsidR="001F657C" w:rsidRPr="006F40F5" w:rsidRDefault="001F657C" w:rsidP="00E02FDC">
      <w:pPr>
        <w:spacing w:after="0" w:line="240" w:lineRule="auto"/>
        <w:rPr>
          <w:rFonts w:ascii="Times New Roman" w:hAnsi="Times New Roman" w:cs="Times New Roman"/>
          <w:sz w:val="28"/>
          <w:szCs w:val="28"/>
          <w:lang w:val="uk-UA" w:eastAsia="ru-RU"/>
        </w:rPr>
      </w:pPr>
    </w:p>
    <w:p w:rsidR="001F657C" w:rsidRPr="006F40F5" w:rsidRDefault="001F657C" w:rsidP="00E02FDC">
      <w:pPr>
        <w:spacing w:after="0" w:line="240" w:lineRule="auto"/>
        <w:jc w:val="center"/>
        <w:rPr>
          <w:rFonts w:ascii="Times New Roman" w:hAnsi="Times New Roman" w:cs="Times New Roman"/>
          <w:sz w:val="28"/>
          <w:szCs w:val="28"/>
          <w:lang w:val="uk-UA" w:eastAsia="ru-RU"/>
        </w:rPr>
      </w:pPr>
    </w:p>
    <w:p w:rsidR="001F657C" w:rsidRDefault="001F657C" w:rsidP="00E02FDC">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br w:type="page"/>
      </w:r>
    </w:p>
    <w:p w:rsidR="001F657C" w:rsidRPr="006F40F5" w:rsidRDefault="001F657C" w:rsidP="00E02FDC">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Маріупольський </w:t>
      </w:r>
      <w:r>
        <w:rPr>
          <w:rFonts w:ascii="Times New Roman" w:hAnsi="Times New Roman" w:cs="Times New Roman"/>
          <w:sz w:val="28"/>
          <w:szCs w:val="28"/>
          <w:lang w:val="uk-UA" w:eastAsia="ru-RU"/>
        </w:rPr>
        <w:t>коледж</w:t>
      </w:r>
      <w:r w:rsidRPr="006F40F5">
        <w:rPr>
          <w:rFonts w:ascii="Times New Roman" w:hAnsi="Times New Roman" w:cs="Times New Roman"/>
          <w:sz w:val="28"/>
          <w:szCs w:val="28"/>
          <w:lang w:val="uk-UA" w:eastAsia="ru-RU"/>
        </w:rPr>
        <w:t xml:space="preserve"> Донецького національного університету</w:t>
      </w:r>
    </w:p>
    <w:p w:rsidR="001F657C" w:rsidRPr="006F40F5" w:rsidRDefault="001F657C" w:rsidP="00E02FDC">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економіки і торгівлі імені Михайла Туган - Барановського</w:t>
      </w:r>
    </w:p>
    <w:p w:rsidR="001F657C" w:rsidRPr="006F40F5" w:rsidRDefault="001F657C" w:rsidP="00E02FDC">
      <w:pPr>
        <w:spacing w:after="0" w:line="240" w:lineRule="auto"/>
        <w:jc w:val="center"/>
        <w:rPr>
          <w:rFonts w:ascii="Times New Roman" w:hAnsi="Times New Roman" w:cs="Times New Roman"/>
          <w:sz w:val="28"/>
          <w:szCs w:val="28"/>
          <w:lang w:val="uk-UA" w:eastAsia="ru-RU"/>
        </w:rPr>
      </w:pPr>
    </w:p>
    <w:p w:rsidR="001F657C" w:rsidRPr="0093552B" w:rsidRDefault="001F657C" w:rsidP="00E02FDC">
      <w:pPr>
        <w:spacing w:after="0" w:line="240" w:lineRule="auto"/>
        <w:jc w:val="center"/>
        <w:rPr>
          <w:rFonts w:ascii="Times New Roman" w:hAnsi="Times New Roman" w:cs="Times New Roman"/>
          <w:b/>
          <w:bCs/>
          <w:sz w:val="28"/>
          <w:szCs w:val="28"/>
          <w:lang w:val="uk-UA" w:eastAsia="ru-RU"/>
        </w:rPr>
      </w:pPr>
      <w:r w:rsidRPr="0093552B">
        <w:rPr>
          <w:rFonts w:ascii="Times New Roman" w:hAnsi="Times New Roman" w:cs="Times New Roman"/>
          <w:b/>
          <w:bCs/>
          <w:sz w:val="28"/>
          <w:szCs w:val="28"/>
          <w:lang w:val="uk-UA" w:eastAsia="ru-RU"/>
        </w:rPr>
        <w:t>НАВЧАЛЬНО – МЕТОДИЧНА КАРТКА</w:t>
      </w:r>
    </w:p>
    <w:p w:rsidR="001F657C" w:rsidRPr="0093552B" w:rsidRDefault="001F657C" w:rsidP="00E02FDC">
      <w:pPr>
        <w:spacing w:after="0" w:line="240" w:lineRule="auto"/>
        <w:jc w:val="center"/>
        <w:rPr>
          <w:rFonts w:ascii="Times New Roman" w:hAnsi="Times New Roman" w:cs="Times New Roman"/>
          <w:sz w:val="8"/>
          <w:szCs w:val="8"/>
          <w:lang w:val="uk-UA" w:eastAsia="ru-RU"/>
        </w:rPr>
      </w:pPr>
    </w:p>
    <w:p w:rsidR="001F657C" w:rsidRPr="0093552B" w:rsidRDefault="001F657C" w:rsidP="00E02FDC">
      <w:pPr>
        <w:spacing w:after="0" w:line="240" w:lineRule="auto"/>
        <w:jc w:val="center"/>
        <w:rPr>
          <w:rFonts w:ascii="Times New Roman" w:hAnsi="Times New Roman" w:cs="Times New Roman"/>
          <w:b/>
          <w:bCs/>
          <w:sz w:val="28"/>
          <w:szCs w:val="28"/>
          <w:lang w:val="uk-UA" w:eastAsia="ru-RU"/>
        </w:rPr>
      </w:pPr>
      <w:r w:rsidRPr="0093552B">
        <w:rPr>
          <w:rFonts w:ascii="Times New Roman" w:hAnsi="Times New Roman" w:cs="Times New Roman"/>
          <w:b/>
          <w:bCs/>
          <w:sz w:val="28"/>
          <w:szCs w:val="28"/>
          <w:lang w:val="uk-UA" w:eastAsia="ru-RU"/>
        </w:rPr>
        <w:t>план заняття № 26</w:t>
      </w:r>
    </w:p>
    <w:p w:rsidR="001F657C" w:rsidRPr="006F40F5" w:rsidRDefault="001F657C" w:rsidP="00E02FDC">
      <w:pPr>
        <w:spacing w:after="0" w:line="240" w:lineRule="auto"/>
        <w:jc w:val="center"/>
        <w:rPr>
          <w:rFonts w:ascii="Times New Roman" w:hAnsi="Times New Roman" w:cs="Times New Roman"/>
          <w:b/>
          <w:bCs/>
          <w:sz w:val="32"/>
          <w:szCs w:val="32"/>
          <w:lang w:val="uk-UA" w:eastAsia="ru-RU"/>
        </w:rPr>
      </w:pPr>
    </w:p>
    <w:p w:rsidR="001F657C" w:rsidRPr="006F40F5" w:rsidRDefault="001F657C" w:rsidP="00E02FDC">
      <w:pPr>
        <w:spacing w:after="0" w:line="240" w:lineRule="auto"/>
        <w:jc w:val="center"/>
        <w:rPr>
          <w:rFonts w:ascii="Times New Roman" w:hAnsi="Times New Roman" w:cs="Times New Roman"/>
          <w:sz w:val="16"/>
          <w:szCs w:val="16"/>
          <w:lang w:val="uk-UA" w:eastAsia="ru-RU"/>
        </w:rPr>
      </w:pPr>
    </w:p>
    <w:tbl>
      <w:tblPr>
        <w:tblW w:w="0" w:type="auto"/>
        <w:tblInd w:w="-106" w:type="dxa"/>
        <w:tblBorders>
          <w:bottom w:val="single" w:sz="4" w:space="0" w:color="auto"/>
          <w:insideH w:val="single" w:sz="4" w:space="0" w:color="auto"/>
          <w:insideV w:val="single" w:sz="4" w:space="0" w:color="auto"/>
        </w:tblBorders>
        <w:tblLook w:val="00A0" w:firstRow="1" w:lastRow="0" w:firstColumn="1" w:lastColumn="0" w:noHBand="0" w:noVBand="0"/>
      </w:tblPr>
      <w:tblGrid>
        <w:gridCol w:w="2308"/>
        <w:gridCol w:w="7298"/>
      </w:tblGrid>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 xml:space="preserve">Група:  </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 xml:space="preserve">Дата: </w:t>
            </w:r>
            <w:r w:rsidRPr="001B1397">
              <w:rPr>
                <w:rFonts w:ascii="Times New Roman" w:hAnsi="Times New Roman" w:cs="Times New Roman"/>
                <w:sz w:val="28"/>
                <w:szCs w:val="28"/>
                <w:lang w:val="uk-UA" w:eastAsia="ru-RU"/>
              </w:rPr>
              <w:t>«» _____________ 2016 р.</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Дисципліна:</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Банківські операції</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Спеціальність:</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5.03050801  «Фінанси і кредит»</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Тема заняття:</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Операції з пластиковими картками</w:t>
            </w:r>
          </w:p>
        </w:tc>
      </w:tr>
      <w:tr w:rsidR="001F657C" w:rsidRPr="001B1397">
        <w:tc>
          <w:tcPr>
            <w:tcW w:w="2308" w:type="dxa"/>
            <w:tcBorders>
              <w:top w:val="nil"/>
              <w:bottom w:val="nil"/>
              <w:right w:val="nil"/>
            </w:tcBorders>
          </w:tcPr>
          <w:p w:rsidR="001F657C" w:rsidRPr="001B1397" w:rsidRDefault="001F657C" w:rsidP="001B1397">
            <w:pPr>
              <w:spacing w:after="0" w:line="240" w:lineRule="auto"/>
              <w:jc w:val="both"/>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Мета заняття:</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p>
        </w:tc>
      </w:tr>
      <w:tr w:rsidR="001F657C" w:rsidRPr="00D35561">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Навчальна:</w:t>
            </w:r>
          </w:p>
        </w:tc>
        <w:tc>
          <w:tcPr>
            <w:tcW w:w="7298" w:type="dxa"/>
            <w:tcBorders>
              <w:left w:val="nil"/>
            </w:tcBorders>
            <w:vAlign w:val="center"/>
          </w:tcPr>
          <w:p w:rsidR="001F657C" w:rsidRPr="001B1397" w:rsidRDefault="001F657C" w:rsidP="001B1397">
            <w:pPr>
              <w:spacing w:after="0" w:line="240" w:lineRule="auto"/>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Визначити сутність і роль платіжних карток, ознайомитися з історію виникнення і розвитку платіжних карток, надати класифікацію пластикових карток і характеристику їх видів, охарактеризувати порядок емісії і обслуговування платіжних карток, ознайомитись із процесом здійснення платежів за допомогою пластикових карток, засвоїти правила безпечного користування платіжною карткою.</w:t>
            </w:r>
          </w:p>
        </w:tc>
      </w:tr>
      <w:tr w:rsidR="001F657C" w:rsidRPr="00D35561">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розвиваюча:</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Сприяти розвитку у студентів фінансової та інформаційної грамотності, активізувати розумову та творчу діяльність студентів, формувати вміння аналізувати і робити висновки, розширяти культуру ділового спілкування, удосконалювати навички професійного мовлення, формувати вміння роботи з додатковими джерелами інформації.</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виховна:</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Прививати любов до обраної професії, формувати систему відносин з іншими фахівцями і суспільством в цілому. Виховувати почуття відповідальності, інформаційної культури, логічного мислення, усвідомлення власної значущості в освітньому процесі. Стимулювати навчально-пізнавальну активність шляхом постановки проблемних ситуацій і залучення до дослідницької діяльності.</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методична:</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Надати методику проведення лекційного заняття у формі інтерактивної лекції з використанням мультимедійних технологій.</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 xml:space="preserve">Вид заняття:   </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Лекція</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Тип заняття:</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Урок засвоєння нових знань</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Форма проведення заняття:</w:t>
            </w:r>
          </w:p>
        </w:tc>
        <w:tc>
          <w:tcPr>
            <w:tcW w:w="7298" w:type="dxa"/>
            <w:tcBorders>
              <w:left w:val="nil"/>
            </w:tcBorders>
            <w:vAlign w:val="center"/>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sz w:val="28"/>
                <w:szCs w:val="28"/>
                <w:lang w:val="uk-UA" w:eastAsia="ru-RU"/>
              </w:rPr>
              <w:t>Інтерактивна лекція з використанням мультимедійних технологій.</w:t>
            </w:r>
          </w:p>
        </w:tc>
      </w:tr>
      <w:tr w:rsidR="001F657C" w:rsidRPr="001B1397">
        <w:tc>
          <w:tcPr>
            <w:tcW w:w="2308" w:type="dxa"/>
            <w:tcBorders>
              <w:top w:val="nil"/>
              <w:bottom w:val="nil"/>
              <w:right w:val="nil"/>
            </w:tcBorders>
          </w:tcPr>
          <w:p w:rsidR="001F657C" w:rsidRPr="001B1397" w:rsidRDefault="001F657C" w:rsidP="001B1397">
            <w:pPr>
              <w:spacing w:after="0" w:line="240" w:lineRule="auto"/>
              <w:jc w:val="both"/>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 xml:space="preserve">Міждисциплінні </w:t>
            </w:r>
            <w:r w:rsidRPr="001B1397">
              <w:rPr>
                <w:rFonts w:ascii="Times New Roman" w:hAnsi="Times New Roman" w:cs="Times New Roman"/>
                <w:b/>
                <w:bCs/>
                <w:sz w:val="28"/>
                <w:szCs w:val="28"/>
                <w:lang w:val="uk-UA" w:eastAsia="ru-RU"/>
              </w:rPr>
              <w:lastRenderedPageBreak/>
              <w:t>зв’язки:</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sz w:val="28"/>
                <w:szCs w:val="28"/>
                <w:lang w:val="uk-UA" w:eastAsia="ru-RU"/>
              </w:rPr>
            </w:pP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i/>
                <w:iCs/>
                <w:sz w:val="28"/>
                <w:szCs w:val="28"/>
                <w:lang w:val="uk-UA" w:eastAsia="ru-RU"/>
              </w:rPr>
              <w:lastRenderedPageBreak/>
              <w:t>Забезпечуючи</w:t>
            </w:r>
            <w:r w:rsidRPr="001B1397">
              <w:rPr>
                <w:rFonts w:ascii="Times New Roman" w:hAnsi="Times New Roman" w:cs="Times New Roman"/>
                <w:b/>
                <w:bCs/>
                <w:sz w:val="28"/>
                <w:szCs w:val="28"/>
                <w:lang w:val="uk-UA" w:eastAsia="ru-RU"/>
              </w:rPr>
              <w:t>:</w:t>
            </w: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Інформатика і комп’ютерна техніка, фінанси, фінанси підприємств</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Забезпечувані:</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Інформаційні системи і технології у фінансово-кредитних установах, гроші та кредит, фінансове право, фінансовий ринок, бухгалтерський облік і звітність у банках</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Методичне забезпечення:</w:t>
            </w:r>
          </w:p>
        </w:tc>
        <w:tc>
          <w:tcPr>
            <w:tcW w:w="7298" w:type="dxa"/>
            <w:tcBorders>
              <w:left w:val="nil"/>
            </w:tcBorders>
            <w:vAlign w:val="center"/>
          </w:tcPr>
          <w:p w:rsidR="001F657C" w:rsidRPr="001B1397" w:rsidRDefault="001F657C" w:rsidP="001B1397">
            <w:pPr>
              <w:spacing w:after="0" w:line="240" w:lineRule="auto"/>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Словник основних термінів, роздатковий матеріал (рекомендації держателям платіжних карток щодо їх використання), опорний конспект, кросворд, відео фрагменти, мультимедійна презентація</w:t>
            </w:r>
          </w:p>
        </w:tc>
      </w:tr>
      <w:tr w:rsidR="001F657C" w:rsidRPr="00D35561">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Технічні засоби навчання:</w:t>
            </w:r>
          </w:p>
        </w:tc>
        <w:tc>
          <w:tcPr>
            <w:tcW w:w="7298" w:type="dxa"/>
            <w:tcBorders>
              <w:left w:val="nil"/>
            </w:tcBorders>
            <w:vAlign w:val="center"/>
          </w:tcPr>
          <w:p w:rsidR="001F657C" w:rsidRPr="001B1397" w:rsidRDefault="001F657C" w:rsidP="001B1397">
            <w:pPr>
              <w:spacing w:after="0" w:line="240" w:lineRule="auto"/>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 xml:space="preserve">Ноутбук – 1 шт., Проектор – </w:t>
            </w:r>
            <w:r w:rsidRPr="001B1397">
              <w:rPr>
                <w:rFonts w:ascii="Times New Roman" w:hAnsi="Times New Roman" w:cs="Times New Roman"/>
                <w:sz w:val="28"/>
                <w:szCs w:val="28"/>
                <w:lang w:val="en-US" w:eastAsia="ru-RU"/>
              </w:rPr>
              <w:t>ViewSonicPJ</w:t>
            </w:r>
            <w:r w:rsidRPr="001B1397">
              <w:rPr>
                <w:rFonts w:ascii="Times New Roman" w:hAnsi="Times New Roman" w:cs="Times New Roman"/>
                <w:sz w:val="28"/>
                <w:szCs w:val="28"/>
                <w:lang w:val="uk-UA" w:eastAsia="ru-RU"/>
              </w:rPr>
              <w:t xml:space="preserve">503 </w:t>
            </w:r>
            <w:r w:rsidRPr="001B1397">
              <w:rPr>
                <w:rFonts w:ascii="Times New Roman" w:hAnsi="Times New Roman" w:cs="Times New Roman"/>
                <w:sz w:val="28"/>
                <w:szCs w:val="28"/>
                <w:lang w:val="en-US" w:eastAsia="ru-RU"/>
              </w:rPr>
              <w:t>DLPProjector</w:t>
            </w:r>
            <w:r w:rsidRPr="001B1397">
              <w:rPr>
                <w:rFonts w:ascii="Times New Roman" w:hAnsi="Times New Roman" w:cs="Times New Roman"/>
                <w:sz w:val="28"/>
                <w:szCs w:val="28"/>
                <w:lang w:val="uk-UA" w:eastAsia="ru-RU"/>
              </w:rPr>
              <w:t>.</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Навчальне місце:</w:t>
            </w:r>
          </w:p>
        </w:tc>
        <w:tc>
          <w:tcPr>
            <w:tcW w:w="7298" w:type="dxa"/>
            <w:tcBorders>
              <w:left w:val="nil"/>
            </w:tcBorders>
            <w:vAlign w:val="center"/>
          </w:tcPr>
          <w:p w:rsidR="001F657C" w:rsidRPr="001B1397" w:rsidRDefault="001F657C" w:rsidP="001B1397">
            <w:pPr>
              <w:spacing w:after="0" w:line="240" w:lineRule="auto"/>
              <w:rPr>
                <w:rFonts w:ascii="Times New Roman" w:hAnsi="Times New Roman" w:cs="Times New Roman"/>
                <w:sz w:val="28"/>
                <w:szCs w:val="28"/>
                <w:lang w:val="uk-UA" w:eastAsia="ru-RU"/>
              </w:rPr>
            </w:pPr>
            <w:r w:rsidRPr="001B1397">
              <w:rPr>
                <w:rFonts w:ascii="Times New Roman" w:hAnsi="Times New Roman" w:cs="Times New Roman"/>
                <w:sz w:val="28"/>
                <w:szCs w:val="28"/>
                <w:lang w:val="uk-UA" w:eastAsia="ru-RU"/>
              </w:rPr>
              <w:t>Кабінет № 34 «Фінансово-кредитних дисциплін»</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r w:rsidRPr="001B1397">
              <w:rPr>
                <w:rFonts w:ascii="Times New Roman" w:hAnsi="Times New Roman" w:cs="Times New Roman"/>
                <w:b/>
                <w:bCs/>
                <w:sz w:val="28"/>
                <w:szCs w:val="28"/>
                <w:lang w:val="uk-UA" w:eastAsia="ru-RU"/>
              </w:rPr>
              <w:t>Література:</w:t>
            </w:r>
          </w:p>
        </w:tc>
        <w:tc>
          <w:tcPr>
            <w:tcW w:w="7298" w:type="dxa"/>
            <w:tcBorders>
              <w:left w:val="nil"/>
            </w:tcBorders>
          </w:tcPr>
          <w:p w:rsidR="001F657C" w:rsidRPr="001B1397" w:rsidRDefault="001F657C" w:rsidP="001B1397">
            <w:pPr>
              <w:spacing w:after="0" w:line="240" w:lineRule="auto"/>
              <w:rPr>
                <w:rFonts w:ascii="Times New Roman" w:hAnsi="Times New Roman" w:cs="Times New Roman"/>
                <w:sz w:val="28"/>
                <w:szCs w:val="28"/>
                <w:lang w:val="uk-UA" w:eastAsia="ru-RU"/>
              </w:rPr>
            </w:pP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Обов’язкова:</w:t>
            </w:r>
          </w:p>
        </w:tc>
        <w:tc>
          <w:tcPr>
            <w:tcW w:w="7298" w:type="dxa"/>
            <w:tcBorders>
              <w:left w:val="nil"/>
            </w:tcBorders>
          </w:tcPr>
          <w:p w:rsidR="001F657C" w:rsidRPr="001B1397" w:rsidRDefault="001F657C" w:rsidP="001B1397">
            <w:pPr>
              <w:pStyle w:val="a3"/>
              <w:ind w:left="-40"/>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xml:space="preserve">Закон України «Про банки і банківську діяльність» від 07.12.2000 № 2121-ІІІ </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pStyle w:val="a3"/>
              <w:ind w:left="-40"/>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xml:space="preserve">Закон України «Про Національний банк України» від 20.05.99№ 679-XIV </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pStyle w:val="a3"/>
              <w:ind w:left="-40"/>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xml:space="preserve">Закон України «Про платіжні системи та переказ коштів в Україні» від 5.04.2001 р. N 2346-III </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sz w:val="28"/>
                <w:szCs w:val="28"/>
                <w:lang w:val="uk-UA" w:eastAsia="ru-RU"/>
              </w:rPr>
            </w:pPr>
          </w:p>
        </w:tc>
        <w:tc>
          <w:tcPr>
            <w:tcW w:w="7298" w:type="dxa"/>
            <w:tcBorders>
              <w:left w:val="nil"/>
            </w:tcBorders>
          </w:tcPr>
          <w:p w:rsidR="001F657C" w:rsidRPr="001B1397" w:rsidRDefault="001F657C" w:rsidP="001B1397">
            <w:pPr>
              <w:pStyle w:val="a3"/>
              <w:ind w:left="-40"/>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Положення Про здійснення операцій з використанням спеціальних платіжних засобів, затверджене постановою Правління Національного банку України від 30.04.2010 № 223.</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pStyle w:val="a3"/>
              <w:ind w:left="-40"/>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Банківські операції : навч. посіб. для студ. вищ. навч. закл. / О.О. Папаіка, В.О. Орлова, А.Ф. Кононенко [та ін.].  – Донецьк: ДонНУЕТ. – 2010. – 457 с.</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ind w:left="-40"/>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Банківський менеджмент: Підручник / за ред. О.А. Кириченка, В.І. Міщенка. – К.: Знання. -  2013. – 831 с.</w:t>
            </w:r>
          </w:p>
        </w:tc>
      </w:tr>
      <w:tr w:rsidR="001F657C" w:rsidRPr="00D35561">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ind w:left="-40"/>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 xml:space="preserve">Коцовська Р.Р. Банківські операції : Навч. посіб. / Р.Р. Коцовська, О.П. Павлишин, Л.М. Хміль. – К.: УБС НБУ: Знання, 2010. – 390 с. </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ind w:left="-40"/>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Платіжні системи [ Електронний ресурс ] : конспект лекцій за курсом / О. В. Грицак ; М-во освіти і науки, молоді та спорту України, Донец. нац. ун-т економіки і торгівлі ім. Михайла Туган-Барановського, Каф. банк. справи . ─ Донецьк : [ДонНУЕТ], 2012 . ─ Локал. комп'ютер. мережа НБ ДонНУЕТ.</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ind w:left="-40"/>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 xml:space="preserve">Національний банк України. Офіційне інтернет-представництво - Режим доступу: </w:t>
            </w:r>
            <w:hyperlink r:id="rId8" w:history="1">
              <w:r w:rsidRPr="001B1397">
                <w:rPr>
                  <w:rFonts w:ascii="Times New Roman" w:hAnsi="Times New Roman" w:cs="Times New Roman"/>
                  <w:color w:val="000000"/>
                  <w:sz w:val="28"/>
                  <w:szCs w:val="28"/>
                  <w:lang w:val="uk-UA"/>
                </w:rPr>
                <w:t>http://www.bank.gov.ua</w:t>
              </w:r>
            </w:hyperlink>
            <w:r w:rsidRPr="001B1397">
              <w:rPr>
                <w:rFonts w:ascii="Times New Roman" w:hAnsi="Times New Roman" w:cs="Times New Roman"/>
                <w:color w:val="000000"/>
                <w:sz w:val="28"/>
                <w:szCs w:val="28"/>
                <w:lang w:val="uk-UA"/>
              </w:rPr>
              <w:t xml:space="preserve">. </w:t>
            </w:r>
          </w:p>
        </w:tc>
      </w:tr>
      <w:tr w:rsidR="001F657C" w:rsidRPr="00D35561">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r w:rsidRPr="001B1397">
              <w:rPr>
                <w:rFonts w:ascii="Times New Roman" w:hAnsi="Times New Roman" w:cs="Times New Roman"/>
                <w:b/>
                <w:bCs/>
                <w:i/>
                <w:iCs/>
                <w:sz w:val="28"/>
                <w:szCs w:val="28"/>
                <w:lang w:val="uk-UA" w:eastAsia="ru-RU"/>
              </w:rPr>
              <w:t xml:space="preserve">Додаткова: </w:t>
            </w:r>
          </w:p>
        </w:tc>
        <w:tc>
          <w:tcPr>
            <w:tcW w:w="7298" w:type="dxa"/>
            <w:tcBorders>
              <w:left w:val="nil"/>
            </w:tcBorders>
          </w:tcPr>
          <w:p w:rsidR="001F657C" w:rsidRPr="001B1397" w:rsidRDefault="001F657C" w:rsidP="001B1397">
            <w:pPr>
              <w:pStyle w:val="a3"/>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 xml:space="preserve">Банківська енциклопедія / С.Г. Арбузов, Ю.В. Колобов, В.І. Міщенко,С.В. Науменкова. – К. : Центр наукових досліджень Національного банку України : Знання, 2011. – 504 с. – (Інституційні засади розвитку банківської системи </w:t>
            </w:r>
            <w:r w:rsidRPr="001B1397">
              <w:rPr>
                <w:rFonts w:ascii="Times New Roman" w:hAnsi="Times New Roman" w:cs="Times New Roman"/>
                <w:color w:val="000000"/>
                <w:sz w:val="28"/>
                <w:szCs w:val="28"/>
                <w:lang w:val="uk-UA"/>
              </w:rPr>
              <w:lastRenderedPageBreak/>
              <w:t>України).</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sz w:val="28"/>
                <w:szCs w:val="28"/>
                <w:lang w:val="uk-UA"/>
              </w:rPr>
            </w:pPr>
            <w:r w:rsidRPr="001B1397">
              <w:rPr>
                <w:rFonts w:ascii="Times New Roman" w:hAnsi="Times New Roman" w:cs="Times New Roman"/>
                <w:sz w:val="28"/>
                <w:szCs w:val="28"/>
                <w:lang w:val="uk-UA" w:eastAsia="ru-RU"/>
              </w:rPr>
              <w:t>Банківські операції: Підручник / За ред. д.е.н., проф. О. В. Дзюблюка. –Тернопіль: Вид-во ТНЕУ «Економічна думка», 2009. – 696 с.</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Косова Т.Д.  Банківські операції: навчальний посібник / Т.Д. Косова, О.Р. Циганов. – Донецьк: Норд-Прес-ДонДДУ. - 2008. – 350 с.</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Прасолова С.П., Вовченко О.С. Банківські операції  К.: Центр учбової літератури, 2013. — 568 с.</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 xml:space="preserve"> Фінансова грамотність : навч. посібник / авт. кол. ; за ред. д-ра екон. наук, проф. Т. С. Смовженко. – Вид. 2-ге, випр. і доп. – К., 2013.–311 с.</w:t>
            </w:r>
          </w:p>
        </w:tc>
      </w:tr>
      <w:tr w:rsidR="001F657C" w:rsidRPr="001B1397">
        <w:tc>
          <w:tcPr>
            <w:tcW w:w="2308" w:type="dxa"/>
            <w:tcBorders>
              <w:top w:val="nil"/>
              <w:bottom w:val="nil"/>
              <w:right w:val="nil"/>
            </w:tcBorders>
          </w:tcPr>
          <w:p w:rsidR="001F657C" w:rsidRPr="001B1397" w:rsidRDefault="001F657C" w:rsidP="001B1397">
            <w:pPr>
              <w:spacing w:after="0" w:line="240" w:lineRule="auto"/>
              <w:rPr>
                <w:rFonts w:ascii="Times New Roman" w:hAnsi="Times New Roman" w:cs="Times New Roman"/>
                <w:b/>
                <w:bCs/>
                <w:i/>
                <w:iCs/>
                <w:sz w:val="28"/>
                <w:szCs w:val="28"/>
                <w:lang w:val="uk-UA" w:eastAsia="ru-RU"/>
              </w:rPr>
            </w:pPr>
          </w:p>
        </w:tc>
        <w:tc>
          <w:tcPr>
            <w:tcW w:w="7298" w:type="dxa"/>
            <w:tcBorders>
              <w:left w:val="nil"/>
            </w:tcBorders>
          </w:tcPr>
          <w:p w:rsidR="001F657C" w:rsidRPr="001B1397" w:rsidRDefault="001F657C" w:rsidP="001B1397">
            <w:pPr>
              <w:spacing w:after="0" w:line="240" w:lineRule="auto"/>
              <w:jc w:val="both"/>
              <w:rPr>
                <w:rFonts w:ascii="Times New Roman" w:hAnsi="Times New Roman" w:cs="Times New Roman"/>
                <w:color w:val="000000"/>
                <w:sz w:val="28"/>
                <w:szCs w:val="28"/>
                <w:lang w:val="uk-UA"/>
              </w:rPr>
            </w:pPr>
            <w:r w:rsidRPr="001B1397">
              <w:rPr>
                <w:rFonts w:ascii="Times New Roman" w:hAnsi="Times New Roman" w:cs="Times New Roman"/>
                <w:color w:val="000000"/>
                <w:sz w:val="28"/>
                <w:szCs w:val="28"/>
                <w:lang w:val="uk-UA"/>
              </w:rPr>
              <w:t xml:space="preserve"> Журнал “Вісник Національного банку України” № 3 (217)Березень 2014. Система електронних платежів Національного банку України та діяльність банків України на ринку платіжних карток у 2013 році  стор.19-22. </w:t>
            </w:r>
          </w:p>
        </w:tc>
      </w:tr>
    </w:tbl>
    <w:p w:rsidR="001F657C" w:rsidRPr="006F40F5" w:rsidRDefault="001F657C" w:rsidP="00E02FDC">
      <w:pPr>
        <w:spacing w:after="0" w:line="240" w:lineRule="auto"/>
        <w:rPr>
          <w:rFonts w:ascii="Times New Roman" w:hAnsi="Times New Roman" w:cs="Times New Roman"/>
          <w:b/>
          <w:bCs/>
          <w:sz w:val="28"/>
          <w:szCs w:val="28"/>
          <w:lang w:val="uk-UA" w:eastAsia="ru-RU"/>
        </w:rPr>
      </w:pPr>
    </w:p>
    <w:p w:rsidR="001F657C" w:rsidRPr="006F40F5" w:rsidRDefault="001F657C" w:rsidP="00E02FDC">
      <w:pPr>
        <w:spacing w:after="0" w:line="240" w:lineRule="auto"/>
        <w:jc w:val="both"/>
        <w:rPr>
          <w:rFonts w:ascii="Times New Roman" w:hAnsi="Times New Roman" w:cs="Times New Roman"/>
          <w:sz w:val="16"/>
          <w:szCs w:val="16"/>
          <w:lang w:val="uk-UA" w:eastAsia="ru-RU"/>
        </w:rPr>
      </w:pPr>
    </w:p>
    <w:p w:rsidR="001F657C" w:rsidRPr="006F40F5" w:rsidRDefault="001F657C" w:rsidP="00E02FDC">
      <w:pPr>
        <w:spacing w:after="0" w:line="240" w:lineRule="auto"/>
        <w:jc w:val="center"/>
        <w:rPr>
          <w:rFonts w:ascii="Times New Roman" w:hAnsi="Times New Roman" w:cs="Times New Roman"/>
          <w:b/>
          <w:bCs/>
          <w:sz w:val="28"/>
          <w:szCs w:val="28"/>
          <w:lang w:val="uk-UA" w:eastAsia="ru-RU"/>
        </w:rPr>
      </w:pPr>
    </w:p>
    <w:p w:rsidR="001F657C" w:rsidRPr="006F40F5" w:rsidRDefault="001F657C" w:rsidP="00E02FDC">
      <w:pPr>
        <w:spacing w:after="0" w:line="240" w:lineRule="auto"/>
        <w:jc w:val="center"/>
        <w:rPr>
          <w:rFonts w:ascii="Times New Roman" w:hAnsi="Times New Roman" w:cs="Times New Roman"/>
          <w:b/>
          <w:bCs/>
          <w:sz w:val="28"/>
          <w:szCs w:val="28"/>
          <w:lang w:val="uk-UA" w:eastAsia="ru-RU"/>
        </w:rPr>
      </w:pPr>
      <w:r w:rsidRPr="006F40F5">
        <w:rPr>
          <w:rFonts w:ascii="Times New Roman" w:hAnsi="Times New Roman" w:cs="Times New Roman"/>
          <w:b/>
          <w:bCs/>
          <w:sz w:val="28"/>
          <w:szCs w:val="28"/>
          <w:lang w:val="uk-UA" w:eastAsia="ru-RU"/>
        </w:rPr>
        <w:br w:type="page"/>
      </w:r>
    </w:p>
    <w:p w:rsidR="001F657C" w:rsidRPr="0093552B" w:rsidRDefault="001F657C" w:rsidP="00E02FDC">
      <w:pPr>
        <w:spacing w:after="0" w:line="240" w:lineRule="auto"/>
        <w:jc w:val="center"/>
        <w:rPr>
          <w:rFonts w:ascii="Times New Roman" w:hAnsi="Times New Roman" w:cs="Times New Roman"/>
          <w:b/>
          <w:bCs/>
          <w:sz w:val="28"/>
          <w:szCs w:val="28"/>
          <w:lang w:val="uk-UA" w:eastAsia="ru-RU"/>
        </w:rPr>
      </w:pPr>
      <w:r w:rsidRPr="0093552B">
        <w:rPr>
          <w:rFonts w:ascii="Times New Roman" w:hAnsi="Times New Roman" w:cs="Times New Roman"/>
          <w:b/>
          <w:bCs/>
          <w:sz w:val="28"/>
          <w:szCs w:val="28"/>
          <w:lang w:val="uk-UA" w:eastAsia="ru-RU"/>
        </w:rPr>
        <w:t>ХІД ЗАНЯТТЯ</w:t>
      </w:r>
    </w:p>
    <w:p w:rsidR="001F657C" w:rsidRPr="006F40F5" w:rsidRDefault="001F657C" w:rsidP="00E02FDC">
      <w:pPr>
        <w:spacing w:after="0" w:line="240" w:lineRule="auto"/>
        <w:jc w:val="center"/>
        <w:rPr>
          <w:rFonts w:ascii="Times New Roman" w:hAnsi="Times New Roman" w:cs="Times New Roman"/>
          <w:b/>
          <w:bCs/>
          <w:sz w:val="10"/>
          <w:szCs w:val="10"/>
          <w:lang w:val="uk-UA" w:eastAsia="ru-RU"/>
        </w:rPr>
      </w:pPr>
    </w:p>
    <w:p w:rsidR="001F657C" w:rsidRPr="006F40F5" w:rsidRDefault="001F657C" w:rsidP="00E02FDC">
      <w:pPr>
        <w:spacing w:after="0" w:line="240" w:lineRule="auto"/>
        <w:jc w:val="center"/>
        <w:rPr>
          <w:rFonts w:ascii="Times New Roman" w:hAnsi="Times New Roman" w:cs="Times New Roman"/>
          <w:b/>
          <w:bCs/>
          <w:sz w:val="10"/>
          <w:szCs w:val="10"/>
          <w:lang w:val="uk-UA" w:eastAsia="ru-RU"/>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938"/>
        <w:gridCol w:w="1134"/>
      </w:tblGrid>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 елементу</w:t>
            </w:r>
          </w:p>
        </w:tc>
        <w:tc>
          <w:tcPr>
            <w:tcW w:w="7938" w:type="dxa"/>
            <w:vAlign w:val="center"/>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Елементи заняття, навчальні питання, форми і методи навчання</w:t>
            </w:r>
          </w:p>
        </w:tc>
        <w:tc>
          <w:tcPr>
            <w:tcW w:w="1134" w:type="dxa"/>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Додатки,зміни, зауваження</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1</w:t>
            </w:r>
          </w:p>
        </w:tc>
        <w:tc>
          <w:tcPr>
            <w:tcW w:w="7938" w:type="dxa"/>
            <w:vAlign w:val="center"/>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2</w:t>
            </w:r>
          </w:p>
        </w:tc>
        <w:tc>
          <w:tcPr>
            <w:tcW w:w="1134" w:type="dxa"/>
          </w:tcPr>
          <w:p w:rsidR="001F657C" w:rsidRPr="006F40F5" w:rsidRDefault="001F657C" w:rsidP="00C06A67">
            <w:pPr>
              <w:spacing w:after="0" w:line="240" w:lineRule="auto"/>
              <w:jc w:val="center"/>
              <w:rPr>
                <w:rFonts w:ascii="Times New Roman" w:hAnsi="Times New Roman" w:cs="Times New Roman"/>
                <w:lang w:val="uk-UA" w:eastAsia="ru-RU"/>
              </w:rPr>
            </w:pPr>
            <w:r w:rsidRPr="006F40F5">
              <w:rPr>
                <w:rFonts w:ascii="Times New Roman" w:hAnsi="Times New Roman" w:cs="Times New Roman"/>
                <w:lang w:val="uk-UA" w:eastAsia="ru-RU"/>
              </w:rPr>
              <w:t>3</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1.</w:t>
            </w:r>
          </w:p>
        </w:tc>
        <w:tc>
          <w:tcPr>
            <w:tcW w:w="7938" w:type="dxa"/>
          </w:tcPr>
          <w:p w:rsidR="001F657C" w:rsidRPr="00E25594" w:rsidRDefault="001F657C" w:rsidP="00C06A67">
            <w:pPr>
              <w:spacing w:after="0" w:line="240" w:lineRule="auto"/>
              <w:rPr>
                <w:rFonts w:ascii="Times New Roman" w:hAnsi="Times New Roman" w:cs="Times New Roman"/>
                <w:b/>
                <w:bCs/>
                <w:sz w:val="28"/>
                <w:szCs w:val="28"/>
                <w:lang w:val="uk-UA" w:eastAsia="ru-RU"/>
              </w:rPr>
            </w:pPr>
            <w:r w:rsidRPr="00E25594">
              <w:rPr>
                <w:rFonts w:ascii="Times New Roman" w:hAnsi="Times New Roman" w:cs="Times New Roman"/>
                <w:b/>
                <w:bCs/>
                <w:sz w:val="28"/>
                <w:szCs w:val="28"/>
                <w:lang w:val="uk-UA" w:eastAsia="ru-RU"/>
              </w:rPr>
              <w:t>Організаційний момент:</w:t>
            </w:r>
          </w:p>
          <w:p w:rsidR="001F657C" w:rsidRPr="00E25594" w:rsidRDefault="001F657C" w:rsidP="00C06A67">
            <w:pPr>
              <w:spacing w:after="0" w:line="240" w:lineRule="auto"/>
              <w:rPr>
                <w:rFonts w:ascii="Times New Roman" w:hAnsi="Times New Roman" w:cs="Times New Roman"/>
                <w:sz w:val="28"/>
                <w:szCs w:val="28"/>
                <w:lang w:val="uk-UA" w:eastAsia="ru-RU"/>
              </w:rPr>
            </w:pPr>
            <w:r w:rsidRPr="00E25594">
              <w:rPr>
                <w:rFonts w:ascii="Times New Roman" w:hAnsi="Times New Roman" w:cs="Times New Roman"/>
                <w:sz w:val="28"/>
                <w:szCs w:val="28"/>
                <w:lang w:val="uk-UA" w:eastAsia="ru-RU"/>
              </w:rPr>
              <w:t>1.1. Привітання студентів.</w:t>
            </w:r>
          </w:p>
          <w:p w:rsidR="001F657C" w:rsidRPr="00E25594" w:rsidRDefault="001F657C" w:rsidP="00C06A67">
            <w:pPr>
              <w:spacing w:after="0" w:line="240" w:lineRule="auto"/>
              <w:jc w:val="both"/>
              <w:rPr>
                <w:rFonts w:ascii="Times New Roman" w:hAnsi="Times New Roman" w:cs="Times New Roman"/>
                <w:sz w:val="28"/>
                <w:szCs w:val="28"/>
                <w:lang w:val="uk-UA" w:eastAsia="ru-RU"/>
              </w:rPr>
            </w:pPr>
            <w:r w:rsidRPr="00E25594">
              <w:rPr>
                <w:rFonts w:ascii="Times New Roman" w:hAnsi="Times New Roman" w:cs="Times New Roman"/>
                <w:sz w:val="28"/>
                <w:szCs w:val="28"/>
                <w:lang w:val="uk-UA" w:eastAsia="ru-RU"/>
              </w:rPr>
              <w:t>1.2. Перевірка готовності аудиторії до заняття, перевірка наявності студентів.</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1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2. </w:t>
            </w:r>
          </w:p>
        </w:tc>
        <w:tc>
          <w:tcPr>
            <w:tcW w:w="7938" w:type="dxa"/>
          </w:tcPr>
          <w:p w:rsidR="001F657C" w:rsidRPr="00E25594" w:rsidRDefault="001F657C" w:rsidP="00C06A67">
            <w:pPr>
              <w:spacing w:after="0" w:line="240" w:lineRule="auto"/>
              <w:jc w:val="both"/>
              <w:rPr>
                <w:rFonts w:ascii="Times New Roman" w:hAnsi="Times New Roman" w:cs="Times New Roman"/>
                <w:b/>
                <w:bCs/>
                <w:sz w:val="28"/>
                <w:szCs w:val="28"/>
                <w:lang w:val="uk-UA" w:eastAsia="ru-RU"/>
              </w:rPr>
            </w:pPr>
            <w:r w:rsidRPr="00E25594">
              <w:rPr>
                <w:rFonts w:ascii="Times New Roman" w:hAnsi="Times New Roman" w:cs="Times New Roman"/>
                <w:b/>
                <w:bCs/>
                <w:sz w:val="28"/>
                <w:szCs w:val="28"/>
                <w:lang w:val="uk-UA" w:eastAsia="ru-RU"/>
              </w:rPr>
              <w:t>Ознайомлення студентів з темою та навчальними цілями заняття.</w:t>
            </w:r>
          </w:p>
          <w:p w:rsidR="001F657C" w:rsidRPr="00E25594" w:rsidRDefault="001F657C" w:rsidP="00C06A67">
            <w:pPr>
              <w:spacing w:after="0" w:line="240" w:lineRule="auto"/>
              <w:ind w:firstLine="601"/>
              <w:jc w:val="both"/>
              <w:rPr>
                <w:rFonts w:ascii="Times New Roman" w:hAnsi="Times New Roman" w:cs="Times New Roman"/>
                <w:sz w:val="28"/>
                <w:szCs w:val="28"/>
                <w:lang w:val="uk-UA" w:eastAsia="ru-RU"/>
              </w:rPr>
            </w:pPr>
            <w:r w:rsidRPr="00E25594">
              <w:rPr>
                <w:rFonts w:ascii="Times New Roman" w:hAnsi="Times New Roman" w:cs="Times New Roman"/>
                <w:sz w:val="28"/>
                <w:szCs w:val="28"/>
                <w:lang w:val="uk-UA" w:eastAsia="ru-RU"/>
              </w:rPr>
              <w:t xml:space="preserve">Викладач повідомляє, що темою заняття є «Операції з пластиковими картками», яке буде проводитися у вигляді інтерактивної лекції. </w:t>
            </w:r>
          </w:p>
          <w:p w:rsidR="001F657C" w:rsidRPr="00E25594" w:rsidRDefault="001F657C" w:rsidP="00C06A67">
            <w:pPr>
              <w:autoSpaceDE w:val="0"/>
              <w:autoSpaceDN w:val="0"/>
              <w:adjustRightInd w:val="0"/>
              <w:spacing w:after="0" w:line="240" w:lineRule="auto"/>
              <w:ind w:firstLine="601"/>
              <w:jc w:val="both"/>
              <w:rPr>
                <w:rFonts w:ascii="Times New Roman" w:hAnsi="Times New Roman" w:cs="Times New Roman"/>
                <w:sz w:val="28"/>
                <w:szCs w:val="28"/>
                <w:lang w:val="uk-UA" w:eastAsia="ru-RU"/>
              </w:rPr>
            </w:pPr>
            <w:r w:rsidRPr="00E25594">
              <w:rPr>
                <w:rFonts w:ascii="Times New Roman" w:hAnsi="Times New Roman" w:cs="Times New Roman"/>
                <w:sz w:val="28"/>
                <w:szCs w:val="28"/>
                <w:lang w:val="uk-UA" w:eastAsia="ru-RU"/>
              </w:rPr>
              <w:t>Навчальна мета заняття – визначити сутність і види пластикових карток, ознайомитись із процесом здійснення платежів за допомогою пластикової картки та електронних грошей, визначити види розрахунково-касових операцій банків з пластиковими картками.</w:t>
            </w:r>
          </w:p>
          <w:p w:rsidR="001F657C" w:rsidRPr="00E25594" w:rsidRDefault="001F657C" w:rsidP="00C06A67">
            <w:pPr>
              <w:autoSpaceDE w:val="0"/>
              <w:autoSpaceDN w:val="0"/>
              <w:adjustRightInd w:val="0"/>
              <w:spacing w:after="0" w:line="240" w:lineRule="auto"/>
              <w:ind w:firstLine="601"/>
              <w:jc w:val="both"/>
              <w:rPr>
                <w:rFonts w:ascii="Times New Roman" w:hAnsi="Times New Roman" w:cs="Times New Roman"/>
                <w:sz w:val="28"/>
                <w:szCs w:val="28"/>
                <w:lang w:val="uk-UA" w:eastAsia="ru-RU"/>
              </w:rPr>
            </w:pPr>
            <w:r w:rsidRPr="00E25594">
              <w:rPr>
                <w:rFonts w:ascii="Times New Roman" w:hAnsi="Times New Roman" w:cs="Times New Roman"/>
                <w:sz w:val="28"/>
                <w:szCs w:val="28"/>
                <w:lang w:val="uk-UA" w:eastAsia="ru-RU"/>
              </w:rPr>
              <w:t>Основним завданням заняття є формування пізнавальної активності студентів, підключення студентів до процесу наукового пошуку, підведення слухачів до самостійного усвідомлення одержаних висновків.</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2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3.</w:t>
            </w:r>
          </w:p>
        </w:tc>
        <w:tc>
          <w:tcPr>
            <w:tcW w:w="7938" w:type="dxa"/>
          </w:tcPr>
          <w:p w:rsidR="001F657C" w:rsidRPr="006F40F5"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Актуалізація опорних знань</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w:t>
            </w:r>
            <w:r w:rsidRPr="006F40F5">
              <w:rPr>
                <w:rFonts w:ascii="Times New Roman" w:hAnsi="Times New Roman" w:cs="Times New Roman"/>
                <w:sz w:val="28"/>
                <w:szCs w:val="28"/>
                <w:lang w:val="uk-UA" w:eastAsia="ru-RU"/>
              </w:rPr>
              <w:t xml:space="preserve">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eastAsia="ru-RU"/>
              </w:rPr>
              <w:t>3</w:t>
            </w:r>
            <w:r w:rsidRPr="000E659C">
              <w:rPr>
                <w:rFonts w:ascii="Times New Roman" w:hAnsi="Times New Roman" w:cs="Times New Roman"/>
                <w:sz w:val="28"/>
                <w:szCs w:val="28"/>
                <w:lang w:val="uk-UA" w:eastAsia="ru-RU"/>
              </w:rPr>
              <w:t xml:space="preserve">.1. </w:t>
            </w:r>
            <w:r>
              <w:rPr>
                <w:rFonts w:ascii="Times New Roman" w:hAnsi="Times New Roman" w:cs="Times New Roman"/>
                <w:sz w:val="28"/>
                <w:szCs w:val="28"/>
                <w:lang w:val="uk-UA" w:eastAsia="ru-RU"/>
              </w:rPr>
              <w:t>Перевірка домашнього завдання.</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D35561">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3.2. </w:t>
            </w:r>
            <w:r w:rsidRPr="000E659C">
              <w:rPr>
                <w:rFonts w:ascii="Times New Roman" w:hAnsi="Times New Roman" w:cs="Times New Roman"/>
                <w:sz w:val="28"/>
                <w:szCs w:val="28"/>
                <w:lang w:val="uk-UA" w:eastAsia="ru-RU"/>
              </w:rPr>
              <w:t>Фронтальне опитування:</w:t>
            </w:r>
          </w:p>
          <w:p w:rsidR="001F657C"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1. </w:t>
            </w:r>
            <w:r w:rsidRPr="00F67B7B">
              <w:rPr>
                <w:rFonts w:ascii="Times New Roman" w:hAnsi="Times New Roman" w:cs="Times New Roman"/>
                <w:color w:val="000000"/>
                <w:sz w:val="28"/>
                <w:szCs w:val="28"/>
                <w:lang w:val="uk-UA" w:eastAsia="ru-RU"/>
              </w:rPr>
              <w:t>Дайте визначення платіжн</w:t>
            </w:r>
            <w:r>
              <w:rPr>
                <w:rFonts w:ascii="Times New Roman" w:hAnsi="Times New Roman" w:cs="Times New Roman"/>
                <w:color w:val="000000"/>
                <w:sz w:val="28"/>
                <w:szCs w:val="28"/>
                <w:lang w:val="uk-UA" w:eastAsia="ru-RU"/>
              </w:rPr>
              <w:t>ій</w:t>
            </w:r>
            <w:r w:rsidRPr="00F67B7B">
              <w:rPr>
                <w:rFonts w:ascii="Times New Roman" w:hAnsi="Times New Roman" w:cs="Times New Roman"/>
                <w:color w:val="000000"/>
                <w:sz w:val="28"/>
                <w:szCs w:val="28"/>
                <w:lang w:val="uk-UA" w:eastAsia="ru-RU"/>
              </w:rPr>
              <w:t xml:space="preserve"> систем</w:t>
            </w:r>
            <w:r>
              <w:rPr>
                <w:rFonts w:ascii="Times New Roman" w:hAnsi="Times New Roman" w:cs="Times New Roman"/>
                <w:color w:val="000000"/>
                <w:sz w:val="28"/>
                <w:szCs w:val="28"/>
                <w:lang w:val="uk-UA" w:eastAsia="ru-RU"/>
              </w:rPr>
              <w:t>і</w:t>
            </w:r>
            <w:r w:rsidRPr="00F67B7B">
              <w:rPr>
                <w:rFonts w:ascii="Times New Roman" w:hAnsi="Times New Roman" w:cs="Times New Roman"/>
                <w:color w:val="000000"/>
                <w:sz w:val="28"/>
                <w:szCs w:val="28"/>
                <w:lang w:val="uk-UA" w:eastAsia="ru-RU"/>
              </w:rPr>
              <w:t>.</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Платіжна система - платіжна організація, учасники платіжної системи та сукупність відносин, що виникають між ними при проведенні переказу коштів.</w:t>
            </w:r>
          </w:p>
          <w:p w:rsidR="001F657C"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lang w:val="uk-UA" w:eastAsia="ru-RU"/>
              </w:rPr>
            </w:pPr>
            <w:r w:rsidRPr="00F67B7B">
              <w:rPr>
                <w:rFonts w:ascii="Times New Roman" w:hAnsi="Times New Roman" w:cs="Times New Roman"/>
                <w:color w:val="000000"/>
                <w:sz w:val="28"/>
                <w:szCs w:val="28"/>
                <w:lang w:val="uk-UA" w:eastAsia="ru-RU"/>
              </w:rPr>
              <w:t>2. Які нормативні акти регулюють роботу платіжних систем в Україні?</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Загальні засади функціонування платіжних систем в Україні регулюються законами України "Про Національний банк України", "Про банки і банківську діяльність", "Про платіжні системи та переказ коштів в Україні", "Про поштовий зв’язок", іншими законодавчими актами України та нормативно-правовими актами Національного банку України.</w:t>
            </w:r>
          </w:p>
          <w:p w:rsidR="001F657C"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lang w:val="uk-UA" w:eastAsia="ru-RU"/>
              </w:rPr>
            </w:pPr>
            <w:r w:rsidRPr="00F67B7B">
              <w:rPr>
                <w:rFonts w:ascii="Times New Roman" w:hAnsi="Times New Roman" w:cs="Times New Roman"/>
                <w:color w:val="000000"/>
                <w:sz w:val="28"/>
                <w:szCs w:val="28"/>
                <w:lang w:val="uk-UA" w:eastAsia="ru-RU"/>
              </w:rPr>
              <w:t xml:space="preserve">3. Охарактеризуйте систему </w:t>
            </w:r>
            <w:r>
              <w:rPr>
                <w:rFonts w:ascii="Times New Roman" w:hAnsi="Times New Roman" w:cs="Times New Roman"/>
                <w:color w:val="000000"/>
                <w:sz w:val="28"/>
                <w:szCs w:val="28"/>
                <w:lang w:val="uk-UA" w:eastAsia="ru-RU"/>
              </w:rPr>
              <w:t>електронних</w:t>
            </w:r>
            <w:r w:rsidRPr="00F67B7B">
              <w:rPr>
                <w:rFonts w:ascii="Times New Roman" w:hAnsi="Times New Roman" w:cs="Times New Roman"/>
                <w:color w:val="000000"/>
                <w:sz w:val="28"/>
                <w:szCs w:val="28"/>
                <w:lang w:val="uk-UA" w:eastAsia="ru-RU"/>
              </w:rPr>
              <w:t xml:space="preserve"> платежів.</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xml:space="preserve">СЕП забезпечує здійснення розрахунків у межах України між банками як за дорученнями клієнтів банків, так і за зобов’язаннями банків та інших учасників системи. У СЕП виконуються міжбанківські перекази у файловому режимі та в режимі реального часу. Здійснення банком початкових </w:t>
            </w:r>
            <w:r w:rsidRPr="001B1397">
              <w:rPr>
                <w:rFonts w:ascii="Times New Roman" w:hAnsi="Times New Roman" w:cs="Times New Roman"/>
                <w:sz w:val="28"/>
                <w:szCs w:val="28"/>
                <w:lang w:val="uk-UA"/>
              </w:rPr>
              <w:lastRenderedPageBreak/>
              <w:t xml:space="preserve">платежів у файловому режимі є обов’язковим, а в режимі реального часу – за його вибором. Разом з тим учасник системи, який працює в СЕП у файловому режимі, забезпечує приймання платежів у режимі реального часу. </w:t>
            </w:r>
          </w:p>
          <w:p w:rsidR="001F657C" w:rsidRPr="001B1397"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F67B7B">
              <w:rPr>
                <w:rFonts w:ascii="Times New Roman" w:hAnsi="Times New Roman" w:cs="Times New Roman"/>
                <w:color w:val="000000"/>
                <w:sz w:val="28"/>
                <w:szCs w:val="28"/>
                <w:lang w:val="uk-UA" w:eastAsia="ru-RU"/>
              </w:rPr>
              <w:t xml:space="preserve">4. Розкрийте сутність </w:t>
            </w:r>
            <w:r w:rsidRPr="001B1397">
              <w:rPr>
                <w:rFonts w:ascii="Times New Roman" w:hAnsi="Times New Roman" w:cs="Times New Roman"/>
                <w:sz w:val="28"/>
                <w:szCs w:val="28"/>
                <w:lang w:val="uk-UA"/>
              </w:rPr>
              <w:t>Національної системи масових електронних платежів.</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Національна система масових електронних платежів НСМЕП – внутрішньодержавна банківська багатоемітентна платіжна система масових платежів, в якій розрахунки за товари та послуги, одержання готівки та інші операції здійснюються з використанням спеціальних платіжних засобів за технологією, що розроблена Національним банком України.</w:t>
            </w:r>
          </w:p>
          <w:p w:rsidR="001F657C" w:rsidRPr="001B1397"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5. Назвіть спеціальні платіжні засоби НСМЕП і охарактеризуйте їх.</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До спеціальних платіжних засобів НСМЕП відносяться:</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платіжні картки;</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 мобільні платіжні інструменти.</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У НСМЕП застосовуються платіжні картки з вбудованими чіп-модулями – смарт-картки.Платіжні картки НСМЕП мають високий ступінь захисту від несанкціонованого доступу.</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Мобільний платіжний інструмент - спеціальний платіжний засіб, реалізований в апаратно-програмному середовищі мобільного телефону або іншого бездротового пристрою користувача.</w:t>
            </w:r>
          </w:p>
          <w:p w:rsidR="001F657C" w:rsidRPr="001B1397"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6. Що таке переказ коштів?</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Переказ коштів - рух певної суми коштів з метою її зарахування на рахунок отримувача або видачі йому у готівковій формі. Ініціатор та отримувач можуть бути однією і тією ж особою.</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Для проведення переказу можуть використовуватися кошти як у готівковій, так і в безготівковій формі.</w:t>
            </w:r>
          </w:p>
          <w:p w:rsidR="001F657C" w:rsidRPr="001B1397" w:rsidRDefault="001F657C" w:rsidP="00C06A67">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7. За допомогою яких інструментів здійснюється переказ коштів?</w:t>
            </w:r>
          </w:p>
          <w:p w:rsidR="001F657C" w:rsidRPr="001B1397" w:rsidRDefault="001F657C" w:rsidP="00C06A67">
            <w:pPr>
              <w:spacing w:after="0" w:line="240" w:lineRule="auto"/>
              <w:ind w:firstLine="709"/>
              <w:jc w:val="both"/>
              <w:rPr>
                <w:rFonts w:ascii="Times New Roman" w:hAnsi="Times New Roman" w:cs="Times New Roman"/>
                <w:sz w:val="28"/>
                <w:szCs w:val="28"/>
                <w:lang w:val="uk-UA"/>
              </w:rPr>
            </w:pPr>
            <w:r w:rsidRPr="001B1397">
              <w:rPr>
                <w:rFonts w:ascii="Times New Roman" w:hAnsi="Times New Roman" w:cs="Times New Roman"/>
                <w:sz w:val="28"/>
                <w:szCs w:val="28"/>
                <w:lang w:val="uk-UA"/>
              </w:rPr>
              <w:t>Переказ коштів здійснюється з використанням платіжних інструментів.</w:t>
            </w:r>
          </w:p>
          <w:p w:rsidR="001F657C" w:rsidRPr="000E659C" w:rsidRDefault="001F657C" w:rsidP="00C06A67">
            <w:pPr>
              <w:spacing w:after="0" w:line="240" w:lineRule="auto"/>
              <w:ind w:firstLine="709"/>
              <w:jc w:val="both"/>
              <w:rPr>
                <w:rFonts w:ascii="Times New Roman" w:hAnsi="Times New Roman" w:cs="Times New Roman"/>
                <w:sz w:val="28"/>
                <w:szCs w:val="28"/>
                <w:lang w:val="uk-UA" w:eastAsia="ru-RU"/>
              </w:rPr>
            </w:pPr>
            <w:r w:rsidRPr="001B1397">
              <w:rPr>
                <w:rFonts w:ascii="Times New Roman" w:hAnsi="Times New Roman" w:cs="Times New Roman"/>
                <w:sz w:val="28"/>
                <w:szCs w:val="28"/>
                <w:lang w:val="uk-UA"/>
              </w:rPr>
              <w:t>До платіжних інструментів відносяться документи на переказ (розрахункові документи, документи на переказ готівки, міжбанківські розрахункові документи, клірингові вимоги та інші) та спеціальні платіжні засоби (платіжні картки, мобільні платіжні інструменти тощо).</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4.</w:t>
            </w:r>
          </w:p>
        </w:tc>
        <w:tc>
          <w:tcPr>
            <w:tcW w:w="7938" w:type="dxa"/>
          </w:tcPr>
          <w:p w:rsidR="001F657C" w:rsidRPr="006E3F9B" w:rsidRDefault="001F657C" w:rsidP="00C06A67">
            <w:pPr>
              <w:spacing w:after="0" w:line="240" w:lineRule="auto"/>
              <w:jc w:val="both"/>
              <w:rPr>
                <w:rFonts w:ascii="Times New Roman" w:hAnsi="Times New Roman" w:cs="Times New Roman"/>
                <w:b/>
                <w:bCs/>
                <w:sz w:val="28"/>
                <w:szCs w:val="28"/>
                <w:lang w:val="uk-UA" w:eastAsia="ru-RU"/>
              </w:rPr>
            </w:pPr>
            <w:r w:rsidRPr="006E3F9B">
              <w:rPr>
                <w:rFonts w:ascii="Times New Roman" w:hAnsi="Times New Roman" w:cs="Times New Roman"/>
                <w:b/>
                <w:bCs/>
                <w:sz w:val="28"/>
                <w:szCs w:val="28"/>
                <w:lang w:val="uk-UA" w:eastAsia="ru-RU"/>
              </w:rPr>
              <w:t>Підведення підсумків актуалізації опорних знань.</w:t>
            </w:r>
          </w:p>
          <w:p w:rsidR="001F657C" w:rsidRPr="000E659C" w:rsidRDefault="001F657C" w:rsidP="00C06A67">
            <w:pPr>
              <w:spacing w:after="0" w:line="240" w:lineRule="auto"/>
              <w:jc w:val="both"/>
              <w:rPr>
                <w:rFonts w:ascii="Times New Roman" w:hAnsi="Times New Roman" w:cs="Times New Roman"/>
                <w:sz w:val="28"/>
                <w:szCs w:val="28"/>
                <w:lang w:val="uk-UA" w:eastAsia="ru-RU"/>
              </w:rPr>
            </w:pPr>
            <w:r w:rsidRPr="006E3F9B">
              <w:rPr>
                <w:rFonts w:ascii="Times New Roman" w:hAnsi="Times New Roman" w:cs="Times New Roman"/>
                <w:sz w:val="28"/>
                <w:szCs w:val="28"/>
                <w:lang w:val="uk-UA" w:eastAsia="ru-RU"/>
              </w:rPr>
              <w:t>Викладач коментує відповіді студентів, робить зауваження та надає необхідні виправлення</w:t>
            </w:r>
            <w:r>
              <w:rPr>
                <w:rFonts w:ascii="Times New Roman" w:hAnsi="Times New Roman" w:cs="Times New Roman"/>
                <w:sz w:val="28"/>
                <w:szCs w:val="28"/>
                <w:lang w:val="uk-UA" w:eastAsia="ru-RU"/>
              </w:rPr>
              <w:t>, аналізує виявлені недоліки при виконанні домашнього завдання</w:t>
            </w:r>
            <w:r w:rsidRPr="006E3F9B">
              <w:rPr>
                <w:rFonts w:ascii="Times New Roman" w:hAnsi="Times New Roman" w:cs="Times New Roman"/>
                <w:sz w:val="28"/>
                <w:szCs w:val="28"/>
                <w:lang w:val="uk-UA" w:eastAsia="ru-RU"/>
              </w:rPr>
              <w:t>.</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 хв.</w:t>
            </w:r>
          </w:p>
        </w:tc>
      </w:tr>
      <w:tr w:rsidR="001F657C" w:rsidRPr="001B1397">
        <w:tc>
          <w:tcPr>
            <w:tcW w:w="675" w:type="dxa"/>
          </w:tcPr>
          <w:p w:rsidR="001F657C"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w:t>
            </w:r>
          </w:p>
        </w:tc>
        <w:tc>
          <w:tcPr>
            <w:tcW w:w="7938" w:type="dxa"/>
          </w:tcPr>
          <w:p w:rsidR="001F657C" w:rsidRPr="00F07532" w:rsidRDefault="001F657C" w:rsidP="00C06A67">
            <w:pPr>
              <w:spacing w:after="0" w:line="240" w:lineRule="auto"/>
              <w:jc w:val="both"/>
              <w:rPr>
                <w:rFonts w:ascii="Times New Roman" w:hAnsi="Times New Roman" w:cs="Times New Roman"/>
                <w:b/>
                <w:bCs/>
                <w:sz w:val="28"/>
                <w:szCs w:val="28"/>
                <w:lang w:val="uk-UA" w:eastAsia="ru-RU"/>
              </w:rPr>
            </w:pPr>
            <w:r w:rsidRPr="00F07532">
              <w:rPr>
                <w:rFonts w:ascii="Times New Roman" w:hAnsi="Times New Roman" w:cs="Times New Roman"/>
                <w:b/>
                <w:bCs/>
                <w:sz w:val="28"/>
                <w:szCs w:val="28"/>
                <w:lang w:val="uk-UA" w:eastAsia="ru-RU"/>
              </w:rPr>
              <w:t xml:space="preserve">Лекція. </w:t>
            </w:r>
          </w:p>
          <w:p w:rsidR="001F657C" w:rsidRDefault="001F657C" w:rsidP="00C06A67">
            <w:pPr>
              <w:spacing w:after="0" w:line="240" w:lineRule="auto"/>
              <w:jc w:val="both"/>
              <w:rPr>
                <w:rFonts w:ascii="Times New Roman" w:hAnsi="Times New Roman" w:cs="Times New Roman"/>
                <w:sz w:val="28"/>
                <w:szCs w:val="28"/>
                <w:lang w:val="uk-UA" w:eastAsia="ru-RU"/>
              </w:rPr>
            </w:pPr>
            <w:r w:rsidRPr="00F07532">
              <w:rPr>
                <w:rFonts w:ascii="Times New Roman" w:hAnsi="Times New Roman" w:cs="Times New Roman"/>
                <w:sz w:val="28"/>
                <w:szCs w:val="28"/>
                <w:lang w:val="uk-UA" w:eastAsia="ru-RU"/>
              </w:rPr>
              <w:lastRenderedPageBreak/>
              <w:t>Викладач повідомляє план заняття, значення знань, одержаних на уроці.</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40 хв.</w:t>
            </w:r>
          </w:p>
        </w:tc>
      </w:tr>
      <w:tr w:rsidR="001F657C" w:rsidRPr="00D35561">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Pr="006E3F9B" w:rsidRDefault="001F657C" w:rsidP="00C06A67">
            <w:pPr>
              <w:spacing w:after="0" w:line="240" w:lineRule="auto"/>
              <w:jc w:val="both"/>
              <w:rPr>
                <w:rFonts w:ascii="Times New Roman" w:hAnsi="Times New Roman" w:cs="Times New Roman"/>
                <w:sz w:val="28"/>
                <w:szCs w:val="28"/>
                <w:lang w:val="uk-UA" w:eastAsia="ru-RU"/>
              </w:rPr>
            </w:pPr>
            <w:r w:rsidRPr="006E3F9B">
              <w:rPr>
                <w:rFonts w:ascii="Times New Roman" w:hAnsi="Times New Roman" w:cs="Times New Roman"/>
                <w:sz w:val="28"/>
                <w:szCs w:val="28"/>
                <w:lang w:val="uk-UA" w:eastAsia="ru-RU"/>
              </w:rPr>
              <w:t>5.1. Мотивація навчальної діяльності студентів.</w:t>
            </w:r>
          </w:p>
          <w:p w:rsidR="001F657C" w:rsidRPr="006F40F5" w:rsidRDefault="001F657C" w:rsidP="00C06A67">
            <w:pPr>
              <w:spacing w:after="0" w:line="240" w:lineRule="auto"/>
              <w:ind w:firstLine="601"/>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Викладач повідомляє, що знання, отримані за темою</w:t>
            </w:r>
            <w:r>
              <w:rPr>
                <w:rFonts w:ascii="Times New Roman" w:hAnsi="Times New Roman" w:cs="Times New Roman"/>
                <w:sz w:val="28"/>
                <w:szCs w:val="28"/>
                <w:lang w:val="uk-UA" w:eastAsia="ru-RU"/>
              </w:rPr>
              <w:t xml:space="preserve"> «Операції з пластиковими картками»</w:t>
            </w:r>
            <w:r w:rsidRPr="006F40F5">
              <w:rPr>
                <w:rFonts w:ascii="Times New Roman" w:hAnsi="Times New Roman" w:cs="Times New Roman"/>
                <w:sz w:val="28"/>
                <w:szCs w:val="28"/>
                <w:lang w:val="uk-UA" w:eastAsia="ru-RU"/>
              </w:rPr>
              <w:t xml:space="preserve"> є важливими для майбутніх фінансистів, тому що </w:t>
            </w:r>
            <w:r>
              <w:rPr>
                <w:rFonts w:ascii="Times New Roman" w:hAnsi="Times New Roman" w:cs="Times New Roman"/>
                <w:sz w:val="28"/>
                <w:szCs w:val="28"/>
                <w:lang w:val="uk-UA" w:eastAsia="ru-RU"/>
              </w:rPr>
              <w:t>кожний банк ставить за мету здійснення емісії платіжних засобів та обслуговування пластикових карток</w:t>
            </w:r>
            <w:r w:rsidRPr="006F40F5">
              <w:rPr>
                <w:rFonts w:ascii="Times New Roman" w:hAnsi="Times New Roman" w:cs="Times New Roman"/>
                <w:sz w:val="28"/>
                <w:szCs w:val="28"/>
                <w:lang w:val="uk-UA" w:eastAsia="ru-RU"/>
              </w:rPr>
              <w:t>, що можливо тільки при наявності певних знань.</w:t>
            </w:r>
          </w:p>
          <w:p w:rsidR="001F657C" w:rsidRPr="006F40F5" w:rsidRDefault="001F657C" w:rsidP="00C06A67">
            <w:pPr>
              <w:spacing w:after="0" w:line="240" w:lineRule="auto"/>
              <w:ind w:firstLine="601"/>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Знання цієї теми необхідні студентам для подальшого вивчення дисциплін: «</w:t>
            </w:r>
            <w:r w:rsidRPr="001B1397">
              <w:rPr>
                <w:rFonts w:ascii="Times New Roman" w:hAnsi="Times New Roman" w:cs="Times New Roman"/>
                <w:sz w:val="28"/>
                <w:szCs w:val="28"/>
                <w:lang w:val="uk-UA" w:eastAsia="ru-RU"/>
              </w:rPr>
              <w:t>Інформаційні системи і технології у фінансово-кредитних установах»</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«Г</w:t>
            </w:r>
            <w:r w:rsidRPr="006F40F5">
              <w:rPr>
                <w:rFonts w:ascii="Times New Roman" w:hAnsi="Times New Roman" w:cs="Times New Roman"/>
                <w:sz w:val="28"/>
                <w:szCs w:val="28"/>
                <w:lang w:val="uk-UA" w:eastAsia="ru-RU"/>
              </w:rPr>
              <w:t>роші та кредит</w:t>
            </w:r>
            <w:r>
              <w:rPr>
                <w:rFonts w:ascii="Times New Roman" w:hAnsi="Times New Roman" w:cs="Times New Roman"/>
                <w:sz w:val="28"/>
                <w:szCs w:val="28"/>
                <w:lang w:val="uk-UA" w:eastAsia="ru-RU"/>
              </w:rPr>
              <w:t>»</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«Ф</w:t>
            </w:r>
            <w:r w:rsidRPr="006F40F5">
              <w:rPr>
                <w:rFonts w:ascii="Times New Roman" w:hAnsi="Times New Roman" w:cs="Times New Roman"/>
                <w:sz w:val="28"/>
                <w:szCs w:val="28"/>
                <w:lang w:val="uk-UA" w:eastAsia="ru-RU"/>
              </w:rPr>
              <w:t>інансове право</w:t>
            </w:r>
            <w:r>
              <w:rPr>
                <w:rFonts w:ascii="Times New Roman" w:hAnsi="Times New Roman" w:cs="Times New Roman"/>
                <w:sz w:val="28"/>
                <w:szCs w:val="28"/>
                <w:lang w:val="uk-UA" w:eastAsia="ru-RU"/>
              </w:rPr>
              <w:t>»</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«Фінансовий ринок», «Б</w:t>
            </w:r>
            <w:r w:rsidRPr="001B1397">
              <w:rPr>
                <w:rFonts w:ascii="Times New Roman" w:hAnsi="Times New Roman" w:cs="Times New Roman"/>
                <w:sz w:val="28"/>
                <w:szCs w:val="28"/>
                <w:lang w:val="uk-UA" w:eastAsia="ru-RU"/>
              </w:rPr>
              <w:t>ухгалтерський облік і звітність у банках»</w:t>
            </w:r>
            <w:r w:rsidRPr="006F40F5">
              <w:rPr>
                <w:rFonts w:ascii="Times New Roman" w:hAnsi="Times New Roman" w:cs="Times New Roman"/>
                <w:sz w:val="28"/>
                <w:szCs w:val="28"/>
                <w:lang w:val="uk-UA" w:eastAsia="ru-RU"/>
              </w:rPr>
              <w:t xml:space="preserve"> та інших.</w:t>
            </w:r>
          </w:p>
          <w:p w:rsidR="001F657C" w:rsidRPr="001B1397" w:rsidRDefault="001F657C" w:rsidP="00C06A67">
            <w:pPr>
              <w:spacing w:after="0" w:line="240" w:lineRule="auto"/>
              <w:ind w:firstLine="601"/>
              <w:jc w:val="both"/>
              <w:rPr>
                <w:rFonts w:ascii="TimesNewRoman" w:hAnsi="TimesNewRoman" w:cs="TimesNewRoman"/>
                <w:sz w:val="28"/>
                <w:szCs w:val="28"/>
                <w:lang w:val="uk-UA"/>
              </w:rPr>
            </w:pPr>
            <w:r w:rsidRPr="00EC03AB">
              <w:rPr>
                <w:rFonts w:ascii="Times New Roman" w:hAnsi="Times New Roman" w:cs="Times New Roman"/>
                <w:sz w:val="28"/>
                <w:szCs w:val="28"/>
                <w:lang w:val="uk-UA" w:eastAsia="ru-RU"/>
              </w:rPr>
              <w:t>Банки є однією з головних та невід’ємних складових фінансово-кредитної системи будь-якої країни.</w:t>
            </w:r>
            <w:r>
              <w:rPr>
                <w:rFonts w:ascii="Times New Roman" w:hAnsi="Times New Roman" w:cs="Times New Roman"/>
                <w:sz w:val="28"/>
                <w:szCs w:val="28"/>
                <w:lang w:val="uk-UA" w:eastAsia="ru-RU"/>
              </w:rPr>
              <w:t>Головним завданням банків є обслу</w:t>
            </w:r>
            <w:r w:rsidRPr="00EC03AB">
              <w:rPr>
                <w:rFonts w:ascii="Times New Roman" w:hAnsi="Times New Roman" w:cs="Times New Roman"/>
                <w:sz w:val="28"/>
                <w:szCs w:val="28"/>
                <w:lang w:val="uk-UA" w:eastAsia="ru-RU"/>
              </w:rPr>
              <w:t xml:space="preserve">говування підприємств, організацій, громадян </w:t>
            </w:r>
            <w:r>
              <w:rPr>
                <w:rFonts w:ascii="Times New Roman" w:hAnsi="Times New Roman" w:cs="Times New Roman"/>
                <w:sz w:val="28"/>
                <w:szCs w:val="28"/>
                <w:lang w:val="uk-UA" w:eastAsia="ru-RU"/>
              </w:rPr>
              <w:t xml:space="preserve">з використанням спеціальних платіжних засобів. </w:t>
            </w:r>
            <w:r w:rsidRPr="001B1397">
              <w:rPr>
                <w:rFonts w:ascii="TimesNewRoman" w:hAnsi="TimesNewRoman" w:cs="TimesNewRoman"/>
                <w:sz w:val="28"/>
                <w:szCs w:val="28"/>
                <w:lang w:val="uk-UA"/>
              </w:rPr>
              <w:t xml:space="preserve">У сучасних умовах розвитку інформаційних технологій уже необов’язково відвідувати банк для здійснення типових платежів. Достатньо вдома матикомп’ютер з доступом до Інтернету та пластикову картку і проводити з їх допомогою усі необхідні розрахунки. </w:t>
            </w:r>
          </w:p>
          <w:p w:rsidR="001F657C" w:rsidRPr="006F40F5" w:rsidRDefault="001F657C" w:rsidP="00C06A67">
            <w:pPr>
              <w:spacing w:after="0" w:line="240" w:lineRule="auto"/>
              <w:ind w:firstLine="601"/>
              <w:jc w:val="both"/>
              <w:rPr>
                <w:rFonts w:ascii="Times New Roman" w:hAnsi="Times New Roman" w:cs="Times New Roman"/>
                <w:b/>
                <w:bCs/>
                <w:sz w:val="28"/>
                <w:szCs w:val="28"/>
                <w:lang w:val="uk-UA" w:eastAsia="ru-RU"/>
              </w:rPr>
            </w:pPr>
            <w:r w:rsidRPr="001B1397">
              <w:rPr>
                <w:rFonts w:ascii="TimesNewRoman" w:hAnsi="TimesNewRoman" w:cs="TimesNewRoman"/>
                <w:sz w:val="28"/>
                <w:szCs w:val="28"/>
                <w:lang w:val="uk-UA"/>
              </w:rPr>
              <w:t>Викладач наголошує, що метою заняття є визначення сутності і ролі платіжних карток, надання класифікації пластикових карток і характеристики їх видів, вивчення порядку емісії і обслуговування платіжних карток, ознайомлення із процесом здійснення платежів за допомогою пластикових карток.</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Pr="006F40F5" w:rsidRDefault="001F657C" w:rsidP="00C06A67">
            <w:pPr>
              <w:spacing w:after="0" w:line="24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5.2</w:t>
            </w:r>
            <w:r w:rsidRPr="006F40F5">
              <w:rPr>
                <w:sz w:val="28"/>
                <w:szCs w:val="28"/>
                <w:lang w:val="uk-UA" w:eastAsia="ru-RU"/>
              </w:rPr>
              <w:t>.</w:t>
            </w:r>
            <w:r w:rsidRPr="006F40F5">
              <w:rPr>
                <w:rFonts w:ascii="Times New Roman" w:hAnsi="Times New Roman" w:cs="Times New Roman"/>
                <w:sz w:val="28"/>
                <w:szCs w:val="28"/>
                <w:lang w:val="uk-UA" w:eastAsia="ru-RU"/>
              </w:rPr>
              <w:t>П</w:t>
            </w:r>
            <w:r>
              <w:rPr>
                <w:rFonts w:ascii="Times New Roman" w:hAnsi="Times New Roman" w:cs="Times New Roman"/>
                <w:sz w:val="28"/>
                <w:szCs w:val="28"/>
                <w:lang w:val="uk-UA" w:eastAsia="ru-RU"/>
              </w:rPr>
              <w:t>лан  лекції</w:t>
            </w:r>
          </w:p>
          <w:p w:rsidR="001F657C" w:rsidRPr="006E3F9B" w:rsidRDefault="001F657C" w:rsidP="00E02FDC">
            <w:pPr>
              <w:numPr>
                <w:ilvl w:val="0"/>
                <w:numId w:val="1"/>
              </w:numPr>
              <w:spacing w:after="0" w:line="240" w:lineRule="auto"/>
              <w:rPr>
                <w:rFonts w:ascii="Times New Roman" w:hAnsi="Times New Roman" w:cs="Times New Roman"/>
                <w:sz w:val="28"/>
                <w:szCs w:val="28"/>
                <w:lang w:val="uk-UA" w:eastAsia="ru-RU"/>
              </w:rPr>
            </w:pPr>
            <w:r w:rsidRPr="006E3F9B">
              <w:rPr>
                <w:rFonts w:ascii="Times New Roman" w:hAnsi="Times New Roman" w:cs="Times New Roman"/>
                <w:sz w:val="28"/>
                <w:szCs w:val="28"/>
                <w:lang w:val="uk-UA" w:eastAsia="ru-RU"/>
              </w:rPr>
              <w:t>Сутність і види платіжних карток.</w:t>
            </w:r>
          </w:p>
          <w:p w:rsidR="001F657C" w:rsidRPr="006E3F9B" w:rsidRDefault="001F657C" w:rsidP="00E02FDC">
            <w:pPr>
              <w:numPr>
                <w:ilvl w:val="0"/>
                <w:numId w:val="1"/>
              </w:numPr>
              <w:spacing w:after="0" w:line="240" w:lineRule="auto"/>
              <w:rPr>
                <w:rFonts w:ascii="Times New Roman" w:hAnsi="Times New Roman" w:cs="Times New Roman"/>
                <w:sz w:val="28"/>
                <w:szCs w:val="28"/>
                <w:lang w:val="uk-UA" w:eastAsia="ru-RU"/>
              </w:rPr>
            </w:pPr>
            <w:r w:rsidRPr="006E3F9B">
              <w:rPr>
                <w:rFonts w:ascii="Times New Roman" w:hAnsi="Times New Roman" w:cs="Times New Roman"/>
                <w:sz w:val="28"/>
                <w:szCs w:val="28"/>
                <w:lang w:val="uk-UA" w:eastAsia="ru-RU"/>
              </w:rPr>
              <w:t>Порядок емісії і обслуговування платіжних карток.</w:t>
            </w:r>
          </w:p>
          <w:p w:rsidR="001F657C" w:rsidRPr="006F40F5" w:rsidRDefault="001F657C" w:rsidP="00E02FDC">
            <w:pPr>
              <w:numPr>
                <w:ilvl w:val="0"/>
                <w:numId w:val="1"/>
              </w:numPr>
              <w:spacing w:after="0" w:line="240" w:lineRule="auto"/>
              <w:rPr>
                <w:rFonts w:ascii="Times New Roman" w:hAnsi="Times New Roman" w:cs="Times New Roman"/>
                <w:sz w:val="28"/>
                <w:szCs w:val="28"/>
                <w:lang w:val="uk-UA" w:eastAsia="ru-RU"/>
              </w:rPr>
            </w:pPr>
            <w:r w:rsidRPr="006E3F9B">
              <w:rPr>
                <w:rFonts w:ascii="Times New Roman" w:hAnsi="Times New Roman" w:cs="Times New Roman"/>
                <w:sz w:val="28"/>
                <w:szCs w:val="28"/>
                <w:lang w:val="uk-UA" w:eastAsia="ru-RU"/>
              </w:rPr>
              <w:t>Технічні пристрої доступу до послуг платіжної системи.</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5.3. Викладання нового матеріалу.</w:t>
            </w:r>
          </w:p>
          <w:p w:rsidR="001F657C" w:rsidRDefault="001F657C" w:rsidP="00C06A67">
            <w:pPr>
              <w:spacing w:after="0" w:line="240" w:lineRule="auto"/>
              <w:ind w:firstLine="601"/>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Пояснення нового матеріалу викладач супроводжує презентацією, показом відео фрагментів, звертанням до засобів наочності.</w:t>
            </w:r>
          </w:p>
          <w:p w:rsidR="001F657C" w:rsidRPr="006F40F5" w:rsidRDefault="001F657C" w:rsidP="00C06A67">
            <w:pPr>
              <w:spacing w:after="0" w:line="240" w:lineRule="auto"/>
              <w:ind w:firstLine="601"/>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Викладач пропонує студентам ознайомитись з рекомендаціями Національного банку України держателям платіжних карток щодо їх використання.</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w:t>
            </w:r>
          </w:p>
        </w:tc>
        <w:tc>
          <w:tcPr>
            <w:tcW w:w="7938" w:type="dxa"/>
          </w:tcPr>
          <w:p w:rsidR="001F657C" w:rsidRPr="00E25594" w:rsidRDefault="001F657C" w:rsidP="00C06A67">
            <w:pPr>
              <w:spacing w:after="0" w:line="240" w:lineRule="auto"/>
              <w:jc w:val="both"/>
              <w:rPr>
                <w:rFonts w:ascii="Times New Roman" w:hAnsi="Times New Roman" w:cs="Times New Roman"/>
                <w:b/>
                <w:bCs/>
                <w:sz w:val="28"/>
                <w:szCs w:val="28"/>
                <w:lang w:val="uk-UA" w:eastAsia="ru-RU"/>
              </w:rPr>
            </w:pPr>
            <w:r w:rsidRPr="00E25594">
              <w:rPr>
                <w:rFonts w:ascii="Times New Roman" w:hAnsi="Times New Roman" w:cs="Times New Roman"/>
                <w:b/>
                <w:bCs/>
                <w:sz w:val="28"/>
                <w:szCs w:val="28"/>
                <w:lang w:val="uk-UA" w:eastAsia="ru-RU"/>
              </w:rPr>
              <w:t>Закріплення нового матеріалу</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20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Pr="006F40F5"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6.1. Фронтальне опитування. Викладач пропонує подивитися відео фрагмент, після чого відповісти на заздалегідь поставлені запитання.</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6.2. П</w:t>
            </w:r>
            <w:r w:rsidRPr="00091D54">
              <w:rPr>
                <w:rFonts w:ascii="Times New Roman" w:hAnsi="Times New Roman" w:cs="Times New Roman"/>
                <w:sz w:val="28"/>
                <w:szCs w:val="28"/>
                <w:lang w:val="uk-UA" w:eastAsia="ru-RU"/>
              </w:rPr>
              <w:t xml:space="preserve">роблемне питання «Які помилки допускають користувачі </w:t>
            </w:r>
            <w:r w:rsidRPr="00091D54">
              <w:rPr>
                <w:rFonts w:ascii="Times New Roman" w:hAnsi="Times New Roman" w:cs="Times New Roman"/>
                <w:sz w:val="28"/>
                <w:szCs w:val="28"/>
                <w:lang w:val="uk-UA" w:eastAsia="ru-RU"/>
              </w:rPr>
              <w:lastRenderedPageBreak/>
              <w:t>платіжних карток?»</w:t>
            </w:r>
            <w:r>
              <w:rPr>
                <w:rFonts w:ascii="Times New Roman" w:hAnsi="Times New Roman" w:cs="Times New Roman"/>
                <w:sz w:val="28"/>
                <w:szCs w:val="28"/>
                <w:lang w:val="uk-UA" w:eastAsia="ru-RU"/>
              </w:rPr>
              <w:t>.Викладач пропонує скласти перелік помилок, які допускають користувачі пластикових карток.</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6.3. Перегляд відео фрагменту «</w:t>
            </w:r>
            <w:r w:rsidRPr="00786A22">
              <w:rPr>
                <w:rFonts w:ascii="Times New Roman" w:hAnsi="Times New Roman" w:cs="Times New Roman"/>
                <w:sz w:val="28"/>
                <w:szCs w:val="28"/>
                <w:lang w:val="uk-UA" w:eastAsia="ru-RU"/>
              </w:rPr>
              <w:t>Як вбе</w:t>
            </w:r>
            <w:r>
              <w:rPr>
                <w:rFonts w:ascii="Times New Roman" w:hAnsi="Times New Roman" w:cs="Times New Roman"/>
                <w:sz w:val="28"/>
                <w:szCs w:val="28"/>
                <w:lang w:val="uk-UA" w:eastAsia="ru-RU"/>
              </w:rPr>
              <w:t>регти себе від Інтернет-шахраїв» з подальшим обговоренням у групі.</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Default="001F657C" w:rsidP="00C06A67">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6.4. Робота малими групами. Розв’язання кросворду.</w:t>
            </w:r>
          </w:p>
        </w:tc>
        <w:tc>
          <w:tcPr>
            <w:tcW w:w="1134"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w:t>
            </w:r>
            <w:r w:rsidRPr="006F40F5">
              <w:rPr>
                <w:rFonts w:ascii="Times New Roman" w:hAnsi="Times New Roman" w:cs="Times New Roman"/>
                <w:sz w:val="28"/>
                <w:szCs w:val="28"/>
                <w:lang w:val="uk-UA" w:eastAsia="ru-RU"/>
              </w:rPr>
              <w:t>.</w:t>
            </w:r>
          </w:p>
        </w:tc>
        <w:tc>
          <w:tcPr>
            <w:tcW w:w="7938" w:type="dxa"/>
          </w:tcPr>
          <w:p w:rsidR="001F657C" w:rsidRPr="006F40F5" w:rsidRDefault="001F657C" w:rsidP="00C06A67">
            <w:pPr>
              <w:shd w:val="clear" w:color="auto" w:fill="FFFFFF"/>
              <w:spacing w:after="0" w:line="240" w:lineRule="auto"/>
              <w:jc w:val="both"/>
              <w:rPr>
                <w:rFonts w:ascii="Times New Roman" w:hAnsi="Times New Roman" w:cs="Times New Roman"/>
                <w:b/>
                <w:bCs/>
                <w:sz w:val="28"/>
                <w:szCs w:val="28"/>
                <w:lang w:val="uk-UA" w:eastAsia="ru-RU"/>
              </w:rPr>
            </w:pPr>
            <w:r w:rsidRPr="006F40F5">
              <w:rPr>
                <w:rFonts w:ascii="Times New Roman" w:hAnsi="Times New Roman" w:cs="Times New Roman"/>
                <w:b/>
                <w:bCs/>
                <w:sz w:val="28"/>
                <w:szCs w:val="28"/>
                <w:lang w:val="uk-UA" w:eastAsia="ru-RU"/>
              </w:rPr>
              <w:t xml:space="preserve">Коментар </w:t>
            </w:r>
            <w:r>
              <w:rPr>
                <w:rFonts w:ascii="Times New Roman" w:hAnsi="Times New Roman" w:cs="Times New Roman"/>
                <w:b/>
                <w:bCs/>
                <w:sz w:val="28"/>
                <w:szCs w:val="28"/>
                <w:lang w:val="uk-UA" w:eastAsia="ru-RU"/>
              </w:rPr>
              <w:t>відповідей</w:t>
            </w:r>
            <w:r w:rsidRPr="006F40F5">
              <w:rPr>
                <w:rFonts w:ascii="Times New Roman" w:hAnsi="Times New Roman" w:cs="Times New Roman"/>
                <w:b/>
                <w:bCs/>
                <w:sz w:val="28"/>
                <w:szCs w:val="28"/>
                <w:lang w:val="uk-UA" w:eastAsia="ru-RU"/>
              </w:rPr>
              <w:t xml:space="preserve"> студентів. </w:t>
            </w:r>
          </w:p>
          <w:p w:rsidR="001F657C" w:rsidRPr="006F40F5" w:rsidRDefault="001F657C" w:rsidP="00C06A67">
            <w:pPr>
              <w:shd w:val="clear" w:color="auto" w:fill="FFFFFF"/>
              <w:spacing w:after="0" w:line="240" w:lineRule="auto"/>
              <w:ind w:firstLine="601"/>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Викладач </w:t>
            </w:r>
            <w:r w:rsidRPr="002C2F64">
              <w:rPr>
                <w:rFonts w:ascii="Times New Roman" w:hAnsi="Times New Roman" w:cs="Times New Roman"/>
                <w:sz w:val="28"/>
                <w:szCs w:val="28"/>
                <w:lang w:val="uk-UA" w:eastAsia="ru-RU"/>
              </w:rPr>
              <w:t>коментує відповіді студентів, робить виправлення та уточнення, виставляє оцінки.</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3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w:t>
            </w:r>
            <w:r w:rsidRPr="006F40F5">
              <w:rPr>
                <w:rFonts w:ascii="Times New Roman" w:hAnsi="Times New Roman" w:cs="Times New Roman"/>
                <w:sz w:val="28"/>
                <w:szCs w:val="28"/>
                <w:lang w:val="uk-UA" w:eastAsia="ru-RU"/>
              </w:rPr>
              <w:t>.</w:t>
            </w:r>
          </w:p>
        </w:tc>
        <w:tc>
          <w:tcPr>
            <w:tcW w:w="7938" w:type="dxa"/>
          </w:tcPr>
          <w:p w:rsidR="001F657C" w:rsidRPr="006F40F5" w:rsidRDefault="001F657C" w:rsidP="00C06A67">
            <w:pPr>
              <w:shd w:val="clear" w:color="auto" w:fill="FFFFFF"/>
              <w:spacing w:after="0" w:line="240" w:lineRule="auto"/>
              <w:rPr>
                <w:rFonts w:ascii="Times New Roman" w:hAnsi="Times New Roman" w:cs="Times New Roman"/>
                <w:b/>
                <w:bCs/>
                <w:sz w:val="28"/>
                <w:szCs w:val="28"/>
                <w:lang w:val="uk-UA" w:eastAsia="ru-RU"/>
              </w:rPr>
            </w:pPr>
            <w:r>
              <w:rPr>
                <w:rFonts w:ascii="Times New Roman" w:hAnsi="Times New Roman" w:cs="Times New Roman"/>
                <w:b/>
                <w:bCs/>
                <w:color w:val="000000"/>
                <w:spacing w:val="-7"/>
                <w:sz w:val="28"/>
                <w:szCs w:val="28"/>
                <w:lang w:val="uk-UA" w:eastAsia="ru-RU"/>
              </w:rPr>
              <w:t xml:space="preserve">Підсумок </w:t>
            </w:r>
            <w:r w:rsidRPr="006F40F5">
              <w:rPr>
                <w:rFonts w:ascii="Times New Roman" w:hAnsi="Times New Roman" w:cs="Times New Roman"/>
                <w:b/>
                <w:bCs/>
                <w:color w:val="000000"/>
                <w:spacing w:val="-7"/>
                <w:sz w:val="28"/>
                <w:szCs w:val="28"/>
                <w:lang w:val="uk-UA" w:eastAsia="ru-RU"/>
              </w:rPr>
              <w:t>заняття.</w:t>
            </w:r>
          </w:p>
          <w:p w:rsidR="001F657C" w:rsidRPr="006F40F5" w:rsidRDefault="001F657C" w:rsidP="00C06A67">
            <w:pPr>
              <w:shd w:val="clear" w:color="auto" w:fill="FFFFFF"/>
              <w:spacing w:after="0" w:line="240" w:lineRule="auto"/>
              <w:ind w:firstLine="601"/>
              <w:jc w:val="both"/>
              <w:rPr>
                <w:rFonts w:ascii="Times New Roman" w:hAnsi="Times New Roman" w:cs="Times New Roman"/>
                <w:color w:val="000000"/>
                <w:spacing w:val="6"/>
                <w:sz w:val="28"/>
                <w:szCs w:val="28"/>
                <w:lang w:val="uk-UA" w:eastAsia="ru-RU"/>
              </w:rPr>
            </w:pPr>
            <w:r w:rsidRPr="006F40F5">
              <w:rPr>
                <w:rFonts w:ascii="Times New Roman" w:hAnsi="Times New Roman" w:cs="Times New Roman"/>
                <w:sz w:val="28"/>
                <w:szCs w:val="28"/>
                <w:lang w:val="uk-UA" w:eastAsia="ru-RU"/>
              </w:rPr>
              <w:t xml:space="preserve">Викладач </w:t>
            </w:r>
            <w:r>
              <w:rPr>
                <w:rFonts w:ascii="Times New Roman" w:hAnsi="Times New Roman" w:cs="Times New Roman"/>
                <w:sz w:val="28"/>
                <w:szCs w:val="28"/>
                <w:lang w:val="uk-UA" w:eastAsia="ru-RU"/>
              </w:rPr>
              <w:t xml:space="preserve">відповідає на запитання студентів, </w:t>
            </w:r>
            <w:r w:rsidRPr="006F40F5">
              <w:rPr>
                <w:rFonts w:ascii="Times New Roman" w:hAnsi="Times New Roman" w:cs="Times New Roman"/>
                <w:sz w:val="28"/>
                <w:szCs w:val="28"/>
                <w:lang w:val="uk-UA" w:eastAsia="ru-RU"/>
              </w:rPr>
              <w:t>робить висновок щодо досягнення мети заняття, дякує за активну участь у занятті.</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2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9</w:t>
            </w:r>
            <w:r w:rsidRPr="006F40F5">
              <w:rPr>
                <w:rFonts w:ascii="Times New Roman" w:hAnsi="Times New Roman" w:cs="Times New Roman"/>
                <w:sz w:val="28"/>
                <w:szCs w:val="28"/>
                <w:lang w:val="uk-UA" w:eastAsia="ru-RU"/>
              </w:rPr>
              <w:t>.</w:t>
            </w:r>
          </w:p>
        </w:tc>
        <w:tc>
          <w:tcPr>
            <w:tcW w:w="7938" w:type="dxa"/>
          </w:tcPr>
          <w:p w:rsidR="001F657C" w:rsidRPr="006F40F5" w:rsidRDefault="001F657C" w:rsidP="00C06A67">
            <w:pPr>
              <w:spacing w:after="0" w:line="240" w:lineRule="auto"/>
              <w:rPr>
                <w:rFonts w:ascii="Times New Roman" w:hAnsi="Times New Roman" w:cs="Times New Roman"/>
                <w:b/>
                <w:bCs/>
                <w:sz w:val="28"/>
                <w:szCs w:val="28"/>
                <w:lang w:val="uk-UA" w:eastAsia="ru-RU"/>
              </w:rPr>
            </w:pPr>
            <w:r w:rsidRPr="006F40F5">
              <w:rPr>
                <w:rFonts w:ascii="Times New Roman" w:hAnsi="Times New Roman" w:cs="Times New Roman"/>
                <w:b/>
                <w:bCs/>
                <w:sz w:val="28"/>
                <w:szCs w:val="28"/>
                <w:lang w:val="uk-UA" w:eastAsia="ru-RU"/>
              </w:rPr>
              <w:t>Домашнє завдання</w:t>
            </w:r>
          </w:p>
        </w:tc>
        <w:tc>
          <w:tcPr>
            <w:tcW w:w="1134" w:type="dxa"/>
            <w:vAlign w:val="center"/>
          </w:tcPr>
          <w:p w:rsidR="001F657C" w:rsidRPr="006F40F5" w:rsidRDefault="001F657C" w:rsidP="00C06A67">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1 хв.</w:t>
            </w:r>
          </w:p>
        </w:tc>
      </w:tr>
      <w:tr w:rsidR="001F657C" w:rsidRPr="001B1397">
        <w:tc>
          <w:tcPr>
            <w:tcW w:w="675" w:type="dxa"/>
          </w:tcPr>
          <w:p w:rsidR="001F657C" w:rsidRPr="006F40F5" w:rsidRDefault="001F657C" w:rsidP="00C06A67">
            <w:pPr>
              <w:spacing w:after="0" w:line="240" w:lineRule="auto"/>
              <w:jc w:val="center"/>
              <w:rPr>
                <w:rFonts w:ascii="Times New Roman" w:hAnsi="Times New Roman" w:cs="Times New Roman"/>
                <w:sz w:val="28"/>
                <w:szCs w:val="28"/>
                <w:lang w:val="uk-UA" w:eastAsia="ru-RU"/>
              </w:rPr>
            </w:pPr>
          </w:p>
        </w:tc>
        <w:tc>
          <w:tcPr>
            <w:tcW w:w="7938" w:type="dxa"/>
          </w:tcPr>
          <w:p w:rsidR="001F657C" w:rsidRPr="00DE6672" w:rsidRDefault="001F657C" w:rsidP="00C06A67">
            <w:pPr>
              <w:spacing w:after="0" w:line="240" w:lineRule="auto"/>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Вивчити:</w:t>
            </w:r>
          </w:p>
          <w:p w:rsidR="001F657C" w:rsidRPr="00DE6672" w:rsidRDefault="001F657C" w:rsidP="00C06A67">
            <w:pPr>
              <w:spacing w:after="0" w:line="240" w:lineRule="auto"/>
              <w:ind w:firstLine="318"/>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 xml:space="preserve">1. Положення Про здійснення операцій з використанням спеціальних платіжних засобів, затверджене постановою Правління Національного банку України від 30.04.2010 № 223. </w:t>
            </w:r>
          </w:p>
          <w:p w:rsidR="001F657C" w:rsidRPr="00DE6672" w:rsidRDefault="001F657C" w:rsidP="00C06A67">
            <w:pPr>
              <w:spacing w:after="0" w:line="240" w:lineRule="auto"/>
              <w:ind w:firstLine="318"/>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2. Опорний конспект лекції.</w:t>
            </w:r>
          </w:p>
          <w:p w:rsidR="001F657C" w:rsidRPr="00DE6672" w:rsidRDefault="001F657C" w:rsidP="00C06A67">
            <w:pPr>
              <w:spacing w:after="0" w:line="240" w:lineRule="auto"/>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Самостійна робота:</w:t>
            </w:r>
          </w:p>
          <w:p w:rsidR="001F657C" w:rsidRPr="00DE6672" w:rsidRDefault="001F657C" w:rsidP="00C06A67">
            <w:pPr>
              <w:spacing w:after="0" w:line="240" w:lineRule="auto"/>
              <w:ind w:firstLine="318"/>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 xml:space="preserve">1. Скласти конспект лекції на тему: “Мобільний платіжний інструмент”. </w:t>
            </w:r>
          </w:p>
          <w:p w:rsidR="001F657C" w:rsidRPr="006F40F5" w:rsidRDefault="001F657C" w:rsidP="00C06A67">
            <w:pPr>
              <w:spacing w:after="0" w:line="240" w:lineRule="auto"/>
              <w:ind w:firstLine="318"/>
              <w:jc w:val="both"/>
              <w:rPr>
                <w:rFonts w:ascii="Times New Roman" w:hAnsi="Times New Roman" w:cs="Times New Roman"/>
                <w:sz w:val="28"/>
                <w:szCs w:val="28"/>
                <w:lang w:val="uk-UA" w:eastAsia="ru-RU"/>
              </w:rPr>
            </w:pPr>
            <w:r w:rsidRPr="00DE6672">
              <w:rPr>
                <w:rFonts w:ascii="Times New Roman" w:hAnsi="Times New Roman" w:cs="Times New Roman"/>
                <w:sz w:val="28"/>
                <w:szCs w:val="28"/>
                <w:lang w:val="uk-UA" w:eastAsia="ru-RU"/>
              </w:rPr>
              <w:t>2. Опрацювати матеріал підручника:  Коцовська Р.Р. Банківські операції</w:t>
            </w:r>
            <w:r>
              <w:rPr>
                <w:rFonts w:ascii="Times New Roman" w:hAnsi="Times New Roman" w:cs="Times New Roman"/>
                <w:sz w:val="28"/>
                <w:szCs w:val="28"/>
                <w:lang w:val="uk-UA" w:eastAsia="ru-RU"/>
              </w:rPr>
              <w:t>: Навч.посіб./Р.Р.</w:t>
            </w:r>
            <w:r w:rsidRPr="00DE6672">
              <w:rPr>
                <w:rFonts w:ascii="Times New Roman" w:hAnsi="Times New Roman" w:cs="Times New Roman"/>
                <w:sz w:val="28"/>
                <w:szCs w:val="28"/>
                <w:lang w:val="uk-UA" w:eastAsia="ru-RU"/>
              </w:rPr>
              <w:t>Коцовська, О.П. Павлишин, Л.М. Хміль. – К.: УБС НБУ: Знання, 2010. – 390 с., Розділ 3.5. Розрахунково-касові операції банків із пластиковими картками.</w:t>
            </w:r>
          </w:p>
        </w:tc>
        <w:tc>
          <w:tcPr>
            <w:tcW w:w="1134" w:type="dxa"/>
          </w:tcPr>
          <w:p w:rsidR="001F657C" w:rsidRPr="006F40F5" w:rsidRDefault="001F657C" w:rsidP="00C06A67">
            <w:pPr>
              <w:spacing w:after="0" w:line="240" w:lineRule="auto"/>
              <w:rPr>
                <w:rFonts w:ascii="Times New Roman" w:hAnsi="Times New Roman" w:cs="Times New Roman"/>
                <w:sz w:val="28"/>
                <w:szCs w:val="28"/>
                <w:u w:val="single"/>
                <w:lang w:val="uk-UA" w:eastAsia="ru-RU"/>
              </w:rPr>
            </w:pPr>
          </w:p>
        </w:tc>
      </w:tr>
    </w:tbl>
    <w:p w:rsidR="001F657C" w:rsidRPr="006F40F5" w:rsidRDefault="001F657C" w:rsidP="00E02FDC">
      <w:pPr>
        <w:spacing w:after="0" w:line="240" w:lineRule="auto"/>
        <w:jc w:val="center"/>
        <w:rPr>
          <w:rFonts w:ascii="Times New Roman" w:hAnsi="Times New Roman" w:cs="Times New Roman"/>
          <w:sz w:val="10"/>
          <w:szCs w:val="10"/>
          <w:lang w:val="uk-UA" w:eastAsia="ru-RU"/>
        </w:rPr>
      </w:pPr>
    </w:p>
    <w:p w:rsidR="001F657C" w:rsidRDefault="001F657C" w:rsidP="00E02FDC">
      <w:pPr>
        <w:spacing w:after="0" w:line="240" w:lineRule="auto"/>
        <w:jc w:val="center"/>
        <w:rPr>
          <w:rFonts w:ascii="Times New Roman" w:hAnsi="Times New Roman" w:cs="Times New Roman"/>
          <w:sz w:val="28"/>
          <w:szCs w:val="28"/>
          <w:lang w:val="uk-UA" w:eastAsia="ru-RU"/>
        </w:rPr>
      </w:pPr>
    </w:p>
    <w:p w:rsidR="001F657C" w:rsidRPr="006F40F5" w:rsidRDefault="001F657C" w:rsidP="00E02FDC">
      <w:pPr>
        <w:spacing w:after="0" w:line="240" w:lineRule="auto"/>
        <w:jc w:val="center"/>
        <w:rPr>
          <w:rFonts w:ascii="Times New Roman" w:hAnsi="Times New Roman" w:cs="Times New Roman"/>
          <w:sz w:val="28"/>
          <w:szCs w:val="28"/>
          <w:lang w:val="uk-UA" w:eastAsia="ru-RU"/>
        </w:rPr>
      </w:pPr>
    </w:p>
    <w:p w:rsidR="001F657C" w:rsidRPr="006F40F5" w:rsidRDefault="001F657C" w:rsidP="00E02FDC">
      <w:pPr>
        <w:spacing w:after="0" w:line="240" w:lineRule="auto"/>
        <w:jc w:val="center"/>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Викладач                                                  Тимановська І.М.</w:t>
      </w:r>
    </w:p>
    <w:p w:rsidR="001F657C" w:rsidRPr="006F40F5" w:rsidRDefault="001F657C" w:rsidP="00E02FDC">
      <w:pPr>
        <w:spacing w:after="0" w:line="240" w:lineRule="auto"/>
        <w:rPr>
          <w:rFonts w:ascii="Times New Roman" w:hAnsi="Times New Roman" w:cs="Times New Roman"/>
          <w:sz w:val="24"/>
          <w:szCs w:val="24"/>
          <w:lang w:val="uk-UA" w:eastAsia="ru-RU"/>
        </w:rPr>
      </w:pPr>
    </w:p>
    <w:p w:rsidR="001F657C" w:rsidRPr="006F40F5" w:rsidRDefault="001F657C" w:rsidP="00E02FDC">
      <w:pPr>
        <w:spacing w:after="0" w:line="240" w:lineRule="auto"/>
        <w:rPr>
          <w:rFonts w:ascii="Times New Roman" w:hAnsi="Times New Roman" w:cs="Times New Roman"/>
          <w:sz w:val="24"/>
          <w:szCs w:val="24"/>
          <w:lang w:val="uk-UA" w:eastAsia="ru-RU"/>
        </w:rPr>
      </w:pPr>
    </w:p>
    <w:p w:rsidR="001F657C" w:rsidRPr="006F40F5" w:rsidRDefault="001F657C" w:rsidP="00E02FDC">
      <w:pPr>
        <w:spacing w:after="0" w:line="240" w:lineRule="auto"/>
        <w:rPr>
          <w:rFonts w:ascii="Times New Roman" w:hAnsi="Times New Roman" w:cs="Times New Roman"/>
          <w:sz w:val="24"/>
          <w:szCs w:val="24"/>
          <w:lang w:val="uk-UA" w:eastAsia="ru-RU"/>
        </w:rPr>
      </w:pPr>
    </w:p>
    <w:p w:rsidR="001F657C"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br w:type="page"/>
      </w:r>
    </w:p>
    <w:p w:rsidR="001F657C"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Опорний конспект лекції</w:t>
      </w:r>
    </w:p>
    <w:p w:rsidR="001F657C" w:rsidRPr="008A4008" w:rsidRDefault="001F657C" w:rsidP="00E02FDC">
      <w:pPr>
        <w:spacing w:after="0" w:line="360" w:lineRule="auto"/>
        <w:jc w:val="center"/>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Тема лекції: ОПЕРАЦІЇ З ПЛАСТИКОВИМИ КАРТКАМИ</w:t>
      </w:r>
    </w:p>
    <w:p w:rsidR="001F657C" w:rsidRPr="008A4008" w:rsidRDefault="001F657C" w:rsidP="00E02FDC">
      <w:pPr>
        <w:spacing w:after="0" w:line="360" w:lineRule="auto"/>
        <w:jc w:val="both"/>
        <w:rPr>
          <w:rFonts w:ascii="Times New Roman" w:hAnsi="Times New Roman" w:cs="Times New Roman"/>
          <w:sz w:val="28"/>
          <w:szCs w:val="28"/>
          <w:lang w:val="uk-UA" w:eastAsia="ru-RU"/>
        </w:rPr>
      </w:pPr>
    </w:p>
    <w:p w:rsidR="001F657C" w:rsidRPr="008A4008" w:rsidRDefault="001F657C" w:rsidP="00E02FDC">
      <w:pPr>
        <w:spacing w:after="0" w:line="360" w:lineRule="auto"/>
        <w:jc w:val="center"/>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План</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p>
    <w:p w:rsidR="001F657C" w:rsidRPr="008A4008" w:rsidRDefault="001F657C" w:rsidP="00E02FDC">
      <w:pPr>
        <w:numPr>
          <w:ilvl w:val="0"/>
          <w:numId w:val="5"/>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Сутність і види платіжних карток.</w:t>
      </w:r>
    </w:p>
    <w:p w:rsidR="001F657C" w:rsidRPr="008A4008" w:rsidRDefault="001F657C" w:rsidP="00E02FDC">
      <w:pPr>
        <w:numPr>
          <w:ilvl w:val="0"/>
          <w:numId w:val="5"/>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Порядок емісії і обслуговування платіжних карток.</w:t>
      </w:r>
    </w:p>
    <w:p w:rsidR="001F657C" w:rsidRPr="008A4008" w:rsidRDefault="001F657C" w:rsidP="00E02FDC">
      <w:pPr>
        <w:numPr>
          <w:ilvl w:val="0"/>
          <w:numId w:val="5"/>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Технічні пристрої доступу до послуг платіжної системи.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Мета. Визначити сутність і роль платіжних карток, надати класифікацію пластикових карток і характеристику їх видів, охарактеризувати порядок емісії і обслуговування платіжних карток, ознайомитись із процесом здійснення платежів за допомогою пластикових карток.</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1. Сутність і види платіжних карток.</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Платіжна картка  -  спеціальний  платіжний  засіб  у  вигляді  емітованої  в  установленому законодавством порядку пластикової чи іншого виду картки,  що використовується для здійснення  платіжних операцій  з  рахунку  платника або банку,  а також інших операцій, установлених договором </w:t>
      </w:r>
      <w:r w:rsidRPr="008A4008">
        <w:rPr>
          <w:rFonts w:ascii="Times New Roman" w:hAnsi="Times New Roman" w:cs="Times New Roman"/>
          <w:sz w:val="28"/>
          <w:szCs w:val="28"/>
          <w:lang w:eastAsia="ru-RU"/>
        </w:rPr>
        <w:t>[</w:t>
      </w:r>
      <w:r w:rsidRPr="008A4008">
        <w:rPr>
          <w:rFonts w:ascii="Times New Roman" w:hAnsi="Times New Roman" w:cs="Times New Roman"/>
          <w:sz w:val="28"/>
          <w:szCs w:val="28"/>
          <w:lang w:val="uk-UA" w:eastAsia="ru-RU"/>
        </w:rPr>
        <w:t>4</w:t>
      </w:r>
      <w:r w:rsidRPr="008A4008">
        <w:rPr>
          <w:rFonts w:ascii="Times New Roman" w:hAnsi="Times New Roman" w:cs="Times New Roman"/>
          <w:sz w:val="28"/>
          <w:szCs w:val="28"/>
          <w:lang w:eastAsia="ru-RU"/>
        </w:rPr>
        <w:t>]</w:t>
      </w:r>
      <w:r w:rsidRPr="008A4008">
        <w:rPr>
          <w:rFonts w:ascii="Times New Roman" w:hAnsi="Times New Roman" w:cs="Times New Roman"/>
          <w:sz w:val="28"/>
          <w:szCs w:val="28"/>
          <w:lang w:val="uk-UA" w:eastAsia="ru-RU"/>
        </w:rPr>
        <w:t>.</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Пластикова картка дозволяє мати доступ до грошей 24 години на добу, 7 днів на тиждень. На відміну від паперових грошей, вона може бути прийнята до сплати за товари та послуги практично в будь-якій країні світу без попередньої конвертації грошей, що є на картці, у місцеву валюту, при цьому конвертація проводиться автоматично.</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Стандартна пластикова платіжна картка являє собою пластину стандартних розмірів, виготовлену із спеціальної стійкої до будь-яких пошкоджень пластмаси.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rPr>
        <w:t>Пластикові платіжні картки є одним видів пластикових карток, які можна класифікувати за цілим рядом параметрів.</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lastRenderedPageBreak/>
        <w:t>За функціональними характеристиками пластикові картки поділяють на кредитні і дебетові.</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Кредитна картка дозволяє її власникові отримувати кредит при оплаті товарів або послуг, вартість яких вища, ніж залишок на банківському рахунку, що прив’язаний до картки. Виданий кредит повинен бути погашений протягом визначеного терміну.</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Дебетова картка - різновид банківської платіжної картки. Дебетова картка призначена для отримання готівки, виконання інших операцій, доступних в меню банкомата або установи банку, оплати купівлі товарів та послуг, у тому числі з використанням електронних терміналів. Вона дозволяє використовувати кошти доступного залишку на депозитному рахунку, на основі якого вона емітована [5].</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Різновидами дебетової картки є зарплатна, студентська та пенсійна картки. Для таких Д. к. банк не вимагає внеску і не стягує плату за надання картки, а лімітом для них є нарахована сума заробітної плати, пенсії чи стипендії.</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Як кредитні, так і дебетові картки можуть бути індивідуальними і корпоративними. Індивідуальні картки призначені для використання фізичними особами. Корпоративні картки виготовляють для компаній (організацій). Корпоративна картка прив’язана до рахунку компанії і може бути оформлена тільки на працівника компанії. Така картка може бути лімітована компанією і тоді власникові картки встановлюється ліміт (обмеження) використання грошових коштів із рахунку компанії. Якщо ліміт не встановлено, то власник картки може розпоряджатися всією сумою, що є на рахунку компанії (прив’язаному до даної картки).</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Виділяють також магнітні та чипові картки. Магнітна картка на зворотному боці містить магнітну смужку, де записуються дані про її власника. На картці відсутня інформація про кількість коштів на картковому рахунку клієнта. Вона слугує лише засобом ідентифікації клієнта і має «ключ» безпосередньо до рахунку клієнта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lastRenderedPageBreak/>
        <w:t xml:space="preserve">Картки з магнітною смугою поки ще широко використовуються в платіжних системах, транспортних системах та в системах ідентифікації і безпеки, але магнітний запис не забезпечує необхідного рівня захисту від підробок.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Чипова картка (смарт-картка) має, замість магнітної смуги, мікросхему для проведення основних операцій з карткою через електронні канали. Вбудована в них мікросхема (чип) є засобом зберігання інформації, яка записується, а потім може оновлюватися в момент проведення операції з карткою. Картка сама зберігає в пам’яті суму безготівкових коштів, які були попередньо внесені її власником. Саме тому цю картку ще називають смарт-карткою («розумна картка») [11, с.44-46]..</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На банківській пластиковій картці зазвичай розміщена така інформація: </w:t>
      </w:r>
    </w:p>
    <w:p w:rsidR="001F657C" w:rsidRPr="008A4008" w:rsidRDefault="001F657C" w:rsidP="00E02FDC">
      <w:pPr>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на лицьовому боці картки наносять ім’я власника, номер картки, термін дії картки, логотип банку – емітента картки, логотип платіжної системи. На чипових картках на лицьовому боці розміщена мікросхема – чип. Окрім того, на деяких картках як один із засобів безпеки від підробки наносять голограму;</w:t>
      </w:r>
    </w:p>
    <w:p w:rsidR="001F657C" w:rsidRPr="008A4008" w:rsidRDefault="001F657C" w:rsidP="00E02FDC">
      <w:pPr>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на зворотному боці картки є місце для підпису власника картки, інколи фотографія власника і логотипи мереж банкоматів, у яких можна зняти готівку. На магнітних картках на звороті розміщена магнітна смужка.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Номер картки складається із 16 цифр: перші шість – код банку емітента, наступні 9 – банківський номер картки (номер карт-рахунку), остання цифра – контрольна.</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2.</w:t>
      </w:r>
      <w:r w:rsidRPr="008A4008">
        <w:rPr>
          <w:rFonts w:ascii="Times New Roman" w:hAnsi="Times New Roman" w:cs="Times New Roman"/>
          <w:sz w:val="28"/>
          <w:szCs w:val="28"/>
          <w:lang w:val="uk-UA"/>
        </w:rPr>
        <w:tab/>
        <w:t>Порядок емісії і обслуговування платіжних карток.</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Загальні засади емісії та здійснення операцій з використанням спеціальних платіжних засобів регулюються нормами законів України “Про Національний банк України”, “Про банки і банківську діяльність”, “Про платіжні системи та переказ коштів в Україні”, Положення про здійснення операцій з використанням спеціальних платіжних засобів, затвердженого </w:t>
      </w:r>
      <w:r w:rsidRPr="008A4008">
        <w:rPr>
          <w:rFonts w:ascii="Times New Roman" w:hAnsi="Times New Roman" w:cs="Times New Roman"/>
          <w:sz w:val="28"/>
          <w:szCs w:val="28"/>
          <w:lang w:val="uk-UA"/>
        </w:rPr>
        <w:lastRenderedPageBreak/>
        <w:t>постановою Правління Національного банку України від 30.04.2010 № 223, іншими законодавчими актами України.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rPr>
        <w:t xml:space="preserve">Емісія платіжних карток здійснюється емітентом у три етапи </w:t>
      </w:r>
      <w:r w:rsidRPr="008A4008">
        <w:rPr>
          <w:rFonts w:ascii="Times New Roman" w:hAnsi="Times New Roman" w:cs="Times New Roman"/>
          <w:sz w:val="28"/>
          <w:szCs w:val="28"/>
          <w:lang w:eastAsia="ru-RU"/>
        </w:rPr>
        <w:t>[</w:t>
      </w:r>
      <w:r w:rsidRPr="008A4008">
        <w:rPr>
          <w:rFonts w:ascii="Times New Roman" w:hAnsi="Times New Roman" w:cs="Times New Roman"/>
          <w:sz w:val="28"/>
          <w:szCs w:val="28"/>
          <w:lang w:val="uk-UA" w:eastAsia="ru-RU"/>
        </w:rPr>
        <w:t>12, с.42</w:t>
      </w:r>
      <w:r w:rsidRPr="008A4008">
        <w:rPr>
          <w:rFonts w:ascii="Times New Roman" w:hAnsi="Times New Roman" w:cs="Times New Roman"/>
          <w:sz w:val="28"/>
          <w:szCs w:val="28"/>
          <w:lang w:eastAsia="ru-RU"/>
        </w:rPr>
        <w:t>]</w:t>
      </w:r>
      <w:r w:rsidRPr="008A4008">
        <w:rPr>
          <w:rFonts w:ascii="Times New Roman" w:hAnsi="Times New Roman" w:cs="Times New Roman"/>
          <w:sz w:val="28"/>
          <w:szCs w:val="28"/>
          <w:lang w:val="uk-UA"/>
        </w:rPr>
        <w:t xml:space="preserve">: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1) банківська персоналізація, тобто операція, під час здійснення якої на смарт-картку записуються відповідні банківські ключі, ідентифікатори платіжних додатків платіжної картки, ліміти платіжних додатків та дати закінчення їх дії, а також визначається можливість виконання операцій з платіжною карткою;</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2) банківська персоніфікація - операція, під час якої інформація про картку відповідає у певній базі даних емітента інформації про клієнта або його довірену особу;</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3) видача картки клієнту.</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На території України застосовуються спеціальні платіжні засоби, емітовані членами внутрішньодержавних і міжнародних платіжних систем</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Для здійснення емісії та еквайрингу спеціальних платіжних засобів, призначених для застосування в Україні та за її межами, банки мають право створювати внутрішньодержавні  та міжнародні платіжні системи або укладати договори з платіжними організаціями платіжних систем про членство або про участь у цих системах.</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Найбільш поширеними у світі є картки таких систем: VISA, EuroCard/MasterCardі American Express (AMEX). Одна картка може підтримуватися і обслуговуватися тільки однією платіжною системою.</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Є ще така особливість кредитних карток різних систем, як поділ їх на класи. У VISA є два основні класи – це Classicі Gold. MasterCard– Standartі Gold, American Express – Massі Gold. Відповідно картки класу Gold належать до карток високого класу і надають своїм власникам чимало привілеїв. Вибір кредитної картки того чи іншого класу суттєво впливає на величину страхового депозиту, що вноситься на рахунок. В іншому різниця між класами головним чином зводиться до питання престижності. Крім основних класів, також можуть випускатися картки класів Platinum, Silver,Basicта низки інших.</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lastRenderedPageBreak/>
        <w:t>Крім міжнародних платіжних систем в Україні впроваджується й національна платіжна система. Істотних технологічних розходжень між українськими і міжнародними платіжними системами немає, однак масштаби діяльності міжнародних компаній значно відрізняються від українських. Вивчаючи дану тему, студенти повинні отримати знання про сутність національної системи масових електронних платежів (НСМЕП). В Україні нині функціонує НСМЕП, яка є внутрішньодержавною банківською багатоемітентною платіжною системою масових електронних платежів. Вона використовує інформаційні технології, що забезпечують формування, обробку, передавання та зберігання документів за операціями із застосуванням платіжних карток і формування відповідних документів на переказування коштів в електронній формі.</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Держателі карток НСМЕП можуть виконувати такі фінансові та нефінансові операції [15]:</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он-лайн завантаження платіжного додатка картки (чека та гаманця) з рахунку завантаження;</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оф-лайн завантаження платіжного додатка картки (чека та гаманця) з рахунку завантаження;</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завантаження платіжного додатка картки (чека та гаманця) готівкою;</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одержання готівки із залишку коштів платіжного додатка картки (чека та гаманця);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одержання готівки з рахунку завантаження;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платіж із залишку коштів платіжного додатка картки (чека та гаманця);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платіж з рахунку завантаження;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перегляд стану рахунку завантаження;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перегляд залишків коштів платіжних додатків (чека та гаманця) на картці;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перегляд журналу платежів (до восьми останніх операцій);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 перегляд журналу завантажень (до чотирьох останніх операцій);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зміну персонального ідентифікаційного номеру (ПІН) - ця операція може проводитися на всіх банківських терміналах та банкоматах НСМЕП.</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lastRenderedPageBreak/>
        <w:t>Члени та учасники платіжних систем зобов’язані забезпечити прозорість умов та вимог до інформації, яка стосується надання платіжних послуг з використанням спеціальних платіжних засобів, для захисту прав споживачів таких послуг від незаконних дій чи сумнівних операцій зі спеціальними платіжними засобами.</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3.</w:t>
      </w:r>
      <w:r w:rsidRPr="008A4008">
        <w:rPr>
          <w:rFonts w:ascii="Times New Roman" w:hAnsi="Times New Roman" w:cs="Times New Roman"/>
          <w:sz w:val="28"/>
          <w:szCs w:val="28"/>
          <w:lang w:val="uk-UA"/>
        </w:rPr>
        <w:tab/>
        <w:t>Технічні пристрої доступу до послуг платіжної системи.</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Відповідно до Закону України «Про платіжні системи та переказ коштів в Україні», платіжний пристрій – це технічний пристрій, який дає змогу користувачеві здійснити операції з ініціювання переказу коштів, а також виконати інші операції згідно з функціональними можливостями цього пристрою [3].</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Відповідно до постанови Правління Національного банку України від 12 лютого 2013 року № 42 "Про врегулювання питань щодо приймання готівки для подальшого її переказу" операції з приймання готівки в гривнях для подальшого її переказу за допомогою платіжних пристроїв та через пункти приймання готівки (робоче місце працівника, облаштоване платіжним пристроєм, який дає змогу ініціювати переказ) здійснюють виключно:</w:t>
      </w:r>
    </w:p>
    <w:p w:rsidR="001F657C" w:rsidRPr="008A4008" w:rsidRDefault="001F657C" w:rsidP="00E02FDC">
      <w:pPr>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банки;</w:t>
      </w:r>
    </w:p>
    <w:p w:rsidR="001F657C" w:rsidRPr="008A4008" w:rsidRDefault="001F657C" w:rsidP="00E02FDC">
      <w:pPr>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комерційні агенти банків – юридичні особи, які уклали агентські договори з банками;</w:t>
      </w:r>
    </w:p>
    <w:p w:rsidR="001F657C" w:rsidRPr="008A4008" w:rsidRDefault="001F657C" w:rsidP="00E02FDC">
      <w:pPr>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небанківські фінансові установи, які відповідно до законодавства України отримали ліцензію відповідного органу на переказ коштів і є платіжними організаціями та/або учасниками платіжної системи та здійснюють свою діяльність відповідно до узгоджених Національним банком України правил платіжної системи.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За призначенням платіжні пристрої поділяються на такі види: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банкомати;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платіжні термінали;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термінали самообслуговування.</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lastRenderedPageBreak/>
        <w:t>Банкомат (від англ. BankAutomaticTellerMachine – ATM, або автоматична касова машина) – програмно-технічний комплекс,  що дає змогу держателю спеціального платіжного засобу здійснити  самообслуговування  за  операціями  з одержання  коштів у готівковій формі,  унесення їх для зарахування на відповідні рахунки, одержання інформації щодо стану рахунків, а також виконати інші операції згідно з функціональними можливостями цього комплексу [4].</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eastAsia="ru-RU"/>
        </w:rPr>
        <w:t xml:space="preserve">Депозитний банкомат (Cash-In-банкомат), на відміну від звичайного банкомату, підтримує функцію поповнення карткового рахунку готівкою, надає можливість держателю </w:t>
      </w:r>
      <w:hyperlink r:id="rId9" w:tooltip="Платіжна картка" w:history="1">
        <w:r w:rsidRPr="008A4008">
          <w:rPr>
            <w:rFonts w:ascii="Times New Roman" w:hAnsi="Times New Roman" w:cs="Times New Roman"/>
            <w:sz w:val="28"/>
            <w:szCs w:val="28"/>
            <w:lang w:val="uk-UA" w:eastAsia="ru-RU"/>
          </w:rPr>
          <w:t>платіжної картк</w:t>
        </w:r>
      </w:hyperlink>
      <w:r w:rsidRPr="008A4008">
        <w:rPr>
          <w:rFonts w:ascii="Times New Roman" w:hAnsi="Times New Roman" w:cs="Times New Roman"/>
          <w:sz w:val="28"/>
          <w:szCs w:val="28"/>
          <w:lang w:val="uk-UA" w:eastAsia="ru-RU"/>
        </w:rPr>
        <w:t>и виконувати інші операції та отримувати інші послуги за допомогою платіжної картки відповідно до функціональних можливостей комплексу, роздруковувати документи про підтвердження виконання таких операцій.</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rPr>
        <w:t xml:space="preserve">Банкомати можуть управлятися в режимі он-лайн з доступом до авторизаційної бази даних в реальному часі або в режимі оф-лайн </w:t>
      </w:r>
      <w:r w:rsidRPr="008A4008">
        <w:rPr>
          <w:rFonts w:ascii="Times New Roman" w:hAnsi="Times New Roman" w:cs="Times New Roman"/>
          <w:sz w:val="28"/>
          <w:szCs w:val="28"/>
        </w:rPr>
        <w:t>[</w:t>
      </w:r>
      <w:r w:rsidRPr="008A4008">
        <w:rPr>
          <w:rFonts w:ascii="Times New Roman" w:hAnsi="Times New Roman" w:cs="Times New Roman"/>
          <w:sz w:val="28"/>
          <w:szCs w:val="28"/>
          <w:lang w:val="uk-UA"/>
        </w:rPr>
        <w:t>5</w:t>
      </w:r>
      <w:r w:rsidRPr="008A4008">
        <w:rPr>
          <w:rFonts w:ascii="Times New Roman" w:hAnsi="Times New Roman" w:cs="Times New Roman"/>
          <w:sz w:val="28"/>
          <w:szCs w:val="28"/>
        </w:rPr>
        <w:t>]</w:t>
      </w:r>
      <w:r w:rsidRPr="008A4008">
        <w:rPr>
          <w:rFonts w:ascii="Times New Roman" w:hAnsi="Times New Roman" w:cs="Times New Roman"/>
          <w:sz w:val="28"/>
          <w:szCs w:val="28"/>
          <w:lang w:val="uk-UA"/>
        </w:rPr>
        <w:t>.</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Банкомат будь-якого типу включає корпус, в який вмонтовано сейф і системний блок з процесором, який підтримує відповідну операційну систему, дисплей (графічний або сенсорний), клавіатуру для обміну інформацією з держателем та клавіатуру для безпечного введення PIN-коду (PinPad), пристрій для зчитування інформації з картки (карт-рідер), а також пристрій для видачі банкнот (диспансер купюр) і касети для зберігання банкнот.</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Банкомат обладнаний принтерами, і засобами безпеки (зокрема, криптографічними модулями). Депозитний банкомат має додатково пристрій для прийому грошей (купюроприймачі), які забезпечують також розпізнавання та перевірку справжності купюр. При видачі грошей з банкомату ідентифікація держателя здійснюється, як правило,  шляхом введення їм особистого PIN-коду власника картки на запит платіжної системи.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Сучасні банкомати банків України залежно від їх функціональних можливостей дозволяють держателям платіжних карток здійснювати досить широкий круг операції:</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отримання готівки з власних карткових рахунків користувача;</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lastRenderedPageBreak/>
        <w:t>- поповнення власних карткових рахунків готівкою (через депозитні банкомати);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переказ коштів з одного карткового рахунку на інший картковий рахунок  держателя картки в обслуговуючому банку-емітенті;</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w:t>
      </w:r>
      <w:hyperlink r:id="rId10" w:history="1">
        <w:r w:rsidRPr="008A4008">
          <w:rPr>
            <w:rFonts w:ascii="Times New Roman" w:hAnsi="Times New Roman" w:cs="Times New Roman"/>
            <w:sz w:val="28"/>
            <w:szCs w:val="28"/>
            <w:lang w:val="uk-UA" w:eastAsia="ru-RU"/>
          </w:rPr>
          <w:t>переказ коштів з карткового рахунку держателя в обслуговуючому банку-емітенті на картковий рахунок в іншому банку України, що є емітентом платіжної картки певної платіжної системи (наприклад, будь-якої картки Visa</w:t>
        </w:r>
      </w:hyperlink>
      <w:r w:rsidRPr="008A4008">
        <w:rPr>
          <w:rFonts w:ascii="Times New Roman" w:hAnsi="Times New Roman" w:cs="Times New Roman"/>
          <w:sz w:val="28"/>
          <w:szCs w:val="28"/>
          <w:lang w:val="uk-UA" w:eastAsia="ru-RU"/>
        </w:rPr>
        <w:t>);</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переказ коштів за допомогою систем грошових переказів (наприклад, WesternUnion та ін.);</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відкриття депозитних (вкладних) рахунків держателя в банку-емітенті, поповнення та зняття коштів за ними;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перегляд балансу на карткових та депозитних (вкладних) рахунках;</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погашення боргу за кредитом в обслуговуючому банку;</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оплата комунальних послуг та послуг зв`язку (якщо банку-емітент обслуговує поточний рахунок  постачальника послуг);</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зміна PIN-коду картки;</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підключення послуги </w:t>
      </w:r>
      <w:hyperlink r:id="rId11" w:tgtFrame="_blank" w:history="1">
        <w:r w:rsidRPr="008A4008">
          <w:rPr>
            <w:rFonts w:ascii="Times New Roman" w:hAnsi="Times New Roman" w:cs="Times New Roman"/>
            <w:sz w:val="28"/>
            <w:szCs w:val="28"/>
            <w:lang w:val="uk-UA" w:eastAsia="ru-RU"/>
          </w:rPr>
          <w:t>SMS-банкінгу</w:t>
        </w:r>
      </w:hyperlink>
      <w:r w:rsidRPr="008A4008">
        <w:rPr>
          <w:rFonts w:ascii="Times New Roman" w:hAnsi="Times New Roman" w:cs="Times New Roman"/>
          <w:sz w:val="28"/>
          <w:szCs w:val="28"/>
          <w:lang w:val="uk-UA" w:eastAsia="ru-RU"/>
        </w:rPr>
        <w:t>;</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підключення послуги Інтернет-банкінгу;</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отримання виписок та іншої довідкової інформації за рахунками та ін.</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Платіжний термінал – платіжний пристрій, призначений для ініціювання переказу з рахунка, у тому числі видачі готівки, отримання довідкової інформації і друкування документа за операцією із застосуванням електронного платіжного засобу </w:t>
      </w:r>
      <w:r w:rsidRPr="008A4008">
        <w:rPr>
          <w:rFonts w:ascii="Times New Roman" w:hAnsi="Times New Roman" w:cs="Times New Roman"/>
          <w:sz w:val="28"/>
          <w:szCs w:val="28"/>
          <w:lang w:val="uk-UA"/>
        </w:rPr>
        <w:t>[4].</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eastAsia="ru-RU"/>
        </w:rPr>
        <w:t xml:space="preserve">До найпоширених видів платіжних терміналів відносять </w:t>
      </w:r>
      <w:r w:rsidRPr="008A4008">
        <w:rPr>
          <w:rFonts w:ascii="Times New Roman" w:hAnsi="Times New Roman" w:cs="Times New Roman"/>
          <w:sz w:val="28"/>
          <w:szCs w:val="28"/>
          <w:lang w:val="uk-UA"/>
        </w:rPr>
        <w:t>POS-термінал і банківські термінали.</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POS-термінал (від </w:t>
      </w:r>
      <w:hyperlink r:id="rId12" w:tooltip="Английский язык" w:history="1">
        <w:r w:rsidRPr="008A4008">
          <w:rPr>
            <w:rFonts w:ascii="Times New Roman" w:hAnsi="Times New Roman" w:cs="Times New Roman"/>
            <w:sz w:val="28"/>
            <w:szCs w:val="28"/>
            <w:lang w:val="uk-UA"/>
          </w:rPr>
          <w:t>англ.</w:t>
        </w:r>
      </w:hyperlink>
      <w:r w:rsidRPr="008A4008">
        <w:rPr>
          <w:rFonts w:ascii="Times New Roman" w:hAnsi="Times New Roman" w:cs="Times New Roman"/>
          <w:sz w:val="28"/>
          <w:szCs w:val="28"/>
          <w:lang w:val="uk-UA"/>
        </w:rPr>
        <w:t xml:space="preserve">PointOfSal e- точка продажу), або торговий термінал, – це платіжний пристрой, за допомогою якого забезпечується здійснення платіжних операцій із використанням платіжних карток при розрахунках за товари та послуги за участю касира та установлений у точках </w:t>
      </w:r>
      <w:r w:rsidRPr="008A4008">
        <w:rPr>
          <w:rFonts w:ascii="Times New Roman" w:hAnsi="Times New Roman" w:cs="Times New Roman"/>
          <w:sz w:val="28"/>
          <w:szCs w:val="28"/>
          <w:lang w:val="uk-UA"/>
        </w:rPr>
        <w:lastRenderedPageBreak/>
        <w:t>продажу на місці, де касир здійснює прийом платежів від клієнтів-покупців товарів та послуг [13, с. 72].</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Типовий сучасний РОS-термінал має процесор із відповідним програмним забезпеченням, монітор, карт-рідери для карток із магнітною смугою та смарт-карток (контактних та безконтактних), клавіатуру, пристрої для безпечного введення PIN-коду (PIN-Pad), термопринтер, порти для підключення  імпринтера, фіскальну частину або порт з'єднання з РРО. POS-термінал оснащується модемом (GSM, GPRS, CDMA чи ін.). Усе це дозволяє проводити не тільки on-line авторизацію карток із магнітною смугою і смарт-карток, але і використовувати при роботі зі смарт-картами режим off-line з нагромадженням протоколів трансакцій, які під час сеансів зв'язку передаються у процесинговий центр. Під час сеансу зв'язку POS-термінал може також приймати і запам'ятовувати інформацію, передану процесинговим центром.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Банківський термінал (BST-термінал) – платіжний пристрій, який  призначений, в основному,  для здійснення держателем банківських операцій із застосуванням платіжних карток у режимі самообслуговування - грошових переказів, погашення кредитів, поповнення рахунків та ін.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Класичний банківський термінал не видає готівку та дозволяє здійснювати лише безготівкові операції з використанням платіжних карток та шляхом внесення готівки клієнтами банку, які мають в своєму розпорядженні поточний рахунок.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Термінали самообслуговування – це багатофункціональні платіжні термінали, які надають можливість клієнтам використовувати для розрахунків і платежів готівку та/або платіжні картки. Вони дозволяють створити інфраструктуру для просування та продажу послуг, забезпечити якісне обслуговування клієнтів за межами банківських установ і торгових майданчиків та, як наслідок сприяють розширенню діяльності банків,  торгових і сервісних підприємств. </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r w:rsidRPr="008A4008">
        <w:rPr>
          <w:rFonts w:ascii="Times New Roman" w:hAnsi="Times New Roman" w:cs="Times New Roman"/>
          <w:sz w:val="28"/>
          <w:szCs w:val="28"/>
          <w:lang w:val="uk-UA"/>
        </w:rPr>
        <w:t xml:space="preserve">Термінал самообслуговування являє собою сенсорний термінал, обладнаний купюроприймачем, рідером магнітних і смарт-карток, пристроєм </w:t>
      </w:r>
      <w:r w:rsidRPr="008A4008">
        <w:rPr>
          <w:rFonts w:ascii="Times New Roman" w:hAnsi="Times New Roman" w:cs="Times New Roman"/>
          <w:sz w:val="28"/>
          <w:szCs w:val="28"/>
          <w:lang w:val="uk-UA"/>
        </w:rPr>
        <w:lastRenderedPageBreak/>
        <w:t>введення ПІН коду, принтером і сканером штрих-коду, модемом, системним блоком, програмним забезпеченням, сполученим з процесинговим центром.</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Сучасні термінали самообслуговування дозволяють користувачу виконувати такі операції:</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оплата товарів і послуг через електронні платіжні системи;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оплата комунальних послуг, послуг операторів мобільного зв'язку, Інтернет, кабельного телебачення та здійснення інших регулярних платежів;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покупка кодів передплачених послуг (зокрема, ваучерів);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безготівковий платіж на користь обраного одержувача;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погашення заборгованості  по кредиту та відсотків за ним;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перегляд залишку рахунку картки МПС/картки НСМЕП;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поповнення рахунку картки чи вкладного рахунку готівковими коштами;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запит залишку на картковому рахунку;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отримання виписки про рух по рахунку;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переказ коштів з картки на картку;</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переказ коштів за допомогою систем переказів;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xml:space="preserve">- переказ коштів з конвертацією валют; </w:t>
      </w:r>
    </w:p>
    <w:p w:rsidR="001F657C" w:rsidRPr="008A4008" w:rsidRDefault="001F657C" w:rsidP="00E02FDC">
      <w:pPr>
        <w:spacing w:after="0" w:line="360" w:lineRule="auto"/>
        <w:ind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 управління депозитними рахунками та ін.</w:t>
      </w:r>
    </w:p>
    <w:p w:rsidR="001F657C" w:rsidRPr="008A4008" w:rsidRDefault="001F657C" w:rsidP="00E02FDC">
      <w:pPr>
        <w:spacing w:after="0" w:line="360" w:lineRule="auto"/>
        <w:ind w:firstLine="709"/>
        <w:jc w:val="both"/>
        <w:rPr>
          <w:rFonts w:ascii="Times New Roman" w:hAnsi="Times New Roman" w:cs="Times New Roman"/>
          <w:sz w:val="28"/>
          <w:szCs w:val="28"/>
          <w:lang w:val="uk-UA"/>
        </w:rPr>
      </w:pPr>
    </w:p>
    <w:p w:rsidR="001F657C" w:rsidRPr="008A4008" w:rsidRDefault="001F657C" w:rsidP="00E02FDC">
      <w:pPr>
        <w:spacing w:after="0" w:line="360" w:lineRule="auto"/>
        <w:ind w:firstLine="709"/>
        <w:jc w:val="center"/>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Контрольні питання:</w:t>
      </w:r>
    </w:p>
    <w:p w:rsidR="001F657C" w:rsidRPr="008A4008" w:rsidRDefault="001F657C" w:rsidP="00E02FDC">
      <w:pPr>
        <w:spacing w:after="0" w:line="360" w:lineRule="auto"/>
        <w:ind w:firstLine="709"/>
        <w:jc w:val="center"/>
        <w:rPr>
          <w:rFonts w:ascii="Times New Roman" w:hAnsi="Times New Roman" w:cs="Times New Roman"/>
          <w:sz w:val="28"/>
          <w:szCs w:val="28"/>
          <w:lang w:val="uk-UA" w:eastAsia="ru-RU"/>
        </w:rPr>
      </w:pP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Що таке пластикова картка?</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Які основні переваги використання пластикової картки?</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Чим відрізняються дебетова і кредитна пластикові картки?</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Назвіть основні переваги чипової пластикової картки над магнітною.</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Які основні види комісій установлює банк за користування пластиковою карткою?</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Що таке  PIN – код ?</w:t>
      </w:r>
    </w:p>
    <w:p w:rsidR="001F657C" w:rsidRPr="008A4008" w:rsidRDefault="001F657C" w:rsidP="00E02FDC">
      <w:pPr>
        <w:numPr>
          <w:ilvl w:val="0"/>
          <w:numId w:val="7"/>
        </w:numPr>
        <w:tabs>
          <w:tab w:val="left" w:pos="993"/>
        </w:tabs>
        <w:spacing w:after="0" w:line="360" w:lineRule="auto"/>
        <w:ind w:left="0" w:firstLine="709"/>
        <w:jc w:val="both"/>
        <w:rPr>
          <w:rFonts w:ascii="Times New Roman" w:hAnsi="Times New Roman" w:cs="Times New Roman"/>
          <w:sz w:val="28"/>
          <w:szCs w:val="28"/>
          <w:lang w:val="uk-UA" w:eastAsia="ru-RU"/>
        </w:rPr>
      </w:pPr>
      <w:r w:rsidRPr="008A4008">
        <w:rPr>
          <w:rFonts w:ascii="Times New Roman" w:hAnsi="Times New Roman" w:cs="Times New Roman"/>
          <w:sz w:val="28"/>
          <w:szCs w:val="28"/>
          <w:lang w:val="uk-UA" w:eastAsia="ru-RU"/>
        </w:rPr>
        <w:t>Які основні помилки допускають користувачі пластикових карток?</w:t>
      </w:r>
    </w:p>
    <w:p w:rsidR="001F657C" w:rsidRDefault="001F657C" w:rsidP="00E02FDC">
      <w:pPr>
        <w:spacing w:after="0" w:line="360" w:lineRule="auto"/>
        <w:jc w:val="center"/>
        <w:rPr>
          <w:rFonts w:ascii="Times New Roman" w:hAnsi="Times New Roman" w:cs="Times New Roman"/>
          <w:b/>
          <w:bCs/>
          <w:sz w:val="28"/>
          <w:szCs w:val="28"/>
          <w:lang w:val="uk-UA" w:eastAsia="ru-RU"/>
        </w:rPr>
      </w:pPr>
    </w:p>
    <w:p w:rsidR="001F657C"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lastRenderedPageBreak/>
        <w:br w:type="page"/>
      </w:r>
    </w:p>
    <w:p w:rsidR="001F657C"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w:t>
      </w:r>
      <w:r w:rsidRPr="006F40F5">
        <w:rPr>
          <w:rFonts w:ascii="Times New Roman" w:hAnsi="Times New Roman" w:cs="Times New Roman"/>
          <w:b/>
          <w:bCs/>
          <w:sz w:val="28"/>
          <w:szCs w:val="28"/>
          <w:lang w:val="uk-UA" w:eastAsia="ru-RU"/>
        </w:rPr>
        <w:t xml:space="preserve">. </w:t>
      </w:r>
      <w:r w:rsidRPr="00E25594">
        <w:rPr>
          <w:rFonts w:ascii="Times New Roman" w:hAnsi="Times New Roman" w:cs="Times New Roman"/>
          <w:b/>
          <w:bCs/>
          <w:sz w:val="28"/>
          <w:szCs w:val="28"/>
          <w:lang w:val="uk-UA" w:eastAsia="ru-RU"/>
        </w:rPr>
        <w:t>Методика проведення лекційного заняття та рекомендації до органі</w:t>
      </w:r>
      <w:r>
        <w:rPr>
          <w:rFonts w:ascii="Times New Roman" w:hAnsi="Times New Roman" w:cs="Times New Roman"/>
          <w:b/>
          <w:bCs/>
          <w:sz w:val="28"/>
          <w:szCs w:val="28"/>
          <w:lang w:val="uk-UA" w:eastAsia="ru-RU"/>
        </w:rPr>
        <w:t>зації його структурних елементів</w:t>
      </w:r>
    </w:p>
    <w:p w:rsidR="001F657C" w:rsidRDefault="001F657C" w:rsidP="00E02FDC">
      <w:pPr>
        <w:spacing w:after="0" w:line="360" w:lineRule="auto"/>
        <w:jc w:val="center"/>
        <w:rPr>
          <w:rFonts w:ascii="Times New Roman" w:hAnsi="Times New Roman" w:cs="Times New Roman"/>
          <w:b/>
          <w:bCs/>
          <w:sz w:val="28"/>
          <w:szCs w:val="28"/>
          <w:lang w:val="uk-UA" w:eastAsia="ru-RU"/>
        </w:rPr>
      </w:pPr>
    </w:p>
    <w:p w:rsidR="001F657C" w:rsidRPr="006F40F5" w:rsidRDefault="001F657C" w:rsidP="00E02FDC">
      <w:pPr>
        <w:spacing w:after="0" w:line="360" w:lineRule="auto"/>
        <w:jc w:val="center"/>
        <w:rPr>
          <w:rFonts w:ascii="Times New Roman" w:hAnsi="Times New Roman" w:cs="Times New Roman"/>
          <w:b/>
          <w:bCs/>
          <w:sz w:val="28"/>
          <w:szCs w:val="28"/>
          <w:lang w:val="uk-UA" w:eastAsia="ru-RU"/>
        </w:rPr>
      </w:pP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Лекційне заняття з теми «Операції з пластиковими картками» </w:t>
      </w:r>
      <w:r w:rsidRPr="006F40F5">
        <w:rPr>
          <w:rFonts w:ascii="Times New Roman" w:hAnsi="Times New Roman" w:cs="Times New Roman"/>
          <w:sz w:val="28"/>
          <w:szCs w:val="28"/>
          <w:lang w:val="uk-UA" w:eastAsia="ru-RU"/>
        </w:rPr>
        <w:t xml:space="preserve">розраховано на 80 хвилин. Основною метою проведення </w:t>
      </w:r>
      <w:r>
        <w:rPr>
          <w:rFonts w:ascii="Times New Roman" w:hAnsi="Times New Roman" w:cs="Times New Roman"/>
          <w:sz w:val="28"/>
          <w:szCs w:val="28"/>
          <w:lang w:val="uk-UA" w:eastAsia="ru-RU"/>
        </w:rPr>
        <w:t>інтерактивної лекції</w:t>
      </w:r>
      <w:r w:rsidRPr="006F40F5">
        <w:rPr>
          <w:rFonts w:ascii="Times New Roman" w:hAnsi="Times New Roman" w:cs="Times New Roman"/>
          <w:sz w:val="28"/>
          <w:szCs w:val="28"/>
          <w:lang w:val="uk-UA" w:eastAsia="ru-RU"/>
        </w:rPr>
        <w:t xml:space="preserve"> – </w:t>
      </w:r>
      <w:r>
        <w:rPr>
          <w:rFonts w:ascii="Times New Roman" w:hAnsi="Times New Roman" w:cs="Times New Roman"/>
          <w:sz w:val="28"/>
          <w:szCs w:val="28"/>
          <w:lang w:val="uk-UA" w:eastAsia="ru-RU"/>
        </w:rPr>
        <w:t xml:space="preserve"> є забезпечення ефективної взаємодії між викладачем і студентами, між самими студентами під керівництвом викладача для продуктивного засвоєння навчального матеріалу.</w:t>
      </w:r>
    </w:p>
    <w:p w:rsidR="001F657C" w:rsidRPr="00C469C0"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До початку заняття викладач розробляє детальн</w:t>
      </w:r>
      <w:r>
        <w:rPr>
          <w:rFonts w:ascii="Times New Roman" w:hAnsi="Times New Roman" w:cs="Times New Roman"/>
          <w:sz w:val="28"/>
          <w:szCs w:val="28"/>
          <w:lang w:val="uk-UA" w:eastAsia="ru-RU"/>
        </w:rPr>
        <w:t>у</w:t>
      </w:r>
      <w:r w:rsidR="002608B2">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методику</w:t>
      </w:r>
      <w:r w:rsidRPr="006F40F5">
        <w:rPr>
          <w:rFonts w:ascii="Times New Roman" w:hAnsi="Times New Roman" w:cs="Times New Roman"/>
          <w:sz w:val="28"/>
          <w:szCs w:val="28"/>
          <w:lang w:val="uk-UA" w:eastAsia="ru-RU"/>
        </w:rPr>
        <w:t xml:space="preserve"> проведення </w:t>
      </w:r>
      <w:r>
        <w:rPr>
          <w:rFonts w:ascii="Times New Roman" w:hAnsi="Times New Roman" w:cs="Times New Roman"/>
          <w:sz w:val="28"/>
          <w:szCs w:val="28"/>
          <w:lang w:val="uk-UA" w:eastAsia="ru-RU"/>
        </w:rPr>
        <w:t>лекції</w:t>
      </w:r>
      <w:r w:rsidRPr="006F40F5">
        <w:rPr>
          <w:rFonts w:ascii="Times New Roman" w:hAnsi="Times New Roman" w:cs="Times New Roman"/>
          <w:sz w:val="28"/>
          <w:szCs w:val="28"/>
          <w:lang w:val="uk-UA" w:eastAsia="ru-RU"/>
        </w:rPr>
        <w:t xml:space="preserve">, контролює </w:t>
      </w:r>
      <w:r>
        <w:rPr>
          <w:rFonts w:ascii="Times New Roman" w:hAnsi="Times New Roman" w:cs="Times New Roman"/>
          <w:sz w:val="28"/>
          <w:szCs w:val="28"/>
          <w:lang w:val="uk-UA" w:eastAsia="ru-RU"/>
        </w:rPr>
        <w:t>її</w:t>
      </w:r>
      <w:r w:rsidRPr="006F40F5">
        <w:rPr>
          <w:rFonts w:ascii="Times New Roman" w:hAnsi="Times New Roman" w:cs="Times New Roman"/>
          <w:sz w:val="28"/>
          <w:szCs w:val="28"/>
          <w:lang w:val="uk-UA" w:eastAsia="ru-RU"/>
        </w:rPr>
        <w:t xml:space="preserve"> методичне забезпечення. </w:t>
      </w:r>
      <w:r w:rsidRPr="00C469C0">
        <w:rPr>
          <w:rFonts w:ascii="Times New Roman" w:hAnsi="Times New Roman" w:cs="Times New Roman"/>
          <w:sz w:val="28"/>
          <w:szCs w:val="28"/>
          <w:lang w:val="uk-UA" w:eastAsia="ru-RU"/>
        </w:rPr>
        <w:t>Викладач не тільки ретельно відбирає систему навчального матеріалу, виділяє в ньому «одиниці засвоєння», продумує форми його подачі, але й прогнозує  способи діяльності студентів, за допомогою якої вони будуть засвоювати запланований навчальний матеріал.</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Заняття потрібно починати з організаційних заходів, ціль якого створити робочу обстановку та перевірити готовність студентів і аудиторії до проведення заняття. Викладач повинен привітати студентів, відмітити відсутніх, перевірити наявність та готовність наочних посібників, </w:t>
      </w:r>
      <w:r>
        <w:rPr>
          <w:rFonts w:ascii="Times New Roman" w:hAnsi="Times New Roman" w:cs="Times New Roman"/>
          <w:sz w:val="28"/>
          <w:szCs w:val="28"/>
          <w:lang w:val="uk-UA" w:eastAsia="ru-RU"/>
        </w:rPr>
        <w:t>маркерів</w:t>
      </w:r>
      <w:r w:rsidRPr="006F40F5">
        <w:rPr>
          <w:rFonts w:ascii="Times New Roman" w:hAnsi="Times New Roman" w:cs="Times New Roman"/>
          <w:sz w:val="28"/>
          <w:szCs w:val="28"/>
          <w:lang w:val="uk-UA" w:eastAsia="ru-RU"/>
        </w:rPr>
        <w:t xml:space="preserve">, стан дошки, забезпечити </w:t>
      </w:r>
      <w:r w:rsidRPr="00A119D1">
        <w:rPr>
          <w:rFonts w:ascii="Times New Roman" w:hAnsi="Times New Roman" w:cs="Times New Roman"/>
          <w:sz w:val="28"/>
          <w:szCs w:val="28"/>
          <w:lang w:val="uk-UA" w:eastAsia="ru-RU"/>
        </w:rPr>
        <w:t>безпечну роботу мультимедійних засобів. Важливо, щоб викладач на даному етапі заняття ( також, як і на інших) був зібраний, стриманий, тактовний.</w:t>
      </w:r>
    </w:p>
    <w:p w:rsidR="001F657C" w:rsidRPr="00C469C0"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Наступним етапом проведення заняття є повідомлення теми, навчальних цілей і форми </w:t>
      </w:r>
      <w:r w:rsidRPr="00C469C0">
        <w:rPr>
          <w:rFonts w:ascii="Times New Roman" w:hAnsi="Times New Roman" w:cs="Times New Roman"/>
          <w:sz w:val="28"/>
          <w:szCs w:val="28"/>
          <w:lang w:val="uk-UA" w:eastAsia="ru-RU"/>
        </w:rPr>
        <w:t xml:space="preserve">проведення заняття. Викладач наголошує, що метою </w:t>
      </w:r>
      <w:r>
        <w:rPr>
          <w:rFonts w:ascii="Times New Roman" w:hAnsi="Times New Roman" w:cs="Times New Roman"/>
          <w:sz w:val="28"/>
          <w:szCs w:val="28"/>
          <w:lang w:val="uk-UA" w:eastAsia="ru-RU"/>
        </w:rPr>
        <w:t xml:space="preserve">лекційного </w:t>
      </w:r>
      <w:r w:rsidRPr="00C469C0">
        <w:rPr>
          <w:rFonts w:ascii="Times New Roman" w:hAnsi="Times New Roman" w:cs="Times New Roman"/>
          <w:sz w:val="28"/>
          <w:szCs w:val="28"/>
          <w:lang w:val="uk-UA" w:eastAsia="ru-RU"/>
        </w:rPr>
        <w:t xml:space="preserve">заняття </w:t>
      </w:r>
      <w:r>
        <w:rPr>
          <w:rFonts w:ascii="Times New Roman" w:hAnsi="Times New Roman" w:cs="Times New Roman"/>
          <w:sz w:val="28"/>
          <w:szCs w:val="28"/>
          <w:lang w:val="uk-UA" w:eastAsia="ru-RU"/>
        </w:rPr>
        <w:t xml:space="preserve">з теми «Операції з пластиковими картками» </w:t>
      </w:r>
      <w:r w:rsidRPr="00C469C0">
        <w:rPr>
          <w:rFonts w:ascii="Times New Roman" w:hAnsi="Times New Roman" w:cs="Times New Roman"/>
          <w:sz w:val="28"/>
          <w:szCs w:val="28"/>
          <w:lang w:val="uk-UA" w:eastAsia="ru-RU"/>
        </w:rPr>
        <w:t>є визначення сутності і ролі платіжних карток, надання класифікації пластикових карток і характеристики їх видів, вивчення порядку емісії і обслуговування платіжних карток, ознайомлення із процесом здійснення платежів за допомогою пластикових карток.</w:t>
      </w:r>
    </w:p>
    <w:p w:rsidR="001F657C" w:rsidRPr="00C469C0" w:rsidRDefault="001F657C" w:rsidP="00E02FDC">
      <w:pPr>
        <w:spacing w:after="0" w:line="360" w:lineRule="auto"/>
        <w:ind w:firstLine="709"/>
        <w:jc w:val="both"/>
        <w:rPr>
          <w:rFonts w:ascii="Times New Roman" w:hAnsi="Times New Roman" w:cs="Times New Roman"/>
          <w:sz w:val="28"/>
          <w:szCs w:val="28"/>
          <w:lang w:val="uk-UA" w:eastAsia="ru-RU"/>
        </w:rPr>
      </w:pPr>
      <w:r w:rsidRPr="00C469C0">
        <w:rPr>
          <w:rFonts w:ascii="Times New Roman" w:hAnsi="Times New Roman" w:cs="Times New Roman"/>
          <w:sz w:val="28"/>
          <w:szCs w:val="28"/>
          <w:lang w:val="uk-UA" w:eastAsia="ru-RU"/>
        </w:rPr>
        <w:lastRenderedPageBreak/>
        <w:t>Важливим етапом активізації попередніх знань з метою їх подальшого використання при засвоєнні нового матеріалу є актуалізація, яка проводиться під час перевірки домашнього завдання і фронтального опитування. Викладач коментує відповіді студентів, робить зауваження та надає необхідні виправлення, аналізує виявлені недоліки при виконанні домашнього завдання.</w:t>
      </w:r>
    </w:p>
    <w:p w:rsidR="001F657C" w:rsidRPr="00C469C0" w:rsidRDefault="001F657C" w:rsidP="00E02FDC">
      <w:pPr>
        <w:spacing w:after="0" w:line="360" w:lineRule="auto"/>
        <w:ind w:firstLine="709"/>
        <w:jc w:val="both"/>
        <w:rPr>
          <w:rFonts w:ascii="Times New Roman" w:hAnsi="Times New Roman" w:cs="Times New Roman"/>
          <w:sz w:val="28"/>
          <w:szCs w:val="28"/>
          <w:lang w:val="uk-UA" w:eastAsia="ru-RU"/>
        </w:rPr>
      </w:pPr>
      <w:r w:rsidRPr="00C469C0">
        <w:rPr>
          <w:rFonts w:ascii="Times New Roman" w:hAnsi="Times New Roman" w:cs="Times New Roman"/>
          <w:sz w:val="28"/>
          <w:szCs w:val="28"/>
          <w:lang w:val="uk-UA" w:eastAsia="ru-RU"/>
        </w:rPr>
        <w:t>Після підведення підсумків актуалізації викладач переходить до основної частини заняття, повідомляє план проведення заняття, пояснює, при вивченні яких дисциплін студенти зможуть використати набуті знання, а також важливість даної теми у подальшому житті, тим самим налаштовує студентів на продуктивну працю.</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Для сприяння швидкого включення студентів в навчально-пізнавальну діяльність, необхідно провести мотивацію навчальної діяльності. Викладач повідомляє, що знання, </w:t>
      </w:r>
      <w:r w:rsidRPr="00A30A05">
        <w:rPr>
          <w:rFonts w:ascii="Times New Roman" w:hAnsi="Times New Roman" w:cs="Times New Roman"/>
          <w:sz w:val="28"/>
          <w:szCs w:val="28"/>
          <w:lang w:val="uk-UA" w:eastAsia="ru-RU"/>
        </w:rPr>
        <w:t>отримані за темою «Операції з пластиковими картками» є важливими для майбутніх фінансистів, тому що кожний банк ставить за мету здійснення емісії платіжних засобів та обслуговування пластикових карток, що можливо тільки при наявності певних знань.</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Знання цієї теми необхідні студентам для подальшого вивчення дисциплін: «Інформаційні системи і технології у фінансово-кредитних установах», «Гроші та кредит», «Фінансове право», «Фінансовий ринок», «Бухгалтерський облік і звітність у банках» та інших.</w:t>
      </w:r>
    </w:p>
    <w:p w:rsidR="001F657C" w:rsidRPr="00A30A05" w:rsidRDefault="001F657C" w:rsidP="00E02FDC">
      <w:pPr>
        <w:spacing w:after="0" w:line="360" w:lineRule="auto"/>
        <w:ind w:firstLine="709"/>
        <w:jc w:val="both"/>
        <w:rPr>
          <w:rFonts w:ascii="Times New Roman" w:hAnsi="Times New Roman" w:cs="Times New Roman"/>
          <w:sz w:val="28"/>
          <w:szCs w:val="28"/>
          <w:lang w:val="uk-UA" w:eastAsia="ru-RU"/>
        </w:rPr>
      </w:pPr>
      <w:r w:rsidRPr="00A30A05">
        <w:rPr>
          <w:rFonts w:ascii="Times New Roman" w:hAnsi="Times New Roman" w:cs="Times New Roman"/>
          <w:sz w:val="28"/>
          <w:szCs w:val="28"/>
          <w:lang w:val="uk-UA" w:eastAsia="ru-RU"/>
        </w:rPr>
        <w:t xml:space="preserve">Банки є однією з головних та невід’ємних складових фінансово-кредитної системи будь-якої країни. Головним завданням банків є обслуговування підприємств, організацій, громадян з використанням спеціальних платіжних засобів. У сучасних умовах розвитку інформаційних технологій уже не обов’язково відвідувати банк для здійснення типових платежів. Достатньо вдома мати комп’ютер з доступом до Інтернету та пластикову картку і проводити з їх допомогою усі необхідні розрахунки. </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Під час</w:t>
      </w:r>
      <w:r w:rsidRPr="00A30A05">
        <w:rPr>
          <w:rFonts w:ascii="Times New Roman" w:hAnsi="Times New Roman" w:cs="Times New Roman"/>
          <w:sz w:val="28"/>
          <w:szCs w:val="28"/>
          <w:lang w:val="uk-UA" w:eastAsia="ru-RU"/>
        </w:rPr>
        <w:t xml:space="preserve"> вивчення кожного питання проводиться його візуалізація</w:t>
      </w:r>
      <w:r>
        <w:rPr>
          <w:rFonts w:ascii="Times New Roman" w:hAnsi="Times New Roman" w:cs="Times New Roman"/>
          <w:sz w:val="28"/>
          <w:szCs w:val="28"/>
          <w:lang w:val="uk-UA" w:eastAsia="ru-RU"/>
        </w:rPr>
        <w:t xml:space="preserve"> на опорних слайдах презентації (Додаток Д)</w:t>
      </w:r>
      <w:r w:rsidRPr="00A30A05">
        <w:rPr>
          <w:rFonts w:ascii="Times New Roman" w:hAnsi="Times New Roman" w:cs="Times New Roman"/>
          <w:sz w:val="28"/>
          <w:szCs w:val="28"/>
          <w:lang w:val="uk-UA" w:eastAsia="ru-RU"/>
        </w:rPr>
        <w:t xml:space="preserve">, а в процесі його викладу використовуються різні форми наочності: </w:t>
      </w:r>
      <w:r>
        <w:rPr>
          <w:rFonts w:ascii="Times New Roman" w:hAnsi="Times New Roman" w:cs="Times New Roman"/>
          <w:sz w:val="28"/>
          <w:szCs w:val="28"/>
          <w:lang w:val="uk-UA" w:eastAsia="ru-RU"/>
        </w:rPr>
        <w:t>словник основних термінів (Додаток А), відео фрагменти, схеми, табличні дані, малюнки</w:t>
      </w:r>
      <w:r w:rsidRPr="00A30A05">
        <w:rPr>
          <w:rFonts w:ascii="Times New Roman" w:hAnsi="Times New Roman" w:cs="Times New Roman"/>
          <w:sz w:val="28"/>
          <w:szCs w:val="28"/>
          <w:lang w:val="uk-UA" w:eastAsia="ru-RU"/>
        </w:rPr>
        <w:t>. При цьому допуск</w:t>
      </w:r>
      <w:r>
        <w:rPr>
          <w:rFonts w:ascii="Times New Roman" w:hAnsi="Times New Roman" w:cs="Times New Roman"/>
          <w:sz w:val="28"/>
          <w:szCs w:val="28"/>
          <w:lang w:val="uk-UA" w:eastAsia="ru-RU"/>
        </w:rPr>
        <w:t xml:space="preserve">аються </w:t>
      </w:r>
      <w:r>
        <w:rPr>
          <w:rFonts w:ascii="Times New Roman" w:hAnsi="Times New Roman" w:cs="Times New Roman"/>
          <w:sz w:val="28"/>
          <w:szCs w:val="28"/>
          <w:lang w:val="uk-UA" w:eastAsia="ru-RU"/>
        </w:rPr>
        <w:lastRenderedPageBreak/>
        <w:t>паузи у викладі для того</w:t>
      </w:r>
      <w:r w:rsidRPr="00A30A05">
        <w:rPr>
          <w:rFonts w:ascii="Times New Roman" w:hAnsi="Times New Roman" w:cs="Times New Roman"/>
          <w:sz w:val="28"/>
          <w:szCs w:val="28"/>
          <w:lang w:val="uk-UA" w:eastAsia="ru-RU"/>
        </w:rPr>
        <w:t>, щоб студенти встигали законспектувати сприйняту візуально інформацію - і не механічно, а осмислено , а також , щоб вони мали можливість короткочасної розрядки після закінчення піків уваги. Наприкінці викладу кожного питання проводиться звернення до аудиторії з пропозицією розв'язати проблемну ситуацію, представлену в відеоматеріалах лекції і спрямовану на розвиток у слухачів здібностей перетворення усної та письмової інформації у візуальну форму.</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Важливою складовою лекційного заняття є закріплення знань студентів. На цьому етапі викладач пропонує студентам подивитися відео фрагмент «Персональні пластикові картки», після чого відповісти на заздалегідь поставлені запитання у формі фронтального опитування. </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sidRPr="005D3680">
        <w:rPr>
          <w:rFonts w:ascii="Times New Roman" w:hAnsi="Times New Roman" w:cs="Times New Roman"/>
          <w:sz w:val="28"/>
          <w:szCs w:val="28"/>
          <w:lang w:val="uk-UA" w:eastAsia="ru-RU"/>
        </w:rPr>
        <w:t>Далі перед студентами ставиться проблемне питання «Які помилки допускають користувачі платіжних карток?», на яке необхідно дати відповідь на основі отрим</w:t>
      </w:r>
      <w:r>
        <w:rPr>
          <w:rFonts w:ascii="Times New Roman" w:hAnsi="Times New Roman" w:cs="Times New Roman"/>
          <w:sz w:val="28"/>
          <w:szCs w:val="28"/>
          <w:lang w:val="uk-UA" w:eastAsia="ru-RU"/>
        </w:rPr>
        <w:t xml:space="preserve">аної під час заняття інформації, </w:t>
      </w:r>
      <w:r w:rsidRPr="005D3680">
        <w:rPr>
          <w:rFonts w:ascii="Times New Roman" w:hAnsi="Times New Roman" w:cs="Times New Roman"/>
          <w:sz w:val="28"/>
          <w:szCs w:val="28"/>
          <w:lang w:val="uk-UA" w:eastAsia="ru-RU"/>
        </w:rPr>
        <w:t>власного досвіду</w:t>
      </w:r>
      <w:r>
        <w:rPr>
          <w:rFonts w:ascii="Times New Roman" w:hAnsi="Times New Roman" w:cs="Times New Roman"/>
          <w:sz w:val="28"/>
          <w:szCs w:val="28"/>
          <w:lang w:val="uk-UA" w:eastAsia="ru-RU"/>
        </w:rPr>
        <w:t xml:space="preserve"> та рекомендацій НБУ</w:t>
      </w:r>
      <w:r w:rsidRPr="00744970">
        <w:rPr>
          <w:rFonts w:ascii="Times New Roman" w:hAnsi="Times New Roman" w:cs="Times New Roman"/>
          <w:sz w:val="28"/>
          <w:szCs w:val="28"/>
          <w:lang w:val="uk-UA" w:eastAsia="ru-RU"/>
        </w:rPr>
        <w:t>держателям платіжних карток щодо їх використання</w:t>
      </w:r>
      <w:r>
        <w:rPr>
          <w:rFonts w:ascii="Times New Roman" w:hAnsi="Times New Roman" w:cs="Times New Roman"/>
          <w:sz w:val="28"/>
          <w:szCs w:val="28"/>
          <w:lang w:val="uk-UA" w:eastAsia="ru-RU"/>
        </w:rPr>
        <w:t xml:space="preserve"> (Додаток Б)</w:t>
      </w:r>
      <w:r w:rsidRPr="005D3680">
        <w:rPr>
          <w:rFonts w:ascii="Times New Roman" w:hAnsi="Times New Roman" w:cs="Times New Roman"/>
          <w:sz w:val="28"/>
          <w:szCs w:val="28"/>
          <w:lang w:val="uk-UA" w:eastAsia="ru-RU"/>
        </w:rPr>
        <w:t xml:space="preserve">. Відповіді студентів записуються на дошці. На наступному етапі узагальнення знань викладач пропонує студентам переглянути відео фрагмент </w:t>
      </w:r>
      <w:r>
        <w:rPr>
          <w:rFonts w:ascii="Times New Roman" w:hAnsi="Times New Roman" w:cs="Times New Roman"/>
          <w:sz w:val="28"/>
          <w:szCs w:val="28"/>
          <w:lang w:val="uk-UA" w:eastAsia="ru-RU"/>
        </w:rPr>
        <w:t>«</w:t>
      </w:r>
      <w:r w:rsidRPr="00786A22">
        <w:rPr>
          <w:rFonts w:ascii="Times New Roman" w:hAnsi="Times New Roman" w:cs="Times New Roman"/>
          <w:sz w:val="28"/>
          <w:szCs w:val="28"/>
          <w:lang w:val="uk-UA" w:eastAsia="ru-RU"/>
        </w:rPr>
        <w:t>Як вбе</w:t>
      </w:r>
      <w:r>
        <w:rPr>
          <w:rFonts w:ascii="Times New Roman" w:hAnsi="Times New Roman" w:cs="Times New Roman"/>
          <w:sz w:val="28"/>
          <w:szCs w:val="28"/>
          <w:lang w:val="uk-UA" w:eastAsia="ru-RU"/>
        </w:rPr>
        <w:t xml:space="preserve">регти себе від Інтернет-шахраїв» з подальшим обговоренням у групі. </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Однією з методик </w:t>
      </w:r>
      <w:r w:rsidRPr="005D3680">
        <w:rPr>
          <w:rFonts w:ascii="Times New Roman" w:hAnsi="Times New Roman" w:cs="Times New Roman"/>
          <w:sz w:val="28"/>
          <w:szCs w:val="28"/>
          <w:lang w:val="uk-UA" w:eastAsia="ru-RU"/>
        </w:rPr>
        <w:t>актуалізаці</w:t>
      </w:r>
      <w:r>
        <w:rPr>
          <w:rFonts w:ascii="Times New Roman" w:hAnsi="Times New Roman" w:cs="Times New Roman"/>
          <w:sz w:val="28"/>
          <w:szCs w:val="28"/>
          <w:lang w:val="uk-UA" w:eastAsia="ru-RU"/>
        </w:rPr>
        <w:t>ї</w:t>
      </w:r>
      <w:r w:rsidRPr="005D3680">
        <w:rPr>
          <w:rFonts w:ascii="Times New Roman" w:hAnsi="Times New Roman" w:cs="Times New Roman"/>
          <w:sz w:val="28"/>
          <w:szCs w:val="28"/>
          <w:lang w:val="uk-UA" w:eastAsia="ru-RU"/>
        </w:rPr>
        <w:t xml:space="preserve"> і закріплення знань, залучення ув</w:t>
      </w:r>
      <w:r>
        <w:rPr>
          <w:rFonts w:ascii="Times New Roman" w:hAnsi="Times New Roman" w:cs="Times New Roman"/>
          <w:sz w:val="28"/>
          <w:szCs w:val="28"/>
          <w:lang w:val="uk-UA" w:eastAsia="ru-RU"/>
        </w:rPr>
        <w:t>аги до матеріалу, інтелектуальної</w:t>
      </w:r>
      <w:r w:rsidRPr="005D3680">
        <w:rPr>
          <w:rFonts w:ascii="Times New Roman" w:hAnsi="Times New Roman" w:cs="Times New Roman"/>
          <w:sz w:val="28"/>
          <w:szCs w:val="28"/>
          <w:lang w:val="uk-UA" w:eastAsia="ru-RU"/>
        </w:rPr>
        <w:t xml:space="preserve"> зарядк</w:t>
      </w:r>
      <w:r>
        <w:rPr>
          <w:rFonts w:ascii="Times New Roman" w:hAnsi="Times New Roman" w:cs="Times New Roman"/>
          <w:sz w:val="28"/>
          <w:szCs w:val="28"/>
          <w:lang w:val="uk-UA" w:eastAsia="ru-RU"/>
        </w:rPr>
        <w:t>и</w:t>
      </w:r>
      <w:r w:rsidRPr="005D3680">
        <w:rPr>
          <w:rFonts w:ascii="Times New Roman" w:hAnsi="Times New Roman" w:cs="Times New Roman"/>
          <w:sz w:val="28"/>
          <w:szCs w:val="28"/>
          <w:lang w:val="uk-UA" w:eastAsia="ru-RU"/>
        </w:rPr>
        <w:t xml:space="preserve"> в цікавій формі</w:t>
      </w:r>
      <w:r>
        <w:rPr>
          <w:rFonts w:ascii="Times New Roman" w:hAnsi="Times New Roman" w:cs="Times New Roman"/>
          <w:sz w:val="28"/>
          <w:szCs w:val="28"/>
          <w:lang w:val="uk-UA" w:eastAsia="ru-RU"/>
        </w:rPr>
        <w:t xml:space="preserve"> є кросворд. Тому викладач пропонує студентам сформуватись в малі групи з метою розв’язання кросворду (Додаток В).</w:t>
      </w:r>
    </w:p>
    <w:p w:rsidR="001F657C" w:rsidRPr="00D97D3B" w:rsidRDefault="001F657C" w:rsidP="00E02FDC">
      <w:pPr>
        <w:spacing w:after="0" w:line="360" w:lineRule="auto"/>
        <w:ind w:firstLine="709"/>
        <w:jc w:val="both"/>
        <w:rPr>
          <w:rFonts w:ascii="Times New Roman" w:hAnsi="Times New Roman" w:cs="Times New Roman"/>
          <w:sz w:val="28"/>
          <w:szCs w:val="28"/>
          <w:lang w:val="uk-UA" w:eastAsia="ru-RU"/>
        </w:rPr>
      </w:pPr>
      <w:r w:rsidRPr="00D97D3B">
        <w:rPr>
          <w:rFonts w:ascii="Times New Roman" w:hAnsi="Times New Roman" w:cs="Times New Roman"/>
          <w:sz w:val="28"/>
          <w:szCs w:val="28"/>
          <w:lang w:val="uk-UA" w:eastAsia="ru-RU"/>
        </w:rPr>
        <w:t>При проведенні підсумків заняття викладач коментує роботу студентів, визначає загальну кількість набраних балів</w:t>
      </w:r>
      <w:r>
        <w:rPr>
          <w:rFonts w:ascii="Times New Roman" w:hAnsi="Times New Roman" w:cs="Times New Roman"/>
          <w:sz w:val="28"/>
          <w:szCs w:val="28"/>
          <w:lang w:val="uk-UA" w:eastAsia="ru-RU"/>
        </w:rPr>
        <w:t>, виставляє оцінки</w:t>
      </w:r>
      <w:r w:rsidRPr="00D97D3B">
        <w:rPr>
          <w:rFonts w:ascii="Times New Roman" w:hAnsi="Times New Roman" w:cs="Times New Roman"/>
          <w:sz w:val="28"/>
          <w:szCs w:val="28"/>
          <w:lang w:val="uk-UA" w:eastAsia="ru-RU"/>
        </w:rPr>
        <w:t>.</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sidRPr="00D97D3B">
        <w:rPr>
          <w:rFonts w:ascii="Times New Roman" w:hAnsi="Times New Roman" w:cs="Times New Roman"/>
          <w:sz w:val="28"/>
          <w:szCs w:val="28"/>
          <w:lang w:val="uk-UA" w:eastAsia="ru-RU"/>
        </w:rPr>
        <w:t>В кінці заняття викладач підводить висновок щодо досягнення мети заняття, робить зауваження щодо допущених помилок</w:t>
      </w:r>
      <w:r>
        <w:rPr>
          <w:rFonts w:ascii="Times New Roman" w:hAnsi="Times New Roman" w:cs="Times New Roman"/>
          <w:sz w:val="28"/>
          <w:szCs w:val="28"/>
          <w:lang w:val="uk-UA" w:eastAsia="ru-RU"/>
        </w:rPr>
        <w:t>, відповідає на запитання студентів</w:t>
      </w:r>
      <w:r w:rsidRPr="00D97D3B">
        <w:rPr>
          <w:rFonts w:ascii="Times New Roman" w:hAnsi="Times New Roman" w:cs="Times New Roman"/>
          <w:sz w:val="28"/>
          <w:szCs w:val="28"/>
          <w:lang w:val="uk-UA" w:eastAsia="ru-RU"/>
        </w:rPr>
        <w:t>. Після цього викладач коментує домашнє завдання, яке показано на екрані, дякує за активну участь у занятті.</w:t>
      </w:r>
    </w:p>
    <w:p w:rsidR="001F657C" w:rsidRDefault="001F657C" w:rsidP="00E02FDC">
      <w:pPr>
        <w:spacing w:after="0" w:line="360" w:lineRule="auto"/>
        <w:jc w:val="both"/>
        <w:rPr>
          <w:rFonts w:ascii="Times New Roman" w:hAnsi="Times New Roman" w:cs="Times New Roman"/>
          <w:sz w:val="28"/>
          <w:szCs w:val="28"/>
          <w:lang w:val="uk-UA" w:eastAsia="ru-RU"/>
        </w:rPr>
      </w:pPr>
    </w:p>
    <w:p w:rsidR="001F657C" w:rsidRDefault="001F657C" w:rsidP="00E02FDC">
      <w:pPr>
        <w:spacing w:after="0" w:line="360" w:lineRule="auto"/>
        <w:jc w:val="both"/>
        <w:rPr>
          <w:rFonts w:ascii="Times New Roman" w:hAnsi="Times New Roman" w:cs="Times New Roman"/>
          <w:sz w:val="28"/>
          <w:szCs w:val="28"/>
          <w:lang w:val="uk-UA" w:eastAsia="ru-RU"/>
        </w:rPr>
      </w:pPr>
    </w:p>
    <w:p w:rsidR="001F657C" w:rsidRDefault="001F657C" w:rsidP="00E02FDC">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br w:type="page"/>
      </w:r>
    </w:p>
    <w:p w:rsidR="001F657C" w:rsidRPr="005D3680" w:rsidRDefault="001F657C" w:rsidP="00E02FDC">
      <w:pPr>
        <w:spacing w:after="0" w:line="36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3</w:t>
      </w:r>
      <w:r w:rsidRPr="005D3680">
        <w:rPr>
          <w:rFonts w:ascii="Times New Roman" w:hAnsi="Times New Roman" w:cs="Times New Roman"/>
          <w:b/>
          <w:bCs/>
          <w:sz w:val="28"/>
          <w:szCs w:val="28"/>
          <w:lang w:val="uk-UA" w:eastAsia="ru-RU"/>
        </w:rPr>
        <w:t>. Методи контролю й оцінювання знань студентів у процесі навчання</w:t>
      </w:r>
    </w:p>
    <w:p w:rsidR="001F657C" w:rsidRDefault="001F657C" w:rsidP="00E02FDC">
      <w:pPr>
        <w:spacing w:after="0" w:line="360" w:lineRule="auto"/>
        <w:jc w:val="center"/>
        <w:rPr>
          <w:rFonts w:ascii="Times New Roman" w:hAnsi="Times New Roman" w:cs="Times New Roman"/>
          <w:sz w:val="28"/>
          <w:szCs w:val="28"/>
          <w:lang w:val="uk-UA" w:eastAsia="ru-RU"/>
        </w:rPr>
      </w:pPr>
    </w:p>
    <w:p w:rsidR="001F657C" w:rsidRPr="006F40F5" w:rsidRDefault="001F657C" w:rsidP="00E02FDC">
      <w:pPr>
        <w:spacing w:after="0" w:line="360" w:lineRule="auto"/>
        <w:jc w:val="center"/>
        <w:rPr>
          <w:rFonts w:ascii="Times New Roman" w:hAnsi="Times New Roman" w:cs="Times New Roman"/>
          <w:sz w:val="28"/>
          <w:szCs w:val="28"/>
          <w:lang w:val="uk-UA" w:eastAsia="ru-RU"/>
        </w:rPr>
      </w:pP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В процесі заняття викладач пильно стежить за активністю студентів і рівнем підготовки до </w:t>
      </w:r>
      <w:r>
        <w:rPr>
          <w:rFonts w:ascii="Times New Roman" w:hAnsi="Times New Roman" w:cs="Times New Roman"/>
          <w:sz w:val="28"/>
          <w:szCs w:val="28"/>
          <w:lang w:val="uk-UA" w:eastAsia="ru-RU"/>
        </w:rPr>
        <w:t>заняття</w:t>
      </w:r>
      <w:r w:rsidRPr="006F40F5">
        <w:rPr>
          <w:rFonts w:ascii="Times New Roman" w:hAnsi="Times New Roman" w:cs="Times New Roman"/>
          <w:sz w:val="28"/>
          <w:szCs w:val="28"/>
          <w:lang w:val="uk-UA" w:eastAsia="ru-RU"/>
        </w:rPr>
        <w:t xml:space="preserve">. Оцінка діяльності </w:t>
      </w:r>
      <w:r>
        <w:rPr>
          <w:rFonts w:ascii="Times New Roman" w:hAnsi="Times New Roman" w:cs="Times New Roman"/>
          <w:sz w:val="28"/>
          <w:szCs w:val="28"/>
          <w:lang w:val="uk-UA" w:eastAsia="ru-RU"/>
        </w:rPr>
        <w:t>студентів</w:t>
      </w:r>
      <w:r w:rsidRPr="006F40F5">
        <w:rPr>
          <w:rFonts w:ascii="Times New Roman" w:hAnsi="Times New Roman" w:cs="Times New Roman"/>
          <w:sz w:val="28"/>
          <w:szCs w:val="28"/>
          <w:lang w:val="uk-UA" w:eastAsia="ru-RU"/>
        </w:rPr>
        <w:t xml:space="preserve"> здійснюється за кількістю отриманих балів.</w:t>
      </w:r>
    </w:p>
    <w:p w:rsidR="001F657C" w:rsidRPr="006F40F5" w:rsidRDefault="001F657C" w:rsidP="00E02FDC">
      <w:pPr>
        <w:spacing w:after="0"/>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Методика нарахування балів за результатом заняття: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
        <w:gridCol w:w="7777"/>
        <w:gridCol w:w="1406"/>
      </w:tblGrid>
      <w:tr w:rsidR="001F657C" w:rsidRPr="001B1397">
        <w:tc>
          <w:tcPr>
            <w:tcW w:w="531" w:type="dxa"/>
            <w:vAlign w:val="center"/>
          </w:tcPr>
          <w:p w:rsidR="001F657C" w:rsidRPr="001B1397" w:rsidRDefault="001F657C" w:rsidP="001B1397">
            <w:pPr>
              <w:spacing w:after="0" w:line="240" w:lineRule="auto"/>
              <w:jc w:val="center"/>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w:t>
            </w:r>
          </w:p>
        </w:tc>
        <w:tc>
          <w:tcPr>
            <w:tcW w:w="7915" w:type="dxa"/>
            <w:vAlign w:val="center"/>
          </w:tcPr>
          <w:p w:rsidR="001F657C" w:rsidRPr="001B1397" w:rsidRDefault="001F657C" w:rsidP="001B1397">
            <w:pPr>
              <w:spacing w:after="0" w:line="240" w:lineRule="auto"/>
              <w:jc w:val="center"/>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Знання та вміння</w:t>
            </w:r>
          </w:p>
        </w:tc>
        <w:tc>
          <w:tcPr>
            <w:tcW w:w="1409" w:type="dxa"/>
            <w:vAlign w:val="center"/>
          </w:tcPr>
          <w:p w:rsidR="001F657C" w:rsidRPr="001B1397" w:rsidRDefault="001F657C" w:rsidP="001B1397">
            <w:pPr>
              <w:spacing w:after="0" w:line="240" w:lineRule="auto"/>
              <w:jc w:val="center"/>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Кількість балів</w:t>
            </w:r>
          </w:p>
        </w:tc>
      </w:tr>
      <w:tr w:rsidR="001F657C" w:rsidRPr="001B1397">
        <w:tc>
          <w:tcPr>
            <w:tcW w:w="531" w:type="dxa"/>
          </w:tcPr>
          <w:p w:rsidR="001F657C" w:rsidRPr="001B1397" w:rsidRDefault="001F657C" w:rsidP="001B1397">
            <w:pPr>
              <w:numPr>
                <w:ilvl w:val="0"/>
                <w:numId w:val="3"/>
              </w:numPr>
              <w:tabs>
                <w:tab w:val="left" w:pos="284"/>
              </w:tabs>
              <w:spacing w:after="0" w:line="240" w:lineRule="auto"/>
              <w:ind w:left="0" w:firstLine="0"/>
              <w:jc w:val="center"/>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Виконання домашнього завдання</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+ 3 балів</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Готовність за попередньо вивченим матеріалом</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+ 5 балів</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xml:space="preserve">Доповнення відповідей студентів </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+ 3 бали</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Допущення помилок при відповідях</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- 2 бали</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Активність під час заняття</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+ 2 бали</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xml:space="preserve">Вміння грамотно висловлювати свою точку зору </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+ 4 бали</w:t>
            </w:r>
          </w:p>
        </w:tc>
      </w:tr>
      <w:tr w:rsidR="001F657C" w:rsidRPr="001B1397">
        <w:tc>
          <w:tcPr>
            <w:tcW w:w="531" w:type="dxa"/>
          </w:tcPr>
          <w:p w:rsidR="001F657C" w:rsidRPr="001B1397" w:rsidRDefault="001F657C" w:rsidP="001B1397">
            <w:pPr>
              <w:numPr>
                <w:ilvl w:val="0"/>
                <w:numId w:val="3"/>
              </w:numPr>
              <w:tabs>
                <w:tab w:val="left" w:pos="0"/>
              </w:tabs>
              <w:spacing w:after="0" w:line="240" w:lineRule="auto"/>
              <w:ind w:left="0" w:firstLine="0"/>
              <w:jc w:val="both"/>
              <w:rPr>
                <w:rFonts w:ascii="Times New Roman" w:hAnsi="Times New Roman" w:cs="Times New Roman"/>
                <w:sz w:val="26"/>
                <w:szCs w:val="26"/>
                <w:lang w:val="uk-UA" w:eastAsia="ru-RU"/>
              </w:rPr>
            </w:pPr>
          </w:p>
        </w:tc>
        <w:tc>
          <w:tcPr>
            <w:tcW w:w="7915"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Дотримання ділового стилю спілкування</w:t>
            </w:r>
          </w:p>
        </w:tc>
        <w:tc>
          <w:tcPr>
            <w:tcW w:w="1409" w:type="dxa"/>
          </w:tcPr>
          <w:p w:rsidR="001F657C" w:rsidRPr="001B1397" w:rsidRDefault="001F657C" w:rsidP="001B1397">
            <w:pPr>
              <w:spacing w:after="0" w:line="240" w:lineRule="auto"/>
              <w:jc w:val="both"/>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+ 1 бал.</w:t>
            </w:r>
          </w:p>
        </w:tc>
      </w:tr>
    </w:tbl>
    <w:p w:rsidR="001F657C" w:rsidRPr="006F40F5" w:rsidRDefault="001F657C" w:rsidP="00E02FDC">
      <w:pPr>
        <w:spacing w:after="0"/>
        <w:jc w:val="both"/>
        <w:rPr>
          <w:rFonts w:ascii="Times New Roman" w:hAnsi="Times New Roman" w:cs="Times New Roman"/>
          <w:lang w:val="uk-UA" w:eastAsia="ru-RU"/>
        </w:rPr>
      </w:pPr>
    </w:p>
    <w:p w:rsidR="001F657C" w:rsidRPr="006F40F5" w:rsidRDefault="001F657C" w:rsidP="00E02FDC">
      <w:pPr>
        <w:spacing w:after="0"/>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Загальна сума балів, яка набрана </w:t>
      </w:r>
      <w:r>
        <w:rPr>
          <w:rFonts w:ascii="Times New Roman" w:hAnsi="Times New Roman" w:cs="Times New Roman"/>
          <w:sz w:val="28"/>
          <w:szCs w:val="28"/>
          <w:lang w:val="uk-UA" w:eastAsia="ru-RU"/>
        </w:rPr>
        <w:t>студентом</w:t>
      </w:r>
      <w:r w:rsidRPr="006F40F5">
        <w:rPr>
          <w:rFonts w:ascii="Times New Roman" w:hAnsi="Times New Roman" w:cs="Times New Roman"/>
          <w:sz w:val="28"/>
          <w:szCs w:val="28"/>
          <w:lang w:val="uk-UA" w:eastAsia="ru-RU"/>
        </w:rPr>
        <w:t xml:space="preserve"> передбачає відповідну оцінку:</w:t>
      </w:r>
    </w:p>
    <w:p w:rsidR="001F657C" w:rsidRPr="006F40F5" w:rsidRDefault="001F657C" w:rsidP="00E02FDC">
      <w:pPr>
        <w:spacing w:after="0"/>
        <w:jc w:val="both"/>
        <w:rPr>
          <w:rFonts w:ascii="Times New Roman" w:hAnsi="Times New Roman" w:cs="Times New Roman"/>
          <w:sz w:val="20"/>
          <w:szCs w:val="20"/>
          <w:lang w:val="uk-UA"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0"/>
        <w:gridCol w:w="4625"/>
      </w:tblGrid>
      <w:tr w:rsidR="001F657C" w:rsidRPr="001B1397">
        <w:trPr>
          <w:trHeight w:val="446"/>
          <w:jc w:val="center"/>
        </w:trPr>
        <w:tc>
          <w:tcPr>
            <w:tcW w:w="4830" w:type="dxa"/>
            <w:vAlign w:val="center"/>
          </w:tcPr>
          <w:p w:rsidR="001F657C" w:rsidRPr="001B1397" w:rsidRDefault="001F657C" w:rsidP="001B1397">
            <w:pPr>
              <w:spacing w:after="0" w:line="240" w:lineRule="auto"/>
              <w:jc w:val="center"/>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Кількість балів</w:t>
            </w:r>
          </w:p>
        </w:tc>
        <w:tc>
          <w:tcPr>
            <w:tcW w:w="4625" w:type="dxa"/>
            <w:vAlign w:val="center"/>
          </w:tcPr>
          <w:p w:rsidR="001F657C" w:rsidRPr="001B1397" w:rsidRDefault="001F657C" w:rsidP="001B1397">
            <w:pPr>
              <w:spacing w:after="0" w:line="240" w:lineRule="auto"/>
              <w:jc w:val="center"/>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Оцінка</w:t>
            </w:r>
          </w:p>
        </w:tc>
      </w:tr>
      <w:tr w:rsidR="001F657C" w:rsidRPr="001B1397">
        <w:trPr>
          <w:jc w:val="center"/>
        </w:trPr>
        <w:tc>
          <w:tcPr>
            <w:tcW w:w="4830"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Від 13 балів і вище</w:t>
            </w:r>
          </w:p>
        </w:tc>
        <w:tc>
          <w:tcPr>
            <w:tcW w:w="4625"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5 «відмінно»</w:t>
            </w:r>
          </w:p>
        </w:tc>
      </w:tr>
      <w:tr w:rsidR="001F657C" w:rsidRPr="001B1397">
        <w:trPr>
          <w:jc w:val="center"/>
        </w:trPr>
        <w:tc>
          <w:tcPr>
            <w:tcW w:w="4830"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Від 10 до 12 балів</w:t>
            </w:r>
          </w:p>
        </w:tc>
        <w:tc>
          <w:tcPr>
            <w:tcW w:w="4625"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4 «добре»</w:t>
            </w:r>
          </w:p>
        </w:tc>
      </w:tr>
      <w:tr w:rsidR="001F657C" w:rsidRPr="001B1397">
        <w:trPr>
          <w:jc w:val="center"/>
        </w:trPr>
        <w:tc>
          <w:tcPr>
            <w:tcW w:w="4830"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Від 7 до 9 балів</w:t>
            </w:r>
          </w:p>
        </w:tc>
        <w:tc>
          <w:tcPr>
            <w:tcW w:w="4625"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3 «задовільно»</w:t>
            </w:r>
          </w:p>
        </w:tc>
      </w:tr>
      <w:tr w:rsidR="001F657C" w:rsidRPr="001B1397">
        <w:trPr>
          <w:jc w:val="center"/>
        </w:trPr>
        <w:tc>
          <w:tcPr>
            <w:tcW w:w="4830"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Менше 6 балів</w:t>
            </w:r>
          </w:p>
        </w:tc>
        <w:tc>
          <w:tcPr>
            <w:tcW w:w="4625" w:type="dxa"/>
            <w:vAlign w:val="center"/>
          </w:tcPr>
          <w:p w:rsidR="001F657C" w:rsidRPr="001B1397" w:rsidRDefault="001F657C" w:rsidP="001B1397">
            <w:pPr>
              <w:spacing w:after="0" w:line="240" w:lineRule="auto"/>
              <w:rPr>
                <w:rFonts w:ascii="Times New Roman" w:hAnsi="Times New Roman" w:cs="Times New Roman"/>
                <w:sz w:val="26"/>
                <w:szCs w:val="26"/>
                <w:lang w:val="uk-UA" w:eastAsia="ru-RU"/>
              </w:rPr>
            </w:pPr>
            <w:r w:rsidRPr="001B1397">
              <w:rPr>
                <w:rFonts w:ascii="Times New Roman" w:hAnsi="Times New Roman" w:cs="Times New Roman"/>
                <w:sz w:val="26"/>
                <w:szCs w:val="26"/>
                <w:lang w:val="uk-UA" w:eastAsia="ru-RU"/>
              </w:rPr>
              <w:t>2 «незадовільно»</w:t>
            </w:r>
          </w:p>
        </w:tc>
      </w:tr>
    </w:tbl>
    <w:p w:rsidR="001F657C" w:rsidRPr="006F40F5" w:rsidRDefault="001F657C" w:rsidP="00E02FDC">
      <w:pPr>
        <w:spacing w:after="0"/>
        <w:jc w:val="both"/>
        <w:rPr>
          <w:rFonts w:ascii="Times New Roman" w:hAnsi="Times New Roman" w:cs="Times New Roman"/>
          <w:sz w:val="28"/>
          <w:szCs w:val="28"/>
          <w:lang w:val="uk-UA" w:eastAsia="ru-RU"/>
        </w:rPr>
      </w:pPr>
    </w:p>
    <w:p w:rsidR="001F657C" w:rsidRPr="006F40F5" w:rsidRDefault="001F657C" w:rsidP="00E02FDC">
      <w:pPr>
        <w:spacing w:after="0" w:line="240" w:lineRule="auto"/>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br w:type="page"/>
      </w:r>
    </w:p>
    <w:p w:rsidR="001F657C" w:rsidRPr="006F40F5" w:rsidRDefault="001F657C" w:rsidP="00E02FDC">
      <w:pPr>
        <w:spacing w:after="0" w:line="240" w:lineRule="auto"/>
        <w:jc w:val="center"/>
        <w:rPr>
          <w:rFonts w:ascii="Times New Roman" w:hAnsi="Times New Roman" w:cs="Times New Roman"/>
          <w:b/>
          <w:bCs/>
          <w:sz w:val="28"/>
          <w:szCs w:val="28"/>
          <w:lang w:val="uk-UA" w:eastAsia="ru-RU"/>
        </w:rPr>
      </w:pPr>
      <w:r w:rsidRPr="006F40F5">
        <w:rPr>
          <w:rFonts w:ascii="Times New Roman" w:hAnsi="Times New Roman" w:cs="Times New Roman"/>
          <w:b/>
          <w:bCs/>
          <w:sz w:val="28"/>
          <w:szCs w:val="28"/>
          <w:lang w:val="uk-UA" w:eastAsia="ru-RU"/>
        </w:rPr>
        <w:t>ВИСНОВКИ</w:t>
      </w:r>
      <w:r>
        <w:rPr>
          <w:rFonts w:ascii="Times New Roman" w:hAnsi="Times New Roman" w:cs="Times New Roman"/>
          <w:b/>
          <w:bCs/>
          <w:sz w:val="28"/>
          <w:szCs w:val="28"/>
          <w:lang w:val="uk-UA" w:eastAsia="ru-RU"/>
        </w:rPr>
        <w:t xml:space="preserve">  ТА  РЕКОМЕНДАЦІЇ</w:t>
      </w:r>
    </w:p>
    <w:p w:rsidR="001F657C" w:rsidRPr="006F40F5" w:rsidRDefault="001F657C" w:rsidP="00E02FDC">
      <w:pPr>
        <w:spacing w:after="0" w:line="240" w:lineRule="auto"/>
        <w:jc w:val="both"/>
        <w:rPr>
          <w:rFonts w:ascii="Times New Roman" w:hAnsi="Times New Roman" w:cs="Times New Roman"/>
          <w:sz w:val="28"/>
          <w:szCs w:val="28"/>
          <w:lang w:val="uk-UA" w:eastAsia="ru-RU"/>
        </w:rPr>
      </w:pPr>
    </w:p>
    <w:p w:rsidR="001F657C" w:rsidRDefault="001F657C" w:rsidP="00E02FDC">
      <w:pPr>
        <w:spacing w:after="0" w:line="240" w:lineRule="auto"/>
        <w:jc w:val="both"/>
        <w:rPr>
          <w:rFonts w:ascii="Times New Roman" w:hAnsi="Times New Roman" w:cs="Times New Roman"/>
          <w:sz w:val="28"/>
          <w:szCs w:val="28"/>
          <w:lang w:val="uk-UA" w:eastAsia="ru-RU"/>
        </w:rPr>
      </w:pPr>
    </w:p>
    <w:p w:rsidR="001F657C" w:rsidRPr="006F40F5" w:rsidRDefault="001F657C" w:rsidP="00E02FDC">
      <w:pPr>
        <w:spacing w:after="0" w:line="240" w:lineRule="auto"/>
        <w:jc w:val="both"/>
        <w:rPr>
          <w:rFonts w:ascii="Times New Roman" w:hAnsi="Times New Roman" w:cs="Times New Roman"/>
          <w:sz w:val="28"/>
          <w:szCs w:val="28"/>
          <w:lang w:val="uk-UA" w:eastAsia="ru-RU"/>
        </w:rPr>
      </w:pP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Впровадження інноваційних активних технологій навчання є пріоритетним напрямком реформування вітчизняної системи вищої освіти. Виконуючи навчальну, виховну й дослідну функції, зазначені технології можуть застосовуватися як на етапі підготовки до проведення занять</w:t>
      </w:r>
      <w:r>
        <w:rPr>
          <w:rFonts w:ascii="Times New Roman" w:hAnsi="Times New Roman" w:cs="Times New Roman"/>
          <w:sz w:val="28"/>
          <w:szCs w:val="28"/>
          <w:lang w:val="uk-UA" w:eastAsia="ru-RU"/>
        </w:rPr>
        <w:t xml:space="preserve"> з дисципліни «Банківські операції»</w:t>
      </w:r>
      <w:r w:rsidRPr="006F40F5">
        <w:rPr>
          <w:rFonts w:ascii="Times New Roman" w:hAnsi="Times New Roman" w:cs="Times New Roman"/>
          <w:sz w:val="28"/>
          <w:szCs w:val="28"/>
          <w:lang w:val="uk-UA" w:eastAsia="ru-RU"/>
        </w:rPr>
        <w:t>, створенні навчально-методичного забезпечення</w:t>
      </w:r>
      <w:r>
        <w:rPr>
          <w:rFonts w:ascii="Times New Roman" w:hAnsi="Times New Roman" w:cs="Times New Roman"/>
          <w:sz w:val="28"/>
          <w:szCs w:val="28"/>
          <w:lang w:val="uk-UA" w:eastAsia="ru-RU"/>
        </w:rPr>
        <w:t xml:space="preserve"> дисципліни</w:t>
      </w:r>
      <w:r w:rsidRPr="006F40F5">
        <w:rPr>
          <w:rFonts w:ascii="Times New Roman" w:hAnsi="Times New Roman" w:cs="Times New Roman"/>
          <w:sz w:val="28"/>
          <w:szCs w:val="28"/>
          <w:lang w:val="uk-UA" w:eastAsia="ru-RU"/>
        </w:rPr>
        <w:t>, так і під час навчально-виховного процесу й у позааудиторній роботі. Використання інноваційних активних технологій навчання дозволяє створити принципово нову інформаційну освітню сферу, що надає широкі можливості для навчальної діяльності, значно впливає на перерозподіл ролей між її учасниками, підвищує мотивацію, розвиває самостійність, забезпечує індивідуалізацію та диференціацію освітнього процесу, сприяє модернізації традиційної системи навчання. Розв’язання цього завдання можливе за умови зміни педагогічних методик і впровадження інноваційних технологій навчання.</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sidRPr="005D3680">
        <w:rPr>
          <w:rFonts w:ascii="Times New Roman" w:hAnsi="Times New Roman" w:cs="Times New Roman"/>
          <w:sz w:val="28"/>
          <w:szCs w:val="28"/>
          <w:lang w:val="uk-UA" w:eastAsia="ru-RU"/>
        </w:rPr>
        <w:t xml:space="preserve">Новітні технології навчання передбачають не просто отримання знань, а творче ставлення до </w:t>
      </w:r>
      <w:r>
        <w:rPr>
          <w:rFonts w:ascii="Times New Roman" w:hAnsi="Times New Roman" w:cs="Times New Roman"/>
          <w:sz w:val="28"/>
          <w:szCs w:val="28"/>
          <w:lang w:val="uk-UA" w:eastAsia="ru-RU"/>
        </w:rPr>
        <w:t>процесу вивчення дисципліни</w:t>
      </w:r>
      <w:r w:rsidRPr="005D3680">
        <w:rPr>
          <w:rFonts w:ascii="Times New Roman" w:hAnsi="Times New Roman" w:cs="Times New Roman"/>
          <w:sz w:val="28"/>
          <w:szCs w:val="28"/>
          <w:lang w:val="uk-UA" w:eastAsia="ru-RU"/>
        </w:rPr>
        <w:t>, сприяють формуванню і вихованню освіченого, творчого, професійно здібного спеціаліста.</w:t>
      </w:r>
    </w:p>
    <w:p w:rsidR="001F657C" w:rsidRPr="004E029F" w:rsidRDefault="001F657C" w:rsidP="00E02FDC">
      <w:pPr>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Інтерактивна лекція з теми «Операції з пластиковими картками» </w:t>
      </w:r>
      <w:r w:rsidRPr="006F40F5">
        <w:rPr>
          <w:rFonts w:ascii="Times New Roman" w:hAnsi="Times New Roman" w:cs="Times New Roman"/>
          <w:sz w:val="28"/>
          <w:szCs w:val="28"/>
          <w:lang w:val="uk-UA" w:eastAsia="ru-RU"/>
        </w:rPr>
        <w:t>розвива</w:t>
      </w:r>
      <w:r>
        <w:rPr>
          <w:rFonts w:ascii="Times New Roman" w:hAnsi="Times New Roman" w:cs="Times New Roman"/>
          <w:sz w:val="28"/>
          <w:szCs w:val="28"/>
          <w:lang w:val="uk-UA" w:eastAsia="ru-RU"/>
        </w:rPr>
        <w:t>є</w:t>
      </w:r>
      <w:r w:rsidRPr="006F40F5">
        <w:rPr>
          <w:rFonts w:ascii="Times New Roman" w:hAnsi="Times New Roman" w:cs="Times New Roman"/>
          <w:sz w:val="28"/>
          <w:szCs w:val="28"/>
          <w:lang w:val="uk-UA" w:eastAsia="ru-RU"/>
        </w:rPr>
        <w:t xml:space="preserve"> пізнавальний інтерес, активізу</w:t>
      </w:r>
      <w:r>
        <w:rPr>
          <w:rFonts w:ascii="Times New Roman" w:hAnsi="Times New Roman" w:cs="Times New Roman"/>
          <w:sz w:val="28"/>
          <w:szCs w:val="28"/>
          <w:lang w:val="uk-UA" w:eastAsia="ru-RU"/>
        </w:rPr>
        <w:t>є</w:t>
      </w:r>
      <w:r w:rsidRPr="006F40F5">
        <w:rPr>
          <w:rFonts w:ascii="Times New Roman" w:hAnsi="Times New Roman" w:cs="Times New Roman"/>
          <w:sz w:val="28"/>
          <w:szCs w:val="28"/>
          <w:lang w:val="uk-UA" w:eastAsia="ru-RU"/>
        </w:rPr>
        <w:t xml:space="preserve"> розумову діяльність</w:t>
      </w:r>
      <w:r>
        <w:rPr>
          <w:rFonts w:ascii="Times New Roman" w:hAnsi="Times New Roman" w:cs="Times New Roman"/>
          <w:sz w:val="28"/>
          <w:szCs w:val="28"/>
          <w:lang w:val="uk-UA" w:eastAsia="ru-RU"/>
        </w:rPr>
        <w:t xml:space="preserve"> студента</w:t>
      </w:r>
      <w:r w:rsidRPr="006F40F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Переваги такої форми проведення лекційного заняття у наступному. </w:t>
      </w:r>
      <w:r w:rsidRPr="004E029F">
        <w:rPr>
          <w:rFonts w:ascii="Times New Roman" w:hAnsi="Times New Roman" w:cs="Times New Roman"/>
          <w:sz w:val="28"/>
          <w:szCs w:val="28"/>
          <w:lang w:val="uk-UA" w:eastAsia="ru-RU"/>
        </w:rPr>
        <w:t>По-перше, долається перша вада, за яку критикують лекції: студент перестає бути пасивним об'єктом навчання, а готується не тільки до семінарських і практичних занять, але і до лекції. По-друге, вдається здійснювати диференційований підхід, діагностуючи рівень обізнаності в темі. По-третє,</w:t>
      </w:r>
      <w:r>
        <w:rPr>
          <w:rFonts w:ascii="Times New Roman" w:hAnsi="Times New Roman" w:cs="Times New Roman"/>
          <w:sz w:val="28"/>
          <w:szCs w:val="28"/>
          <w:lang w:val="uk-UA" w:eastAsia="ru-RU"/>
        </w:rPr>
        <w:t xml:space="preserve"> за допомогою візуалізації</w:t>
      </w:r>
      <w:r w:rsidRPr="004E029F">
        <w:rPr>
          <w:rFonts w:ascii="Times New Roman" w:hAnsi="Times New Roman" w:cs="Times New Roman"/>
          <w:sz w:val="28"/>
          <w:szCs w:val="28"/>
          <w:lang w:val="uk-UA" w:eastAsia="ru-RU"/>
        </w:rPr>
        <w:t xml:space="preserve"> з'являється час на детальний розгляд най</w:t>
      </w:r>
      <w:r>
        <w:rPr>
          <w:rFonts w:ascii="Times New Roman" w:hAnsi="Times New Roman" w:cs="Times New Roman"/>
          <w:sz w:val="28"/>
          <w:szCs w:val="28"/>
          <w:lang w:val="uk-UA" w:eastAsia="ru-RU"/>
        </w:rPr>
        <w:t>більш складних моментів лекції.</w:t>
      </w:r>
    </w:p>
    <w:p w:rsidR="001F657C" w:rsidRDefault="001F657C" w:rsidP="00E02FDC">
      <w:pPr>
        <w:spacing w:after="0" w:line="360" w:lineRule="auto"/>
        <w:ind w:firstLine="709"/>
        <w:jc w:val="both"/>
        <w:rPr>
          <w:rFonts w:ascii="Times New Roman" w:hAnsi="Times New Roman" w:cs="Times New Roman"/>
          <w:sz w:val="28"/>
          <w:szCs w:val="28"/>
          <w:lang w:val="uk-UA" w:eastAsia="ru-RU"/>
        </w:rPr>
      </w:pPr>
      <w:r w:rsidRPr="004E029F">
        <w:rPr>
          <w:rFonts w:ascii="Times New Roman" w:hAnsi="Times New Roman" w:cs="Times New Roman"/>
          <w:sz w:val="28"/>
          <w:szCs w:val="28"/>
          <w:lang w:val="uk-UA" w:eastAsia="ru-RU"/>
        </w:rPr>
        <w:lastRenderedPageBreak/>
        <w:t>Лекція з використанням техніки зворотного зв’язку дає можливість підтримувати постійний контакт з аудиторією, що є дуже важливим в процесі навчання, а також здійснювати контроль за якістю засвоєння матеріалу.</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Підвищення інтересу до заняття, зростання потреби в більш повному і глибокому засвоєнні знань, розвиток ініціативи і самостійності в роботі сприяє використання мультимедійних технологій. Мультимедійні технології дозволяють одночасно використовувати на </w:t>
      </w:r>
      <w:r>
        <w:rPr>
          <w:rFonts w:ascii="Times New Roman" w:hAnsi="Times New Roman" w:cs="Times New Roman"/>
          <w:sz w:val="28"/>
          <w:szCs w:val="28"/>
          <w:lang w:val="uk-UA" w:eastAsia="ru-RU"/>
        </w:rPr>
        <w:t>лекційному</w:t>
      </w:r>
      <w:r w:rsidRPr="006F40F5">
        <w:rPr>
          <w:rFonts w:ascii="Times New Roman" w:hAnsi="Times New Roman" w:cs="Times New Roman"/>
          <w:sz w:val="28"/>
          <w:szCs w:val="28"/>
          <w:lang w:val="uk-UA" w:eastAsia="ru-RU"/>
        </w:rPr>
        <w:t xml:space="preserve"> заняття різні способи представлення інформації: числа, текст, графіку, анімацію, відео та звук, що сприяє підвищенню якості професійної підготовки майбутнього фінансиста. </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Використання інформаційних мультимедійних технологій кардинально розширює можливості у виборі матеріалів і форм навчальної діяльності, робить заняття яскравими і захоплюючими, інформаційно та емоційно насиченими.</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t xml:space="preserve">Таким чином, виховання професійності та самовдосконалення на заняттях з </w:t>
      </w:r>
      <w:r>
        <w:rPr>
          <w:rFonts w:ascii="Times New Roman" w:hAnsi="Times New Roman" w:cs="Times New Roman"/>
          <w:sz w:val="28"/>
          <w:szCs w:val="28"/>
          <w:lang w:val="uk-UA" w:eastAsia="ru-RU"/>
        </w:rPr>
        <w:t>банківських операцій</w:t>
      </w:r>
      <w:r w:rsidRPr="006F40F5">
        <w:rPr>
          <w:rFonts w:ascii="Times New Roman" w:hAnsi="Times New Roman" w:cs="Times New Roman"/>
          <w:sz w:val="28"/>
          <w:szCs w:val="28"/>
          <w:lang w:val="uk-UA" w:eastAsia="ru-RU"/>
        </w:rPr>
        <w:t xml:space="preserve"> є одним із визначальних орієнтирів у підготовці молодших спеціалістів з фінансів, саме на це спрямована подальша діяльність викладача.</w:t>
      </w:r>
    </w:p>
    <w:p w:rsidR="001F657C" w:rsidRPr="006F40F5" w:rsidRDefault="001F657C" w:rsidP="00E02FDC">
      <w:pPr>
        <w:spacing w:after="0" w:line="360" w:lineRule="auto"/>
        <w:ind w:firstLine="709"/>
        <w:jc w:val="both"/>
        <w:rPr>
          <w:rFonts w:ascii="Times New Roman" w:hAnsi="Times New Roman" w:cs="Times New Roman"/>
          <w:sz w:val="28"/>
          <w:szCs w:val="28"/>
          <w:lang w:val="uk-UA" w:eastAsia="ru-RU"/>
        </w:rPr>
      </w:pPr>
    </w:p>
    <w:p w:rsidR="001F657C" w:rsidRPr="006F40F5" w:rsidRDefault="001F657C" w:rsidP="00E02FDC">
      <w:pPr>
        <w:spacing w:after="0" w:line="240" w:lineRule="auto"/>
        <w:jc w:val="both"/>
        <w:rPr>
          <w:rFonts w:ascii="Times New Roman" w:hAnsi="Times New Roman" w:cs="Times New Roman"/>
          <w:sz w:val="28"/>
          <w:szCs w:val="28"/>
          <w:lang w:val="uk-UA" w:eastAsia="ru-RU"/>
        </w:rPr>
      </w:pPr>
    </w:p>
    <w:p w:rsidR="001F657C" w:rsidRDefault="001F657C" w:rsidP="00E02FDC">
      <w:pPr>
        <w:spacing w:after="0" w:line="240" w:lineRule="auto"/>
        <w:jc w:val="both"/>
        <w:rPr>
          <w:rFonts w:ascii="Times New Roman" w:hAnsi="Times New Roman" w:cs="Times New Roman"/>
          <w:sz w:val="28"/>
          <w:szCs w:val="28"/>
          <w:lang w:val="uk-UA" w:eastAsia="ru-RU"/>
        </w:rPr>
      </w:pPr>
      <w:r w:rsidRPr="006F40F5">
        <w:rPr>
          <w:rFonts w:ascii="Times New Roman" w:hAnsi="Times New Roman" w:cs="Times New Roman"/>
          <w:sz w:val="28"/>
          <w:szCs w:val="28"/>
          <w:lang w:val="uk-UA" w:eastAsia="ru-RU"/>
        </w:rPr>
        <w:br w:type="page"/>
      </w:r>
    </w:p>
    <w:p w:rsidR="001F657C" w:rsidRPr="006C7392" w:rsidRDefault="001F657C" w:rsidP="00E02FDC">
      <w:pPr>
        <w:spacing w:after="0" w:line="240" w:lineRule="auto"/>
        <w:jc w:val="center"/>
        <w:rPr>
          <w:rFonts w:ascii="Times New Roman" w:hAnsi="Times New Roman" w:cs="Times New Roman"/>
          <w:b/>
          <w:bCs/>
          <w:sz w:val="28"/>
          <w:szCs w:val="28"/>
          <w:lang w:val="uk-UA" w:eastAsia="ru-RU"/>
        </w:rPr>
      </w:pPr>
      <w:r w:rsidRPr="006C7392">
        <w:rPr>
          <w:rFonts w:ascii="Times New Roman" w:hAnsi="Times New Roman" w:cs="Times New Roman"/>
          <w:b/>
          <w:bCs/>
          <w:sz w:val="28"/>
          <w:szCs w:val="28"/>
          <w:lang w:val="uk-UA" w:eastAsia="ru-RU"/>
        </w:rPr>
        <w:t>Список використаних джерел</w:t>
      </w:r>
    </w:p>
    <w:p w:rsidR="001F657C" w:rsidRDefault="001F657C" w:rsidP="00E02FDC">
      <w:pPr>
        <w:spacing w:after="0" w:line="240" w:lineRule="auto"/>
        <w:jc w:val="both"/>
        <w:rPr>
          <w:rFonts w:ascii="Times New Roman" w:hAnsi="Times New Roman" w:cs="Times New Roman"/>
          <w:sz w:val="28"/>
          <w:szCs w:val="28"/>
          <w:lang w:val="uk-UA" w:eastAsia="ru-RU"/>
        </w:rPr>
      </w:pPr>
    </w:p>
    <w:p w:rsidR="001F657C" w:rsidRDefault="001F657C" w:rsidP="00E02FDC">
      <w:pPr>
        <w:spacing w:after="0" w:line="240" w:lineRule="auto"/>
        <w:jc w:val="both"/>
        <w:rPr>
          <w:rFonts w:ascii="Times New Roman" w:hAnsi="Times New Roman" w:cs="Times New Roman"/>
          <w:sz w:val="28"/>
          <w:szCs w:val="28"/>
          <w:lang w:val="uk-UA" w:eastAsia="ru-RU"/>
        </w:rPr>
      </w:pP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Закон України «Про банки і банківську діяльність» від 07.12.2000 № 2121-ІІІ // Відомості Верховної Ради України. — 2001. — № 5,6. — Ст. 30.</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Закон України «Про Національний банк України» від 20.05.99№ 679-XIV // Відомості Верховної Ради України. — 1999. —№ 29. — Ст. 238.</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Закон України «Про платіжні системи та переказ коштів в Україні» від 5.04.2001 р. N 2346-III //Відомості Верховної Ради України (ВВР), 2001, N 29, ст.137.</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 xml:space="preserve"> Положення Про здійснення операцій з використанням спеціальних платіжних засобів, затверджене постановою Правління Національного банку України від 30.04.2010 № 223.</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 xml:space="preserve"> Банківська енциклопедія / С.Г. Арбузов, Ю.В. Колобов, В.І. Міщенко,С.В. Науменкова. – К. : Центр наукових досліджень Національного банку України : Знання, 2011. – 504 с. – (Інституційні засади розвитку банківської системи України).</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 xml:space="preserve"> Банківські операції : навч. посіб. для студ. вищ. навч. закл. / О.О. Папаіка, В.О. Орлова, А.Ф. Кононенко [та ін.].  – Донецьк: ДонНУЕТ. – 2010. – 457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eastAsia="ru-RU"/>
        </w:rPr>
      </w:pPr>
      <w:r w:rsidRPr="006C7392">
        <w:rPr>
          <w:rFonts w:ascii="Times New Roman" w:hAnsi="Times New Roman" w:cs="Times New Roman"/>
          <w:sz w:val="28"/>
          <w:szCs w:val="28"/>
          <w:lang w:val="uk-UA" w:eastAsia="ru-RU"/>
        </w:rPr>
        <w:t>Банківські операції: Підручник / За ред. д.е.н., проф. О. В. Дзюблюка. –Тернопіль: Вид-во ТНЕУ «Економічна думка», 2009. – 696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Банківський менеджмент: Підручник / за ред. О.А. Кириченка, В.І. Міщенка. – К.: Знання. -  2013. – 831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Косова Т.Д.  Банківські операції: навчальний посібник / Т.Д. Косова, О.Р. Циганов. – Донецьк: Норд-Прес-ДонДДУ. - 2008. – 350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Коцовська Р.Р. Банківські операції : Навч. посіб. / Р.Р. Коцовська, О.П. Павлишин, Л.М. Хміль. – К.: УБС НБУ: Знання, 2010. – 390 с. </w:t>
      </w:r>
      <w:r w:rsidRPr="006C7392">
        <w:rPr>
          <w:rFonts w:ascii="Times New Roman" w:hAnsi="Times New Roman" w:cs="Times New Roman"/>
          <w:sz w:val="28"/>
          <w:szCs w:val="28"/>
          <w:lang w:val="uk-UA"/>
        </w:rPr>
        <w:tab/>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Платіжні системи [ Електронний ресурс ] : конспект лекцій за курсом / О. В. Грицак ; М-во освіти і науки, молоді та спорту України, Донец. </w:t>
      </w:r>
      <w:r w:rsidRPr="006C7392">
        <w:rPr>
          <w:rFonts w:ascii="Times New Roman" w:hAnsi="Times New Roman" w:cs="Times New Roman"/>
          <w:sz w:val="28"/>
          <w:szCs w:val="28"/>
          <w:lang w:val="uk-UA"/>
        </w:rPr>
        <w:lastRenderedPageBreak/>
        <w:t>нац. ун-т економіки і торгівлі ім. Михайла Туган-Барановського, Каф. банк. справи . ─ Донецьк : [ДонНУЕТ], 2012 . ─ Локал. комп'ютер. мережа НБ ДонНУЕТ.</w:t>
      </w:r>
    </w:p>
    <w:p w:rsidR="001F657C" w:rsidRPr="006C7392" w:rsidRDefault="001F657C" w:rsidP="00E02FDC">
      <w:pPr>
        <w:numPr>
          <w:ilvl w:val="0"/>
          <w:numId w:val="4"/>
        </w:numPr>
        <w:spacing w:after="0" w:line="360" w:lineRule="auto"/>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Прасолова С.П., Вовченко О.С. Банківські операції  К.: Центр учбової літератури, 2013. — 568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Фінансова грамотність : навч. посібник / авт. кол. ; за ред. д-ра екон. наук, проф. Т. С. Смовженко. – Вид. 2-ге, випр. і доп. – К., 2013.–311 с.</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Журнал “Вісник Національного банку України” № 3 (217)Березень 2014. Система електронних платежів Національного банку України та діяльність банків України на ринку платіжних карток у 2013 році  стор.19-22. </w:t>
      </w:r>
    </w:p>
    <w:p w:rsidR="001F657C" w:rsidRPr="006C7392" w:rsidRDefault="001F657C" w:rsidP="00E02FDC">
      <w:pPr>
        <w:numPr>
          <w:ilvl w:val="0"/>
          <w:numId w:val="4"/>
        </w:numPr>
        <w:spacing w:after="0" w:line="360" w:lineRule="auto"/>
        <w:ind w:left="709" w:hanging="425"/>
        <w:jc w:val="both"/>
        <w:rPr>
          <w:rFonts w:ascii="Times New Roman" w:hAnsi="Times New Roman" w:cs="Times New Roman"/>
          <w:sz w:val="28"/>
          <w:szCs w:val="28"/>
          <w:lang w:val="uk-UA"/>
        </w:rPr>
      </w:pPr>
      <w:r w:rsidRPr="006C7392">
        <w:rPr>
          <w:rFonts w:ascii="Times New Roman" w:hAnsi="Times New Roman" w:cs="Times New Roman"/>
          <w:sz w:val="28"/>
          <w:szCs w:val="28"/>
          <w:lang w:val="uk-UA"/>
        </w:rPr>
        <w:t xml:space="preserve"> Національний банк України. Офіційне інтернет-представництво - Режим доступу: </w:t>
      </w:r>
      <w:hyperlink r:id="rId13" w:history="1">
        <w:r w:rsidRPr="006C7392">
          <w:rPr>
            <w:rFonts w:ascii="Times New Roman" w:hAnsi="Times New Roman" w:cs="Times New Roman"/>
            <w:sz w:val="28"/>
            <w:szCs w:val="28"/>
            <w:lang w:val="uk-UA"/>
          </w:rPr>
          <w:t>http://www.bank.gov.ua</w:t>
        </w:r>
      </w:hyperlink>
      <w:r w:rsidRPr="006C7392">
        <w:rPr>
          <w:rFonts w:ascii="Times New Roman" w:hAnsi="Times New Roman" w:cs="Times New Roman"/>
          <w:sz w:val="28"/>
          <w:szCs w:val="28"/>
          <w:lang w:val="uk-UA"/>
        </w:rPr>
        <w:t xml:space="preserve">. </w:t>
      </w:r>
    </w:p>
    <w:p w:rsidR="001F657C" w:rsidRPr="00E02FDC" w:rsidRDefault="001F657C">
      <w:pPr>
        <w:rPr>
          <w:lang w:val="uk-UA"/>
        </w:rPr>
      </w:pPr>
    </w:p>
    <w:sectPr w:rsidR="001F657C" w:rsidRPr="00E02FDC" w:rsidSect="00630704">
      <w:headerReference w:type="default" r:id="rId14"/>
      <w:headerReference w:type="first" r:id="rId15"/>
      <w:pgSz w:w="11906" w:h="16838"/>
      <w:pgMar w:top="993" w:right="707"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03A" w:rsidRDefault="009C603A">
      <w:pPr>
        <w:spacing w:after="0" w:line="240" w:lineRule="auto"/>
      </w:pPr>
      <w:r>
        <w:separator/>
      </w:r>
    </w:p>
  </w:endnote>
  <w:endnote w:type="continuationSeparator" w:id="0">
    <w:p w:rsidR="009C603A" w:rsidRDefault="009C6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03A" w:rsidRDefault="009C603A">
      <w:pPr>
        <w:spacing w:after="0" w:line="240" w:lineRule="auto"/>
      </w:pPr>
      <w:r>
        <w:separator/>
      </w:r>
    </w:p>
  </w:footnote>
  <w:footnote w:type="continuationSeparator" w:id="0">
    <w:p w:rsidR="009C603A" w:rsidRDefault="009C60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7C" w:rsidRDefault="002608B2">
    <w:pPr>
      <w:pStyle w:val="a5"/>
      <w:jc w:val="right"/>
    </w:pPr>
    <w:r>
      <w:fldChar w:fldCharType="begin"/>
    </w:r>
    <w:r>
      <w:instrText>PAGE   \* MERGEFORMAT</w:instrText>
    </w:r>
    <w:r>
      <w:fldChar w:fldCharType="separate"/>
    </w:r>
    <w:r w:rsidR="00D35561">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7C" w:rsidRDefault="001F657C">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F66B6"/>
    <w:multiLevelType w:val="multilevel"/>
    <w:tmpl w:val="825EF6FE"/>
    <w:lvl w:ilvl="0">
      <w:start w:val="1"/>
      <w:numFmt w:val="decimal"/>
      <w:lvlText w:val="%1."/>
      <w:lvlJc w:val="left"/>
      <w:pPr>
        <w:ind w:left="720"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31DD1E84"/>
    <w:multiLevelType w:val="hybridMultilevel"/>
    <w:tmpl w:val="629C9650"/>
    <w:lvl w:ilvl="0" w:tplc="1410E9A6">
      <w:start w:val="1"/>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97C1895"/>
    <w:multiLevelType w:val="hybridMultilevel"/>
    <w:tmpl w:val="A5F681F4"/>
    <w:lvl w:ilvl="0" w:tplc="0419000F">
      <w:start w:val="1"/>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3">
    <w:nsid w:val="4F484BC0"/>
    <w:multiLevelType w:val="hybridMultilevel"/>
    <w:tmpl w:val="B6EE61E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6235505E"/>
    <w:multiLevelType w:val="hybridMultilevel"/>
    <w:tmpl w:val="C054E8D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63811C9C"/>
    <w:multiLevelType w:val="hybridMultilevel"/>
    <w:tmpl w:val="93D871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CF9482B"/>
    <w:multiLevelType w:val="hybridMultilevel"/>
    <w:tmpl w:val="5F7200B6"/>
    <w:lvl w:ilvl="0" w:tplc="78A6F480">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FDC"/>
    <w:rsid w:val="00082F48"/>
    <w:rsid w:val="00091D54"/>
    <w:rsid w:val="000D46B7"/>
    <w:rsid w:val="000E659C"/>
    <w:rsid w:val="001A49E7"/>
    <w:rsid w:val="001B1397"/>
    <w:rsid w:val="001F657C"/>
    <w:rsid w:val="002608B2"/>
    <w:rsid w:val="002C2F64"/>
    <w:rsid w:val="003454BE"/>
    <w:rsid w:val="003D0725"/>
    <w:rsid w:val="004E029F"/>
    <w:rsid w:val="005517D2"/>
    <w:rsid w:val="005D3680"/>
    <w:rsid w:val="00630704"/>
    <w:rsid w:val="006B02F8"/>
    <w:rsid w:val="006C7392"/>
    <w:rsid w:val="006E0D0C"/>
    <w:rsid w:val="006E3F9B"/>
    <w:rsid w:val="006E5021"/>
    <w:rsid w:val="006F40F5"/>
    <w:rsid w:val="00732592"/>
    <w:rsid w:val="00744970"/>
    <w:rsid w:val="00786A22"/>
    <w:rsid w:val="008A4008"/>
    <w:rsid w:val="00900930"/>
    <w:rsid w:val="009027DB"/>
    <w:rsid w:val="0093552B"/>
    <w:rsid w:val="009C603A"/>
    <w:rsid w:val="00A119D1"/>
    <w:rsid w:val="00A30A05"/>
    <w:rsid w:val="00B71BCE"/>
    <w:rsid w:val="00BB1450"/>
    <w:rsid w:val="00BF1280"/>
    <w:rsid w:val="00C01F13"/>
    <w:rsid w:val="00C06A67"/>
    <w:rsid w:val="00C469C0"/>
    <w:rsid w:val="00CA09FF"/>
    <w:rsid w:val="00D35561"/>
    <w:rsid w:val="00D97D3B"/>
    <w:rsid w:val="00DE6672"/>
    <w:rsid w:val="00E02FDC"/>
    <w:rsid w:val="00E25594"/>
    <w:rsid w:val="00EA60DB"/>
    <w:rsid w:val="00EC03AB"/>
    <w:rsid w:val="00F07532"/>
    <w:rsid w:val="00F67B7B"/>
    <w:rsid w:val="00F806F6"/>
    <w:rsid w:val="00FA3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FDC"/>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E02FDC"/>
    <w:rPr>
      <w:rFonts w:eastAsia="Times New Roman" w:cs="Calibri"/>
      <w:sz w:val="22"/>
      <w:szCs w:val="22"/>
    </w:rPr>
  </w:style>
  <w:style w:type="table" w:styleId="a4">
    <w:name w:val="Table Grid"/>
    <w:basedOn w:val="a1"/>
    <w:uiPriority w:val="99"/>
    <w:rsid w:val="00E02FD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02FDC"/>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02FDC"/>
  </w:style>
  <w:style w:type="paragraph" w:styleId="a7">
    <w:name w:val="footer"/>
    <w:basedOn w:val="a"/>
    <w:link w:val="a8"/>
    <w:uiPriority w:val="99"/>
    <w:rsid w:val="00630704"/>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630704"/>
  </w:style>
  <w:style w:type="paragraph" w:styleId="a9">
    <w:name w:val="Balloon Text"/>
    <w:basedOn w:val="a"/>
    <w:link w:val="aa"/>
    <w:uiPriority w:val="99"/>
    <w:semiHidden/>
    <w:rsid w:val="00630704"/>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6307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13"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90%D0%BD%D0%B3%D0%BB%D0%B8%D0%B9%D1%81%D0%BA%D0%B8%D0%B9_%D1%8F%D0%B7%D1%8B%D0%B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icredit.com.ua/remote/view/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nicredit.com.ua/remittance/view/4/" TargetMode="External"/><Relationship Id="rId4" Type="http://schemas.openxmlformats.org/officeDocument/2006/relationships/settings" Target="settings.xml"/><Relationship Id="rId9" Type="http://schemas.openxmlformats.org/officeDocument/2006/relationships/hyperlink" Target="http://uk.wikipedia.org/wiki/%D0%9F%D0%BB%D0%B0%D1%82%D1%96%D0%B6%D0%BD%D0%B0_%D0%BA%D0%B0%D1%80%D1%82%D0%BA%D0%B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32</Pages>
  <Words>7018</Words>
  <Characters>40005</Characters>
  <Application>Microsoft Office Word</Application>
  <DocSecurity>0</DocSecurity>
  <Lines>333</Lines>
  <Paragraphs>93</Paragraphs>
  <ScaleCrop>false</ScaleCrop>
  <Company/>
  <LinksUpToDate>false</LinksUpToDate>
  <CharactersWithSpaces>46930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dc:creator>
  <cp:keywords/>
  <dc:description/>
  <cp:lastModifiedBy>оо</cp:lastModifiedBy>
  <cp:revision>11</cp:revision>
  <cp:lastPrinted>2014-05-22T19:26:00Z</cp:lastPrinted>
  <dcterms:created xsi:type="dcterms:W3CDTF">2014-05-20T19:40:00Z</dcterms:created>
  <dcterms:modified xsi:type="dcterms:W3CDTF">2016-09-15T14:37:00Z</dcterms:modified>
</cp:coreProperties>
</file>