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F37" w:rsidRDefault="00D14F37" w:rsidP="00D14F37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>МІНІСТЕРСТВО ОХОРОНИ ЗДОРОВ</w:t>
      </w:r>
      <w:r w:rsidRPr="00F4180F">
        <w:rPr>
          <w:rFonts w:ascii="Times New Roman" w:hAnsi="Times New Roman"/>
          <w:b/>
          <w:sz w:val="32"/>
          <w:szCs w:val="32"/>
          <w:vertAlign w:val="superscript"/>
        </w:rPr>
        <w:t>,</w:t>
      </w:r>
      <w:r w:rsidRPr="00F4180F">
        <w:rPr>
          <w:rFonts w:ascii="Times New Roman" w:hAnsi="Times New Roman"/>
          <w:b/>
          <w:sz w:val="32"/>
          <w:szCs w:val="32"/>
        </w:rPr>
        <w:t>Я УКРАЇНИ</w:t>
      </w:r>
    </w:p>
    <w:p w:rsidR="00D14F37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>НОВГОРОД – СІВЕРСЬКЕ МЕДИЧНЕ УЧИЛИЩЕ</w:t>
      </w:r>
    </w:p>
    <w:p w:rsidR="00D14F37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 xml:space="preserve">Методична розробка практичного заняття </w:t>
      </w:r>
    </w:p>
    <w:p w:rsidR="00D14F37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D14F37">
        <w:rPr>
          <w:rFonts w:ascii="Times New Roman" w:hAnsi="Times New Roman"/>
          <w:b/>
          <w:sz w:val="32"/>
          <w:szCs w:val="32"/>
        </w:rPr>
        <w:t>на основі</w:t>
      </w:r>
      <w:r>
        <w:rPr>
          <w:rFonts w:ascii="Times New Roman" w:hAnsi="Times New Roman"/>
          <w:b/>
          <w:sz w:val="32"/>
          <w:szCs w:val="32"/>
        </w:rPr>
        <w:t xml:space="preserve"> інтерактивних методів навчання</w:t>
      </w:r>
    </w:p>
    <w:p w:rsidR="00D14F37" w:rsidRPr="00F4180F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>з дисципліни</w:t>
      </w:r>
    </w:p>
    <w:p w:rsidR="00D14F37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>«Соціальна медицина та організація охорони здоров’я»</w:t>
      </w:r>
    </w:p>
    <w:p w:rsidR="00D14F37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сту</w:t>
      </w:r>
      <w:r w:rsidR="00656DCB">
        <w:rPr>
          <w:rFonts w:ascii="Times New Roman" w:hAnsi="Times New Roman"/>
          <w:b/>
          <w:sz w:val="32"/>
          <w:szCs w:val="32"/>
        </w:rPr>
        <w:t>дентів 1У курсу за спеціалізацією</w:t>
      </w:r>
      <w:bookmarkStart w:id="0" w:name="_GoBack"/>
      <w:bookmarkEnd w:id="0"/>
    </w:p>
    <w:p w:rsidR="00D14F37" w:rsidRPr="00F4180F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«Лікувальна справа»</w:t>
      </w: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>на тему:</w:t>
      </w:r>
    </w:p>
    <w:p w:rsidR="00D14F37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tabs>
          <w:tab w:val="left" w:pos="4180"/>
        </w:tabs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F4180F">
        <w:rPr>
          <w:rFonts w:ascii="Times New Roman" w:hAnsi="Times New Roman"/>
          <w:b/>
          <w:sz w:val="48"/>
          <w:szCs w:val="48"/>
        </w:rPr>
        <w:t>ДЕМОГРАФІЧНІ ПОКАЗНИКИ</w:t>
      </w:r>
    </w:p>
    <w:p w:rsidR="00D14F37" w:rsidRPr="00F4180F" w:rsidRDefault="00D14F37" w:rsidP="00D14F37">
      <w:pPr>
        <w:tabs>
          <w:tab w:val="left" w:pos="4180"/>
        </w:tabs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F4180F">
        <w:rPr>
          <w:rFonts w:ascii="Times New Roman" w:hAnsi="Times New Roman"/>
          <w:b/>
          <w:sz w:val="48"/>
          <w:szCs w:val="48"/>
        </w:rPr>
        <w:t xml:space="preserve"> ТА МЕТОДИ ЇХ РОЗРАХУНКУ.</w:t>
      </w:r>
    </w:p>
    <w:p w:rsidR="00D14F37" w:rsidRDefault="00D14F37" w:rsidP="00D14F37">
      <w:pPr>
        <w:tabs>
          <w:tab w:val="left" w:pos="1240"/>
        </w:tabs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jc w:val="center"/>
        <w:rPr>
          <w:rFonts w:ascii="Times New Roman" w:hAnsi="Times New Roman"/>
          <w:b/>
          <w:sz w:val="32"/>
          <w:szCs w:val="32"/>
        </w:rPr>
      </w:pPr>
      <w:r w:rsidRPr="00F4180F">
        <w:rPr>
          <w:rFonts w:ascii="Times New Roman" w:hAnsi="Times New Roman"/>
          <w:b/>
          <w:sz w:val="32"/>
          <w:szCs w:val="32"/>
        </w:rPr>
        <w:t>Викладач Каток Т.І.</w:t>
      </w: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F4180F" w:rsidRDefault="00D14F37" w:rsidP="00D14F37">
      <w:pPr>
        <w:rPr>
          <w:rFonts w:ascii="Times New Roman" w:hAnsi="Times New Roman"/>
          <w:sz w:val="32"/>
          <w:szCs w:val="32"/>
        </w:rPr>
      </w:pPr>
    </w:p>
    <w:p w:rsidR="00D14F37" w:rsidRPr="00D14F37" w:rsidRDefault="00D14F37" w:rsidP="00D14F37">
      <w:pPr>
        <w:tabs>
          <w:tab w:val="left" w:pos="3600"/>
        </w:tabs>
        <w:jc w:val="center"/>
        <w:rPr>
          <w:rFonts w:ascii="Times New Roman" w:hAnsi="Times New Roman"/>
          <w:b/>
          <w:sz w:val="32"/>
          <w:szCs w:val="32"/>
        </w:rPr>
      </w:pPr>
      <w:r w:rsidRPr="001B63A3">
        <w:rPr>
          <w:rFonts w:ascii="Times New Roman" w:hAnsi="Times New Roman"/>
          <w:b/>
          <w:sz w:val="32"/>
          <w:szCs w:val="32"/>
        </w:rPr>
        <w:t>2016 рік</w:t>
      </w:r>
    </w:p>
    <w:p w:rsidR="00A87DBA" w:rsidRPr="00AC63B2" w:rsidRDefault="00A87DBA" w:rsidP="00AC63B2">
      <w:pPr>
        <w:tabs>
          <w:tab w:val="left" w:pos="4180"/>
        </w:tabs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AC63B2">
        <w:rPr>
          <w:rFonts w:ascii="Times New Roman" w:hAnsi="Times New Roman"/>
          <w:b/>
          <w:sz w:val="40"/>
          <w:szCs w:val="40"/>
        </w:rPr>
        <w:lastRenderedPageBreak/>
        <w:t>ДЕМОГРАФІЧНІ ПОКАЗНИКИ</w:t>
      </w:r>
    </w:p>
    <w:p w:rsidR="00D14F37" w:rsidRDefault="00A87DBA" w:rsidP="00D14F37">
      <w:pPr>
        <w:tabs>
          <w:tab w:val="left" w:pos="4180"/>
        </w:tabs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AC63B2">
        <w:rPr>
          <w:rFonts w:ascii="Times New Roman" w:hAnsi="Times New Roman"/>
          <w:b/>
          <w:sz w:val="40"/>
          <w:szCs w:val="40"/>
        </w:rPr>
        <w:t xml:space="preserve"> ТА МЕТОДИ ЇХ РОЗРАХУНКУ.</w:t>
      </w:r>
    </w:p>
    <w:p w:rsidR="00AC63B2" w:rsidRPr="00D14F37" w:rsidRDefault="00D14F37" w:rsidP="00D14F37">
      <w:pPr>
        <w:tabs>
          <w:tab w:val="left" w:pos="4180"/>
        </w:tabs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</w:t>
      </w:r>
      <w:r w:rsidR="00A87DBA" w:rsidRPr="00AC63B2">
        <w:rPr>
          <w:rFonts w:ascii="Times New Roman" w:hAnsi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</w:rPr>
        <w:t xml:space="preserve">                           </w:t>
      </w:r>
    </w:p>
    <w:p w:rsidR="00D14F37" w:rsidRPr="00D14F37" w:rsidRDefault="00A87DBA" w:rsidP="00D14F37">
      <w:pPr>
        <w:pStyle w:val="a4"/>
        <w:numPr>
          <w:ilvl w:val="0"/>
          <w:numId w:val="24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Актуальність теми:</w:t>
      </w:r>
    </w:p>
    <w:p w:rsidR="00AC63B2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Дані про рівень здоров’я населення мають важливе значення для закладів охорони здоров’я і для цілеспрямованої діяльності кожного медичного працівника. </w:t>
      </w:r>
    </w:p>
    <w:p w:rsidR="00AC63B2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Ці дані представляють основу для визначення потреб людей в різних видах медичної допомоги, облік нормативної необхідної чисельності кадрів, мережі </w:t>
      </w:r>
      <w:proofErr w:type="spellStart"/>
      <w:r w:rsidRPr="00A87DBA">
        <w:rPr>
          <w:rFonts w:ascii="Times New Roman" w:hAnsi="Times New Roman"/>
          <w:sz w:val="28"/>
          <w:szCs w:val="28"/>
        </w:rPr>
        <w:t>лікувально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– профілактичних закладів , а також об’єму і ефективності діяльності медичного персоналу.</w:t>
      </w:r>
    </w:p>
    <w:p w:rsidR="00AC63B2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Ці дані важливі для планування різного виду профілактичної роботи, в тому числі диспансеризації. </w:t>
      </w:r>
    </w:p>
    <w:p w:rsidR="00AC63B2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Головним обов’язком медичних працівників є облік всіх випадків захворювань, випадків смертності, народжуваності, інвалідності. </w:t>
      </w:r>
    </w:p>
    <w:p w:rsidR="00D14F37" w:rsidRPr="00D14F37" w:rsidRDefault="00A87DBA" w:rsidP="00D14F37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Для цього необхідно правильно використовувати статистичні форми обліку, вміти складати річні звіти, вираховувати і аналізувати їх.</w:t>
      </w:r>
    </w:p>
    <w:p w:rsidR="00A87DBA" w:rsidRPr="00A87DBA" w:rsidRDefault="00A87DBA" w:rsidP="00AC63B2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87DBA">
        <w:rPr>
          <w:rFonts w:ascii="Times New Roman" w:hAnsi="Times New Roman"/>
          <w:b/>
          <w:sz w:val="32"/>
          <w:szCs w:val="32"/>
        </w:rPr>
        <w:t>Мета заняття:</w:t>
      </w:r>
    </w:p>
    <w:p w:rsidR="00A87DBA" w:rsidRPr="00A87DBA" w:rsidRDefault="00A87DBA" w:rsidP="00AC63B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Навчальні цілі заняття:</w:t>
      </w:r>
    </w:p>
    <w:p w:rsidR="00A87DBA" w:rsidRPr="00A87DBA" w:rsidRDefault="00A87DBA" w:rsidP="00AC63B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Фахові компетенції:</w:t>
      </w:r>
    </w:p>
    <w:p w:rsidR="00A87DBA" w:rsidRPr="00A87DBA" w:rsidRDefault="00AD729D" w:rsidP="00AC63B2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Знання</w:t>
      </w:r>
      <w:r w:rsidR="00A87DBA" w:rsidRPr="00A87DB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A87DBA" w:rsidRPr="00A87DBA" w:rsidRDefault="00AD729D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Визначити предмет і зміст</w:t>
      </w:r>
      <w:r w:rsidR="00A87DBA" w:rsidRPr="00A87DBA">
        <w:rPr>
          <w:rFonts w:ascii="Times New Roman" w:hAnsi="Times New Roman"/>
          <w:sz w:val="28"/>
          <w:szCs w:val="28"/>
        </w:rPr>
        <w:t xml:space="preserve"> демографії.</w:t>
      </w:r>
    </w:p>
    <w:p w:rsidR="00A87DBA" w:rsidRPr="00A87DBA" w:rsidRDefault="00AD729D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Скласти список демографічних показників</w:t>
      </w:r>
      <w:r w:rsidR="00A87DBA" w:rsidRPr="00A87DBA">
        <w:rPr>
          <w:rFonts w:ascii="Times New Roman" w:hAnsi="Times New Roman"/>
          <w:sz w:val="28"/>
          <w:szCs w:val="28"/>
        </w:rPr>
        <w:t xml:space="preserve"> здоров’я.</w:t>
      </w:r>
    </w:p>
    <w:p w:rsidR="00A87DBA" w:rsidRPr="00A87DBA" w:rsidRDefault="00A87DBA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Динаміку народжуваності і смертності в Україні.</w:t>
      </w:r>
    </w:p>
    <w:p w:rsidR="00A87DBA" w:rsidRPr="00A87DBA" w:rsidRDefault="00AD729D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Описати м</w:t>
      </w:r>
      <w:r w:rsidR="00A87DBA" w:rsidRPr="00A87DBA">
        <w:rPr>
          <w:rFonts w:ascii="Times New Roman" w:hAnsi="Times New Roman"/>
          <w:sz w:val="28"/>
          <w:szCs w:val="28"/>
        </w:rPr>
        <w:t>етодику обчислення народжуваності населення.</w:t>
      </w:r>
    </w:p>
    <w:p w:rsidR="00A87DBA" w:rsidRPr="00A87DBA" w:rsidRDefault="00507054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Описати м</w:t>
      </w:r>
      <w:r w:rsidR="00A87DBA" w:rsidRPr="00A87DBA">
        <w:rPr>
          <w:rFonts w:ascii="Times New Roman" w:hAnsi="Times New Roman"/>
          <w:sz w:val="28"/>
          <w:szCs w:val="28"/>
        </w:rPr>
        <w:t>етодику обчислення смертності населення.</w:t>
      </w:r>
    </w:p>
    <w:p w:rsidR="00A87DBA" w:rsidRPr="00A87DBA" w:rsidRDefault="00507054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Визначити п</w:t>
      </w:r>
      <w:r w:rsidR="00A87DBA" w:rsidRPr="00A87DBA">
        <w:rPr>
          <w:rFonts w:ascii="Times New Roman" w:hAnsi="Times New Roman"/>
          <w:sz w:val="28"/>
          <w:szCs w:val="28"/>
        </w:rPr>
        <w:t>оняття природного приросту населення.</w:t>
      </w:r>
    </w:p>
    <w:p w:rsidR="00A87DBA" w:rsidRPr="00A87DBA" w:rsidRDefault="00507054" w:rsidP="00AC63B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Описати м</w:t>
      </w:r>
      <w:r w:rsidR="00A87DBA" w:rsidRPr="00A87DBA">
        <w:rPr>
          <w:rFonts w:ascii="Times New Roman" w:hAnsi="Times New Roman"/>
          <w:sz w:val="28"/>
          <w:szCs w:val="28"/>
        </w:rPr>
        <w:t>етодику обчислення природного приросту населення або збитку.</w:t>
      </w:r>
    </w:p>
    <w:p w:rsidR="00A87DBA" w:rsidRPr="00A87DBA" w:rsidRDefault="00507054" w:rsidP="00AC63B2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Розуміння</w:t>
      </w:r>
      <w:r w:rsidR="00A87DBA" w:rsidRPr="00A87DB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A87DBA" w:rsidRPr="00507054" w:rsidRDefault="00507054" w:rsidP="0050705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Вміти пояснити т</w:t>
      </w:r>
      <w:r w:rsidR="00A87DBA" w:rsidRPr="00A87DBA">
        <w:rPr>
          <w:rFonts w:ascii="Times New Roman" w:hAnsi="Times New Roman"/>
          <w:sz w:val="28"/>
          <w:szCs w:val="28"/>
        </w:rPr>
        <w:t xml:space="preserve">акі поняття, як </w:t>
      </w:r>
      <w:proofErr w:type="spellStart"/>
      <w:r w:rsidR="00A87DBA" w:rsidRPr="00A87DBA">
        <w:rPr>
          <w:rFonts w:ascii="Times New Roman" w:hAnsi="Times New Roman"/>
          <w:sz w:val="28"/>
          <w:szCs w:val="28"/>
        </w:rPr>
        <w:t>жив</w:t>
      </w:r>
      <w:r>
        <w:rPr>
          <w:rFonts w:ascii="Times New Roman" w:hAnsi="Times New Roman"/>
          <w:sz w:val="28"/>
          <w:szCs w:val="28"/>
        </w:rPr>
        <w:t>онародження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мертво народження, с</w:t>
      </w:r>
      <w:r w:rsidR="00A87DBA" w:rsidRPr="00507054">
        <w:rPr>
          <w:rFonts w:ascii="Times New Roman" w:hAnsi="Times New Roman"/>
          <w:sz w:val="28"/>
          <w:szCs w:val="28"/>
        </w:rPr>
        <w:t>мертність немовлят.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Застосування:</w:t>
      </w:r>
    </w:p>
    <w:p w:rsidR="00A87DBA" w:rsidRPr="00A87DBA" w:rsidRDefault="00A87DBA" w:rsidP="00AC63B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Розраховувати демографічні показники здоров’я населення по статистичним формулам.</w:t>
      </w:r>
    </w:p>
    <w:p w:rsidR="00A87DBA" w:rsidRPr="00A87DBA" w:rsidRDefault="00A87DBA" w:rsidP="00AC63B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Оцінювати показники за рівнями – високий, середній, низький.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Аналіз:</w:t>
      </w:r>
    </w:p>
    <w:p w:rsidR="00A87DBA" w:rsidRPr="00A87DBA" w:rsidRDefault="00AD729D" w:rsidP="00AC63B2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Аналізувати демографічні показники</w:t>
      </w:r>
      <w:r w:rsidR="00A87DBA" w:rsidRPr="00A87DBA">
        <w:rPr>
          <w:rFonts w:ascii="Times New Roman" w:hAnsi="Times New Roman"/>
          <w:sz w:val="28"/>
          <w:szCs w:val="28"/>
        </w:rPr>
        <w:t xml:space="preserve"> по природному руху населення(це різниця між показником народжуваності і смертності).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Синтез:</w:t>
      </w:r>
    </w:p>
    <w:p w:rsidR="00A87DBA" w:rsidRPr="00A87DBA" w:rsidRDefault="00AD729D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Встановити</w:t>
      </w:r>
      <w:r w:rsidR="00A87DBA" w:rsidRPr="00A87DBA">
        <w:rPr>
          <w:rFonts w:ascii="Times New Roman" w:hAnsi="Times New Roman"/>
          <w:sz w:val="28"/>
          <w:szCs w:val="28"/>
        </w:rPr>
        <w:t xml:space="preserve"> причини низької народжуваності та високої смертності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     населення України.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Оцінка</w:t>
      </w:r>
      <w:r w:rsidRPr="00A87DBA">
        <w:rPr>
          <w:rFonts w:ascii="Times New Roman" w:hAnsi="Times New Roman"/>
          <w:sz w:val="28"/>
          <w:szCs w:val="28"/>
          <w:u w:val="single"/>
        </w:rPr>
        <w:t>:</w:t>
      </w:r>
    </w:p>
    <w:p w:rsidR="00507054" w:rsidRPr="00507054" w:rsidRDefault="00A87DBA" w:rsidP="00507054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Узагальнити демог</w:t>
      </w:r>
      <w:r w:rsidR="00AD729D">
        <w:rPr>
          <w:rFonts w:ascii="Times New Roman" w:hAnsi="Times New Roman"/>
          <w:sz w:val="28"/>
          <w:szCs w:val="28"/>
        </w:rPr>
        <w:t>рафічні показники по району за 2005-2014</w:t>
      </w:r>
      <w:r w:rsidRPr="00A87DBA">
        <w:rPr>
          <w:rFonts w:ascii="Times New Roman" w:hAnsi="Times New Roman"/>
          <w:sz w:val="28"/>
          <w:szCs w:val="28"/>
        </w:rPr>
        <w:t xml:space="preserve"> роки.</w:t>
      </w:r>
    </w:p>
    <w:p w:rsidR="00A87DBA" w:rsidRPr="00A87DBA" w:rsidRDefault="00A87DBA" w:rsidP="00AC63B2">
      <w:pPr>
        <w:pStyle w:val="a4"/>
        <w:spacing w:line="360" w:lineRule="auto"/>
        <w:ind w:left="106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7DBA">
        <w:rPr>
          <w:rFonts w:ascii="Times New Roman" w:hAnsi="Times New Roman"/>
          <w:b/>
          <w:sz w:val="28"/>
          <w:szCs w:val="28"/>
          <w:u w:val="single"/>
        </w:rPr>
        <w:t>Загальні компетентності:</w:t>
      </w:r>
    </w:p>
    <w:p w:rsidR="00A87DBA" w:rsidRPr="00A87DBA" w:rsidRDefault="00A87DBA" w:rsidP="00AC63B2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Здатність шукати, обробляти та аналізувати інформацію з різних джерел.</w:t>
      </w:r>
    </w:p>
    <w:p w:rsidR="00A87DBA" w:rsidRPr="00A87DBA" w:rsidRDefault="00A87DBA" w:rsidP="00AC63B2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Уміння ідентифікувати, формулювати та розв’язувати задачі.</w:t>
      </w:r>
    </w:p>
    <w:p w:rsidR="00A87DBA" w:rsidRPr="00A87DBA" w:rsidRDefault="00A87DBA" w:rsidP="00AC63B2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Формувати вміння працювати в команді.</w:t>
      </w:r>
    </w:p>
    <w:p w:rsidR="00A87DBA" w:rsidRPr="00A87DBA" w:rsidRDefault="00A87DBA" w:rsidP="00AC63B2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Формувати наполегливість при виконанні отриманих завдань та покладеної відповідальності.</w:t>
      </w:r>
    </w:p>
    <w:p w:rsidR="00A87DBA" w:rsidRPr="00A87DBA" w:rsidRDefault="00A87DBA" w:rsidP="00AC63B2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Формувати вміння використовувати інформаційні та комунікативні технології.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Методи навчання:</w:t>
      </w:r>
    </w:p>
    <w:p w:rsidR="00A87DBA" w:rsidRPr="00A87DBA" w:rsidRDefault="00A87DBA" w:rsidP="00AC63B2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Робота в групі з використанням методу умовного мікрофона.</w:t>
      </w:r>
    </w:p>
    <w:p w:rsidR="00A87DBA" w:rsidRDefault="00A87DBA" w:rsidP="00AC63B2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Робота в малих групах в формі каруселі (передавання завдань кожній групі з їх аналізом.</w:t>
      </w:r>
    </w:p>
    <w:p w:rsidR="00D14F37" w:rsidRDefault="00D14F37" w:rsidP="00D14F3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14F37" w:rsidRPr="00D14F37" w:rsidRDefault="00D14F37" w:rsidP="00D14F3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87DBA" w:rsidRPr="00A87DBA" w:rsidRDefault="00A87DBA" w:rsidP="00AC63B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lastRenderedPageBreak/>
        <w:t>Структура практичного заняття.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6"/>
        <w:gridCol w:w="4180"/>
        <w:gridCol w:w="3229"/>
        <w:gridCol w:w="1526"/>
      </w:tblGrid>
      <w:tr w:rsidR="00A87DBA" w:rsidRPr="00A87DBA" w:rsidTr="00507054">
        <w:trPr>
          <w:trHeight w:val="453"/>
        </w:trPr>
        <w:tc>
          <w:tcPr>
            <w:tcW w:w="63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4180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Основні етапи заняття</w:t>
            </w:r>
          </w:p>
        </w:tc>
        <w:tc>
          <w:tcPr>
            <w:tcW w:w="3229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Матеріали методичного забезпечення</w:t>
            </w:r>
          </w:p>
        </w:tc>
        <w:tc>
          <w:tcPr>
            <w:tcW w:w="15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Тривалість етапу</w:t>
            </w:r>
          </w:p>
        </w:tc>
      </w:tr>
      <w:tr w:rsidR="00A87DBA" w:rsidRPr="00A87DBA" w:rsidTr="00AD729D">
        <w:trPr>
          <w:trHeight w:val="1620"/>
        </w:trPr>
        <w:tc>
          <w:tcPr>
            <w:tcW w:w="636" w:type="dxa"/>
            <w:tcBorders>
              <w:bottom w:val="single" w:sz="4" w:space="0" w:color="000000" w:themeColor="text1"/>
            </w:tcBorders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80" w:type="dxa"/>
            <w:tcBorders>
              <w:bottom w:val="single" w:sz="4" w:space="0" w:color="000000" w:themeColor="text1"/>
            </w:tcBorders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A87DBA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Підготовчий етап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1.Організаційна частина заняття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2. Тема, мета заняття.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3. Мотивація навчальної діяльності.</w:t>
            </w:r>
          </w:p>
        </w:tc>
        <w:tc>
          <w:tcPr>
            <w:tcW w:w="3229" w:type="dxa"/>
            <w:tcBorders>
              <w:bottom w:val="single" w:sz="4" w:space="0" w:color="000000" w:themeColor="text1"/>
            </w:tcBorders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1.Теоретичні питання до заняття за допомогою умовного мікрофона.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2. Тести.</w:t>
            </w:r>
          </w:p>
        </w:tc>
        <w:tc>
          <w:tcPr>
            <w:tcW w:w="1526" w:type="dxa"/>
            <w:tcBorders>
              <w:bottom w:val="single" w:sz="4" w:space="0" w:color="000000" w:themeColor="text1"/>
            </w:tcBorders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10хв.</w:t>
            </w:r>
          </w:p>
        </w:tc>
      </w:tr>
      <w:tr w:rsidR="00A87DBA" w:rsidRPr="00A87DBA" w:rsidTr="00AD729D">
        <w:tc>
          <w:tcPr>
            <w:tcW w:w="63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80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Основний етап</w:t>
            </w:r>
            <w:r w:rsidRPr="00A87DBA">
              <w:rPr>
                <w:rFonts w:ascii="Times New Roman" w:hAnsi="Times New Roman"/>
                <w:sz w:val="28"/>
                <w:szCs w:val="28"/>
              </w:rPr>
              <w:t xml:space="preserve"> формування професійних навичок і вмінь.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Проведення роботи в малих групах з вирішенням задач в формі каруселі.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3229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1.Задачі для самостійної роботи в малих групах.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2. Алгоритми для формування професійних вмінь і навичок.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3.Результати навчально-дослідницької роботи студента.</w:t>
            </w:r>
          </w:p>
        </w:tc>
        <w:tc>
          <w:tcPr>
            <w:tcW w:w="15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40хв.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20хв.</w:t>
            </w:r>
          </w:p>
        </w:tc>
      </w:tr>
      <w:tr w:rsidR="00A87DBA" w:rsidRPr="00A87DBA" w:rsidTr="00AD729D">
        <w:tc>
          <w:tcPr>
            <w:tcW w:w="63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180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A87DBA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Заключний етап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Підведення підсумків заняття.</w:t>
            </w:r>
          </w:p>
        </w:tc>
        <w:tc>
          <w:tcPr>
            <w:tcW w:w="3229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1.Тести</w:t>
            </w:r>
          </w:p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2. Оцінювання.</w:t>
            </w:r>
          </w:p>
        </w:tc>
        <w:tc>
          <w:tcPr>
            <w:tcW w:w="15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10хв.</w:t>
            </w:r>
          </w:p>
        </w:tc>
      </w:tr>
    </w:tbl>
    <w:p w:rsidR="00A87DBA" w:rsidRPr="00AC63B2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Питання для підготовчого етапу методом умовного мікрофона: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Визначити предмет і зміст демографії.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Назвіть демографічні показники здоров’я.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Визначити методику обчислення народжуваності населення.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Визначити методику обчислення смертності населення.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Визначити методику обчислення природного приросту населення.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Назвіть облікові документи вивчення природного руху населення.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Визначити методику загальної смертності немовлят.</w:t>
      </w:r>
    </w:p>
    <w:p w:rsidR="00A87DBA" w:rsidRPr="00A87DBA" w:rsidRDefault="00AD729D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Дати в</w:t>
      </w:r>
      <w:r w:rsidR="00A87DBA" w:rsidRPr="00A87DBA">
        <w:rPr>
          <w:rFonts w:ascii="Times New Roman" w:hAnsi="Times New Roman"/>
          <w:sz w:val="28"/>
          <w:szCs w:val="28"/>
        </w:rPr>
        <w:t xml:space="preserve">изначення поняття </w:t>
      </w:r>
      <w:proofErr w:type="spellStart"/>
      <w:r w:rsidR="00A87DBA" w:rsidRPr="00A87DBA">
        <w:rPr>
          <w:rFonts w:ascii="Times New Roman" w:hAnsi="Times New Roman"/>
          <w:sz w:val="28"/>
          <w:szCs w:val="28"/>
        </w:rPr>
        <w:t>живонародження</w:t>
      </w:r>
      <w:proofErr w:type="spellEnd"/>
      <w:r w:rsidR="00A87DBA" w:rsidRPr="00A87DBA">
        <w:rPr>
          <w:rFonts w:ascii="Times New Roman" w:hAnsi="Times New Roman"/>
          <w:sz w:val="28"/>
          <w:szCs w:val="28"/>
        </w:rPr>
        <w:t>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</w:t>
      </w:r>
      <w:r w:rsidR="00AD729D">
        <w:rPr>
          <w:rFonts w:ascii="Times New Roman" w:hAnsi="Times New Roman"/>
          <w:sz w:val="28"/>
          <w:szCs w:val="28"/>
        </w:rPr>
        <w:t>Дати в</w:t>
      </w:r>
      <w:r w:rsidRPr="00A87DBA">
        <w:rPr>
          <w:rFonts w:ascii="Times New Roman" w:hAnsi="Times New Roman"/>
          <w:sz w:val="28"/>
          <w:szCs w:val="28"/>
        </w:rPr>
        <w:t xml:space="preserve">изначення поняття </w:t>
      </w:r>
      <w:proofErr w:type="spellStart"/>
      <w:r w:rsidRPr="00A87DBA">
        <w:rPr>
          <w:rFonts w:ascii="Times New Roman" w:hAnsi="Times New Roman"/>
          <w:sz w:val="28"/>
          <w:szCs w:val="28"/>
        </w:rPr>
        <w:t>мертвонародження</w:t>
      </w:r>
      <w:proofErr w:type="spellEnd"/>
      <w:r w:rsidRPr="00A87DBA">
        <w:rPr>
          <w:rFonts w:ascii="Times New Roman" w:hAnsi="Times New Roman"/>
          <w:sz w:val="28"/>
          <w:szCs w:val="28"/>
        </w:rPr>
        <w:t>).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</w:t>
      </w:r>
      <w:r w:rsidR="00AD729D">
        <w:rPr>
          <w:rFonts w:ascii="Times New Roman" w:hAnsi="Times New Roman"/>
          <w:sz w:val="28"/>
          <w:szCs w:val="28"/>
        </w:rPr>
        <w:t>Назвіть п</w:t>
      </w:r>
      <w:r w:rsidRPr="00A87DBA">
        <w:rPr>
          <w:rFonts w:ascii="Times New Roman" w:hAnsi="Times New Roman"/>
          <w:sz w:val="28"/>
          <w:szCs w:val="28"/>
        </w:rPr>
        <w:t>орядок реєстрації народження дитини.</w:t>
      </w:r>
    </w:p>
    <w:p w:rsidR="00A87DBA" w:rsidRPr="00A87DBA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 xml:space="preserve"> Назвати причини, що впливають на народжуваність.</w:t>
      </w:r>
    </w:p>
    <w:p w:rsidR="00A87DBA" w:rsidRPr="00AC63B2" w:rsidRDefault="00A87DBA" w:rsidP="00AC63B2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Назвати основні причини смертності населення України.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Очікувані відповіді:</w:t>
      </w:r>
    </w:p>
    <w:p w:rsidR="00A87DBA" w:rsidRPr="00AC63B2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Перший мікрофон:</w:t>
      </w:r>
    </w:p>
    <w:p w:rsidR="00A87DBA" w:rsidRPr="00A87DBA" w:rsidRDefault="00A87DBA" w:rsidP="00AC63B2">
      <w:pPr>
        <w:pStyle w:val="a4"/>
        <w:spacing w:line="360" w:lineRule="auto"/>
        <w:ind w:left="1212"/>
        <w:rPr>
          <w:rFonts w:ascii="Times New Roman" w:hAnsi="Times New Roman"/>
          <w:i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Демографія</w:t>
      </w:r>
      <w:r w:rsidRPr="00A87DBA">
        <w:rPr>
          <w:rFonts w:ascii="Times New Roman" w:hAnsi="Times New Roman"/>
          <w:sz w:val="28"/>
          <w:szCs w:val="28"/>
        </w:rPr>
        <w:t xml:space="preserve"> – наука про населення (від «демос» - народ, «графо» - описувати, або </w:t>
      </w:r>
      <w:r w:rsidRPr="00A87DBA">
        <w:rPr>
          <w:rFonts w:ascii="Times New Roman" w:hAnsi="Times New Roman"/>
          <w:i/>
          <w:sz w:val="28"/>
          <w:szCs w:val="28"/>
        </w:rPr>
        <w:t xml:space="preserve">статистика населення. </w:t>
      </w:r>
      <w:r w:rsidRPr="00A87DBA">
        <w:rPr>
          <w:rFonts w:ascii="Times New Roman" w:hAnsi="Times New Roman"/>
          <w:sz w:val="28"/>
          <w:szCs w:val="28"/>
        </w:rPr>
        <w:t>Статика вивчає чисельність та склад населення. Динаміка вивчає рух населення механічний та природний.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Другий мікрофон: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 xml:space="preserve"> </w:t>
      </w:r>
      <w:r w:rsidRPr="00A87DBA">
        <w:rPr>
          <w:rFonts w:ascii="Times New Roman" w:hAnsi="Times New Roman"/>
          <w:sz w:val="28"/>
          <w:szCs w:val="28"/>
        </w:rPr>
        <w:tab/>
        <w:t>До основних демографічних показників належать показники народжуваності, смертності, природного приросту, смертності немовлят, тобто дітей у віці до одного року.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Третій мікрофон.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Народжуваність визначається за допомогою статистичних показників.</w:t>
      </w:r>
    </w:p>
    <w:p w:rsidR="00AD729D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Загальний показник народжуваності визначається  числом народжених живими у розрахунку на 1000 населення.</w:t>
      </w:r>
    </w:p>
    <w:tbl>
      <w:tblPr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0"/>
      </w:tblGrid>
      <w:tr w:rsidR="00A87DBA" w:rsidRPr="00A87DBA" w:rsidTr="00A87DBA">
        <w:trPr>
          <w:trHeight w:val="1260"/>
        </w:trPr>
        <w:tc>
          <w:tcPr>
            <w:tcW w:w="8390" w:type="dxa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28"/>
                <w:vertAlign w:val="subscript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показник                     </w:t>
            </w:r>
            <w:r w:rsidRPr="00A87DBA">
              <w:rPr>
                <w:rFonts w:ascii="Times New Roman" w:hAnsi="Times New Roman" w:cs="Times New Roman"/>
                <w:sz w:val="32"/>
                <w:szCs w:val="28"/>
                <w:vertAlign w:val="subscript"/>
                <w:lang w:val="uk-UA"/>
              </w:rPr>
              <w:t>Число народжених живими за рік на  х 1000</w:t>
            </w:r>
          </w:p>
          <w:p w:rsidR="00A87DBA" w:rsidRPr="00A87DBA" w:rsidRDefault="00AC63B2" w:rsidP="00AC63B2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народжуваності            </w:t>
            </w:r>
            <w:r w:rsidR="00A87DBA"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=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="00A87DBA"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A87DBA" w:rsidRPr="00A87DB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___________________________________</w:t>
            </w:r>
          </w:p>
          <w:p w:rsidR="00A87DBA" w:rsidRPr="00A87DBA" w:rsidRDefault="00A87DBA" w:rsidP="00AC63B2">
            <w:pPr>
              <w:pStyle w:val="a6"/>
              <w:tabs>
                <w:tab w:val="center" w:pos="4677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(частота народжуваності) </w:t>
            </w: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87DBA">
              <w:rPr>
                <w:rFonts w:ascii="Times New Roman" w:hAnsi="Times New Roman" w:cs="Times New Roman"/>
                <w:sz w:val="32"/>
                <w:szCs w:val="28"/>
                <w:lang w:val="uk-UA"/>
              </w:rPr>
              <w:t xml:space="preserve">                    </w:t>
            </w:r>
            <w:r w:rsidRPr="00A87DBA">
              <w:rPr>
                <w:rFonts w:ascii="Times New Roman" w:hAnsi="Times New Roman" w:cs="Times New Roman"/>
                <w:sz w:val="32"/>
                <w:szCs w:val="28"/>
                <w:vertAlign w:val="superscript"/>
                <w:lang w:val="uk-UA"/>
              </w:rPr>
              <w:t>Середня чисельність населення</w:t>
            </w:r>
          </w:p>
        </w:tc>
      </w:tr>
    </w:tbl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Четвертий мікрофон.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Загальний показник смертності характеризує частоту випадків смерті на 1000 населення, що проживає на конкретній території.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0"/>
      </w:tblGrid>
      <w:tr w:rsidR="00A87DBA" w:rsidRPr="00A87DBA" w:rsidTr="00A87DBA">
        <w:trPr>
          <w:trHeight w:val="900"/>
        </w:trPr>
        <w:tc>
          <w:tcPr>
            <w:tcW w:w="8180" w:type="dxa"/>
          </w:tcPr>
          <w:p w:rsidR="00A87DBA" w:rsidRPr="00A87DBA" w:rsidRDefault="00A87DBA" w:rsidP="00AC63B2">
            <w:pPr>
              <w:pStyle w:val="a6"/>
              <w:spacing w:line="360" w:lineRule="auto"/>
              <w:ind w:left="1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показник          </w:t>
            </w:r>
            <w:r w:rsidRPr="00A87DBA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Число померлих за рік х 1000</w:t>
            </w: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  <w:p w:rsidR="00A87DBA" w:rsidRPr="00A87DBA" w:rsidRDefault="00A87DBA" w:rsidP="00AC63B2">
            <w:pPr>
              <w:pStyle w:val="a6"/>
              <w:spacing w:line="360" w:lineRule="auto"/>
              <w:ind w:left="121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смертності                   </w:t>
            </w:r>
            <w:r w:rsidRPr="00A87DB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= </w:t>
            </w: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Середня чисельність населення</w:t>
            </w:r>
          </w:p>
          <w:p w:rsidR="00A87DBA" w:rsidRPr="00A87DBA" w:rsidRDefault="00A87DBA" w:rsidP="00AC63B2">
            <w:pPr>
              <w:pStyle w:val="a6"/>
              <w:spacing w:line="360" w:lineRule="auto"/>
              <w:ind w:left="174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П’ятий мікрофон.</w:t>
      </w:r>
    </w:p>
    <w:p w:rsidR="00A87DBA" w:rsidRPr="00A87DBA" w:rsidRDefault="00A87DBA" w:rsidP="00AC63B2">
      <w:pPr>
        <w:pStyle w:val="a6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Природний приріст </w:t>
      </w:r>
      <w:r w:rsidRPr="00A87DBA">
        <w:rPr>
          <w:rFonts w:ascii="Times New Roman" w:hAnsi="Times New Roman" w:cs="Times New Roman"/>
          <w:sz w:val="28"/>
          <w:szCs w:val="28"/>
          <w:lang w:val="uk-UA"/>
        </w:rPr>
        <w:t>– це різниця між показниками народжуваності та смерті.</w:t>
      </w:r>
    </w:p>
    <w:p w:rsidR="00A87DBA" w:rsidRPr="00AC63B2" w:rsidRDefault="00A87DBA" w:rsidP="00AC63B2">
      <w:pPr>
        <w:pStyle w:val="a6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Для того, щоб чисельність населення не зменшувалась, народжуваність має бути вищою за смертність, тобто має бути </w:t>
      </w:r>
      <w:r w:rsidRPr="00A87DBA">
        <w:rPr>
          <w:rFonts w:ascii="Times New Roman" w:hAnsi="Times New Roman" w:cs="Times New Roman"/>
          <w:i/>
          <w:sz w:val="28"/>
          <w:szCs w:val="28"/>
          <w:lang w:val="uk-UA"/>
        </w:rPr>
        <w:t>позитивний природній приріст.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Шостий мікрофон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«Медичне свідоцтво про народження» (ф. №103/о-95),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« Лікарське свідоцтво про смерть» (ф. №106/о-95) або «Фельдшерська довідка про смерть» (ф. №106-1/о-95),</w:t>
      </w:r>
    </w:p>
    <w:p w:rsidR="00A87DBA" w:rsidRPr="00AC63B2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Сьомий мікрофон.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Рівень смертності                  </w:t>
      </w:r>
      <w:r w:rsidRPr="00A87DBA">
        <w:rPr>
          <w:rFonts w:ascii="Times New Roman" w:hAnsi="Times New Roman"/>
          <w:sz w:val="28"/>
          <w:szCs w:val="28"/>
          <w:u w:val="single"/>
        </w:rPr>
        <w:t>число померлих у віці до 1року.1000</w:t>
      </w:r>
    </w:p>
    <w:p w:rsidR="00A87DBA" w:rsidRPr="00AC63B2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немовлят       </w:t>
      </w:r>
      <w:r w:rsidR="00AC63B2">
        <w:rPr>
          <w:rFonts w:ascii="Times New Roman" w:hAnsi="Times New Roman"/>
          <w:sz w:val="28"/>
          <w:szCs w:val="28"/>
        </w:rPr>
        <w:t xml:space="preserve">         =     </w:t>
      </w:r>
      <w:r w:rsidRPr="00A87DBA">
        <w:rPr>
          <w:rFonts w:ascii="Times New Roman" w:hAnsi="Times New Roman"/>
          <w:sz w:val="28"/>
          <w:szCs w:val="28"/>
        </w:rPr>
        <w:t>число дітей, що народилося живими у поточному році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Восьмий мікрофон.</w:t>
      </w:r>
    </w:p>
    <w:p w:rsidR="00AD729D" w:rsidRPr="00D14F37" w:rsidRDefault="00A87DBA" w:rsidP="00D14F3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7DBA">
        <w:rPr>
          <w:rFonts w:ascii="Times New Roman" w:hAnsi="Times New Roman" w:cs="Times New Roman"/>
          <w:b/>
          <w:i/>
          <w:sz w:val="28"/>
          <w:szCs w:val="28"/>
          <w:lang w:val="uk-UA"/>
        </w:rPr>
        <w:t>Живонародження</w:t>
      </w:r>
      <w:proofErr w:type="spellEnd"/>
      <w:r w:rsidRPr="00A87D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87DBA">
        <w:rPr>
          <w:rFonts w:ascii="Times New Roman" w:hAnsi="Times New Roman" w:cs="Times New Roman"/>
          <w:sz w:val="28"/>
          <w:szCs w:val="28"/>
          <w:lang w:val="uk-UA"/>
        </w:rPr>
        <w:t xml:space="preserve">за визначенням ВООЗ є повне вигнання чи витягнення продукту зачаття з організму матері незалежно від терміну вагітності, який після такого відокремлення дихає чи виявляє інші ознаки життя, такі як: серцебиття, пульсація пуповини чи відповідні рухи довільної мускулатури незалежно від того, перерізана пуповина чи ні, чи відшарувалась плацента. Кожен продукт такого народження вважається </w:t>
      </w:r>
      <w:proofErr w:type="spellStart"/>
      <w:r w:rsidRPr="00A87DBA">
        <w:rPr>
          <w:rFonts w:ascii="Times New Roman" w:hAnsi="Times New Roman" w:cs="Times New Roman"/>
          <w:sz w:val="28"/>
          <w:szCs w:val="28"/>
          <w:lang w:val="uk-UA"/>
        </w:rPr>
        <w:t>живонародженим</w:t>
      </w:r>
      <w:proofErr w:type="spellEnd"/>
      <w:r w:rsidRPr="00A87D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Дев’ятий мікрофон.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Смерть плода (</w:t>
      </w:r>
      <w:r w:rsidRPr="00A87DBA">
        <w:rPr>
          <w:rFonts w:ascii="Times New Roman" w:hAnsi="Times New Roman" w:cs="Times New Roman"/>
          <w:b/>
          <w:i/>
          <w:sz w:val="28"/>
          <w:szCs w:val="28"/>
          <w:lang w:val="uk-UA"/>
        </w:rPr>
        <w:t>мертвонароджений плід)</w:t>
      </w:r>
      <w:r w:rsidRPr="00A87DBA">
        <w:rPr>
          <w:rFonts w:ascii="Times New Roman" w:hAnsi="Times New Roman" w:cs="Times New Roman"/>
          <w:sz w:val="28"/>
          <w:szCs w:val="28"/>
          <w:lang w:val="uk-UA"/>
        </w:rPr>
        <w:t xml:space="preserve"> – є смерть продукту зачаття до його повного вигнання або вилучення з організму матері незалежно від тривалості вагітності: на це вказує той факт, що після такого відокремлення плід не дихає чи не виявляє будь-яких інших ознак життя, таких як: серцебиття,  пульсація пуповини чи відповідні рухи довільної мускулатури.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Десятий мікрофон.</w:t>
      </w:r>
    </w:p>
    <w:p w:rsidR="00A87DBA" w:rsidRPr="00A87DBA" w:rsidRDefault="00A87DBA" w:rsidP="00AC63B2">
      <w:pPr>
        <w:pStyle w:val="a6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Реєстрація проводиться при пред’явленні довідки лікувального закладу про народження дитини – «Медичне свідоцтво про народження» 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 xml:space="preserve">(ф. №103/о-95), яке видається під час виписки матері зі стаціонару всіма закладами охорони здоров’я, де приймають пологи. У випадках пологів вдома медичне свідоцтво про народження видає той заклад охорони здоров’я, медичний працівник якого (лікар, фельдшер, акушерка) приймали пологи. У </w:t>
      </w:r>
      <w:r w:rsidRPr="00A87DBA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разі народження без надання медичної допомоги факт і час народження повинні бути підтверджені підписами двох свідків, а також заповнення «Медичної довідки про перебування дитини під наглядом лікувального закладу» (ф. №103-1/о-96).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Одинадцятий мікрофон.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b/>
          <w:sz w:val="28"/>
          <w:szCs w:val="28"/>
          <w:lang w:val="uk-UA"/>
        </w:rPr>
        <w:t>Чинники, які впливають на народжуваність, більша частина на її зменшення: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Культурний рівень населення;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Рівень розвитку системи охорони здоров’я;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Рівень задоволення культурних та матеріальних потреб;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Ступінь забезпеченості дитячими закладами;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Відсутність безробіття;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Рівень освіти ( спеціальні дослідження показали, що на жінок фертильного віку, які не мають освіти7 дітей, з початковою освітою –  3-5 дітей, на тих, які закінчили середню школу – 2 дітей, студенток – 1 дитина;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Зменшення числа шлюбів і збільшення числа розлучень;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Активне залучення жінок до суспільного життя;</w:t>
      </w:r>
    </w:p>
    <w:p w:rsidR="00A87DBA" w:rsidRPr="00A87DBA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Зайнятість певної частини жінок у виробництвах з небезпечними та шкідливими умовами праці;</w:t>
      </w:r>
    </w:p>
    <w:p w:rsidR="00A87DBA" w:rsidRPr="00AC63B2" w:rsidRDefault="00A87DBA" w:rsidP="00AC63B2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Незадовільний стан репродуктивного  здоров’я жінок.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Дванадцятий мікрофон.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Основною причиною смертності є хвороби системи кровообігу, і частота цих захворювань зростає. У структурі смертності на цю групу припадає 60,3% всіх смертей. Серед основних соціально-медичних причин серцево-судинних захворювань роль відіграють:</w:t>
      </w:r>
    </w:p>
    <w:p w:rsidR="00A87DBA" w:rsidRPr="00A87DBA" w:rsidRDefault="00A87DBA" w:rsidP="00AC63B2">
      <w:pPr>
        <w:pStyle w:val="a6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Порушення харчування, що призводить до надмірної ваги;</w:t>
      </w:r>
    </w:p>
    <w:p w:rsidR="00A87DBA" w:rsidRPr="00A87DBA" w:rsidRDefault="00A87DBA" w:rsidP="00AC63B2">
      <w:pPr>
        <w:pStyle w:val="a6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Психоемоційне перенапруження;</w:t>
      </w:r>
    </w:p>
    <w:p w:rsidR="00A87DBA" w:rsidRPr="00A87DBA" w:rsidRDefault="00A87DBA" w:rsidP="00AC63B2">
      <w:pPr>
        <w:pStyle w:val="a6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Недостатність фізичної активності;</w:t>
      </w:r>
    </w:p>
    <w:p w:rsidR="00A87DBA" w:rsidRPr="00A87DBA" w:rsidRDefault="00A87DBA" w:rsidP="00AC63B2">
      <w:pPr>
        <w:pStyle w:val="a6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lastRenderedPageBreak/>
        <w:t>Вживання тютюну.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ab/>
        <w:t>На другому місці як за частотою так і в структурі смертності – злоякісні новоутворення (13,5% від всіх померлих). Основними соціальними факторами, що сприяють поширенню є:</w:t>
      </w:r>
    </w:p>
    <w:p w:rsidR="00A87DBA" w:rsidRPr="00A87DBA" w:rsidRDefault="00A87DBA" w:rsidP="00AC63B2">
      <w:pPr>
        <w:pStyle w:val="a6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Порушення харчування;</w:t>
      </w:r>
    </w:p>
    <w:p w:rsidR="00A87DBA" w:rsidRPr="00A87DBA" w:rsidRDefault="00A87DBA" w:rsidP="00AC63B2">
      <w:pPr>
        <w:pStyle w:val="a6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Вживання тютюну;</w:t>
      </w:r>
    </w:p>
    <w:p w:rsidR="00A87DBA" w:rsidRPr="00A87DBA" w:rsidRDefault="00A87DBA" w:rsidP="00AC63B2">
      <w:pPr>
        <w:pStyle w:val="a6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Психоемоційне перенапруження;</w:t>
      </w:r>
    </w:p>
    <w:p w:rsidR="00A87DBA" w:rsidRPr="00A87DBA" w:rsidRDefault="00A87DBA" w:rsidP="00AC63B2">
      <w:pPr>
        <w:pStyle w:val="a6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Радіаційне забруднення;</w:t>
      </w:r>
    </w:p>
    <w:p w:rsidR="00A87DBA" w:rsidRPr="00A87DBA" w:rsidRDefault="00A87DBA" w:rsidP="00AC63B2">
      <w:pPr>
        <w:pStyle w:val="a6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Забруднення повітря важкими газами автомобілів;</w:t>
      </w:r>
    </w:p>
    <w:p w:rsidR="00A87DBA" w:rsidRPr="00A87DBA" w:rsidRDefault="00A87DBA" w:rsidP="00AC63B2">
      <w:pPr>
        <w:pStyle w:val="a6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Штучне переривання вагітності.</w:t>
      </w:r>
    </w:p>
    <w:p w:rsidR="00A87DBA" w:rsidRPr="00A87DBA" w:rsidRDefault="00A87DBA" w:rsidP="00AC63B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ab/>
        <w:t>Загрозливими стають масштаби смертності від зовнішніх причин: нещасні випадки, отруєння і травми (близько 10% у структурі смертності). Основними соціальними причинами є:</w:t>
      </w:r>
    </w:p>
    <w:p w:rsidR="00A87DBA" w:rsidRPr="00A87DBA" w:rsidRDefault="00A87DBA" w:rsidP="00AC63B2">
      <w:pPr>
        <w:pStyle w:val="a6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Алкоголізм;</w:t>
      </w:r>
    </w:p>
    <w:p w:rsidR="00A87DBA" w:rsidRPr="00A87DBA" w:rsidRDefault="00A87DBA" w:rsidP="00AC63B2">
      <w:pPr>
        <w:pStyle w:val="a6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Соціально-економічні негаразди (відсутність роботи, житла);</w:t>
      </w:r>
    </w:p>
    <w:p w:rsidR="00AD729D" w:rsidRPr="00D14F37" w:rsidRDefault="00A87DBA" w:rsidP="00AC63B2">
      <w:pPr>
        <w:pStyle w:val="a6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sz w:val="28"/>
          <w:szCs w:val="28"/>
          <w:lang w:val="uk-UA"/>
        </w:rPr>
        <w:t>Вади організації техніки безпеки.</w:t>
      </w:r>
    </w:p>
    <w:p w:rsidR="00A87DBA" w:rsidRPr="00AD729D" w:rsidRDefault="00A87DBA" w:rsidP="00AC63B2">
      <w:pPr>
        <w:spacing w:line="360" w:lineRule="auto"/>
        <w:rPr>
          <w:rFonts w:ascii="Times New Roman" w:hAnsi="Times New Roman"/>
          <w:b/>
          <w:i/>
          <w:sz w:val="32"/>
          <w:szCs w:val="32"/>
        </w:rPr>
      </w:pPr>
      <w:r w:rsidRPr="00AD729D">
        <w:rPr>
          <w:rFonts w:ascii="Times New Roman" w:hAnsi="Times New Roman"/>
          <w:b/>
          <w:i/>
          <w:sz w:val="32"/>
          <w:szCs w:val="32"/>
        </w:rPr>
        <w:t>Тести для підготовчого етапу заняття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1.Демографія вивчає:</w:t>
      </w:r>
    </w:p>
    <w:p w:rsidR="00A87DBA" w:rsidRPr="00A87DBA" w:rsidRDefault="00A87DBA" w:rsidP="00AC63B2">
      <w:pPr>
        <w:pStyle w:val="a4"/>
        <w:spacing w:line="360" w:lineRule="auto"/>
        <w:ind w:left="1416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а) чисельність і склад населення</w:t>
      </w:r>
    </w:p>
    <w:p w:rsidR="00A87DBA" w:rsidRPr="00A87DBA" w:rsidRDefault="00A87DBA" w:rsidP="00AC63B2">
      <w:pPr>
        <w:pStyle w:val="a4"/>
        <w:spacing w:line="360" w:lineRule="auto"/>
        <w:ind w:left="1416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б) захворюваність населення </w:t>
      </w:r>
    </w:p>
    <w:p w:rsidR="00A87DBA" w:rsidRPr="00A87DBA" w:rsidRDefault="00A87DBA" w:rsidP="00AC63B2">
      <w:pPr>
        <w:pStyle w:val="a4"/>
        <w:spacing w:line="360" w:lineRule="auto"/>
        <w:ind w:left="1416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в) природний рух</w:t>
      </w:r>
    </w:p>
    <w:p w:rsidR="00A87DBA" w:rsidRPr="00A87DBA" w:rsidRDefault="00A87DBA" w:rsidP="00AC63B2">
      <w:pPr>
        <w:pStyle w:val="a4"/>
        <w:spacing w:line="360" w:lineRule="auto"/>
        <w:ind w:left="1416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г) механічний рух</w:t>
      </w:r>
    </w:p>
    <w:p w:rsidR="00A87DBA" w:rsidRPr="00A87DBA" w:rsidRDefault="00A87DBA" w:rsidP="00AC63B2">
      <w:pPr>
        <w:pStyle w:val="a4"/>
        <w:spacing w:line="360" w:lineRule="auto"/>
        <w:ind w:left="1416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д) летальність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2. Практичне використання демографічних даних: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оцінка стану здоров’я населення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планування заходів з охорони здоров’я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оцінка рівня санітарної культури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3. Природний рух населення характеризують показники: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природного приросту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ab/>
      </w:r>
      <w:r w:rsidRPr="00A87DBA">
        <w:rPr>
          <w:rFonts w:ascii="Times New Roman" w:hAnsi="Times New Roman"/>
          <w:sz w:val="28"/>
          <w:szCs w:val="28"/>
        </w:rPr>
        <w:tab/>
        <w:t>б) народжуваності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смертності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інвалідності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4. Джерела вивчення показників природного руху: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медичне свідоцтво про народження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свідоцтво про шлюб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 xml:space="preserve">в) свідоцтво про розлучення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фельдшерська довідка про смерть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висновок судово-медичної експертизи</w:t>
      </w:r>
      <w:r w:rsidRPr="00A87DBA">
        <w:rPr>
          <w:rFonts w:ascii="Times New Roman" w:hAnsi="Times New Roman"/>
          <w:sz w:val="28"/>
          <w:szCs w:val="28"/>
        </w:rPr>
        <w:br/>
      </w:r>
      <w:r w:rsidRPr="00A87DBA">
        <w:rPr>
          <w:rFonts w:ascii="Times New Roman" w:hAnsi="Times New Roman"/>
          <w:b/>
          <w:sz w:val="28"/>
          <w:szCs w:val="28"/>
        </w:rPr>
        <w:t>5. Який тип природного приросту населення є характерним для України?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позитивний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прогресивний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негативний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регресивний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стаціонарний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6. Основні фактори, які впливають на рівень народжуваності: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забезпеченість населення медпрацівниками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економічна ситуація в країни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загальна чисельність населення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захворюваність із тимчасовою втратою працездатності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чисельність дитячого населення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7. Співвідношення показників природного руху населення, що більш характерні для сільських районів: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народжуваність вища ніж смертність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смертність вища ніж народжуваність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народжуваність дорівнює смертності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природний приріст позитивний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природний приріст стаціонарний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8. Типи вікової структури населення: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ab/>
      </w:r>
      <w:r w:rsidRPr="00A87DBA">
        <w:rPr>
          <w:rFonts w:ascii="Times New Roman" w:hAnsi="Times New Roman"/>
          <w:sz w:val="28"/>
          <w:szCs w:val="28"/>
        </w:rPr>
        <w:tab/>
        <w:t>а) прискорений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прогресивний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регресивний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стаціонарний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уповільнений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9. Зміни, що відбуваються у віковій структурі населення за останні 10 років: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зростання питомої ваги дітей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зростання чистки осіб працездатного віку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зростання питомої ваги осіб старших за 60 років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зростання питомої ваги осіб чоловічої статі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зменшення частки дітей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10. Провідні чинники, які впливають на здоров’я населення: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стан довкілля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спосіб життя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обсяг та якість медичної допомоги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освіта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 xml:space="preserve">д) </w:t>
      </w:r>
      <w:proofErr w:type="spellStart"/>
      <w:r w:rsidRPr="00A87DBA">
        <w:rPr>
          <w:rFonts w:ascii="Times New Roman" w:hAnsi="Times New Roman"/>
          <w:sz w:val="28"/>
          <w:szCs w:val="28"/>
        </w:rPr>
        <w:t>медико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7DBA">
        <w:rPr>
          <w:rFonts w:ascii="Times New Roman" w:hAnsi="Times New Roman"/>
          <w:sz w:val="28"/>
          <w:szCs w:val="28"/>
        </w:rPr>
        <w:t>–біологічні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фактори</w:t>
      </w:r>
    </w:p>
    <w:p w:rsidR="00A87DBA" w:rsidRPr="00AD729D" w:rsidRDefault="00A87DBA" w:rsidP="00AC63B2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AD729D">
        <w:rPr>
          <w:rFonts w:ascii="Times New Roman" w:hAnsi="Times New Roman"/>
          <w:b/>
          <w:i/>
          <w:sz w:val="28"/>
          <w:szCs w:val="28"/>
        </w:rPr>
        <w:t>Еталони відповідей до тестів підготовчого етапу:</w:t>
      </w:r>
    </w:p>
    <w:p w:rsidR="00A87DBA" w:rsidRPr="00D14F37" w:rsidRDefault="00D14F37" w:rsidP="00D14F37">
      <w:pPr>
        <w:spacing w:line="360" w:lineRule="auto"/>
        <w:rPr>
          <w:rFonts w:ascii="Times New Roman" w:hAnsi="Times New Roman"/>
          <w:sz w:val="28"/>
          <w:szCs w:val="28"/>
        </w:rPr>
      </w:pPr>
      <w:r w:rsidRPr="00D14F37">
        <w:rPr>
          <w:rFonts w:ascii="Times New Roman" w:hAnsi="Times New Roman"/>
          <w:b/>
          <w:sz w:val="28"/>
          <w:szCs w:val="28"/>
        </w:rPr>
        <w:t xml:space="preserve">  1.</w:t>
      </w:r>
      <w:r w:rsidR="00A87DBA" w:rsidRPr="00D14F37">
        <w:rPr>
          <w:rFonts w:ascii="Times New Roman" w:hAnsi="Times New Roman"/>
          <w:sz w:val="28"/>
          <w:szCs w:val="28"/>
        </w:rPr>
        <w:t xml:space="preserve">а,в,г  </w:t>
      </w:r>
      <w:r w:rsidRPr="00D14F37">
        <w:rPr>
          <w:rFonts w:ascii="Times New Roman" w:hAnsi="Times New Roman"/>
          <w:b/>
          <w:sz w:val="28"/>
          <w:szCs w:val="28"/>
        </w:rPr>
        <w:t>2.</w:t>
      </w:r>
      <w:r w:rsidR="00A87DBA" w:rsidRPr="00D14F37">
        <w:rPr>
          <w:rFonts w:ascii="Times New Roman" w:hAnsi="Times New Roman"/>
          <w:sz w:val="28"/>
          <w:szCs w:val="28"/>
        </w:rPr>
        <w:t xml:space="preserve"> а,б  </w:t>
      </w:r>
      <w:r w:rsidRPr="00D14F37">
        <w:rPr>
          <w:rFonts w:ascii="Times New Roman" w:hAnsi="Times New Roman"/>
          <w:b/>
          <w:sz w:val="28"/>
          <w:szCs w:val="28"/>
        </w:rPr>
        <w:t>3.</w:t>
      </w:r>
      <w:r w:rsidR="00A87DBA" w:rsidRPr="00D14F37">
        <w:rPr>
          <w:rFonts w:ascii="Times New Roman" w:hAnsi="Times New Roman"/>
          <w:sz w:val="28"/>
          <w:szCs w:val="28"/>
        </w:rPr>
        <w:t xml:space="preserve">а,б,в  </w:t>
      </w:r>
      <w:r w:rsidRPr="00D14F37">
        <w:rPr>
          <w:rFonts w:ascii="Times New Roman" w:hAnsi="Times New Roman"/>
          <w:b/>
          <w:sz w:val="28"/>
          <w:szCs w:val="28"/>
        </w:rPr>
        <w:t>4.</w:t>
      </w:r>
      <w:r w:rsidR="00A87DBA" w:rsidRPr="00D14F37">
        <w:rPr>
          <w:rFonts w:ascii="Times New Roman" w:hAnsi="Times New Roman"/>
          <w:sz w:val="28"/>
          <w:szCs w:val="28"/>
        </w:rPr>
        <w:t xml:space="preserve">а,г   </w:t>
      </w:r>
      <w:r w:rsidRPr="00D14F37">
        <w:rPr>
          <w:rFonts w:ascii="Times New Roman" w:hAnsi="Times New Roman"/>
          <w:b/>
          <w:sz w:val="28"/>
          <w:szCs w:val="28"/>
        </w:rPr>
        <w:t>5.</w:t>
      </w:r>
      <w:r w:rsidR="00A87DBA" w:rsidRPr="00D14F37">
        <w:rPr>
          <w:rFonts w:ascii="Times New Roman" w:hAnsi="Times New Roman"/>
          <w:sz w:val="28"/>
          <w:szCs w:val="28"/>
        </w:rPr>
        <w:t xml:space="preserve">г   </w:t>
      </w:r>
      <w:r w:rsidRPr="00D14F37">
        <w:rPr>
          <w:rFonts w:ascii="Times New Roman" w:hAnsi="Times New Roman"/>
          <w:b/>
          <w:sz w:val="28"/>
          <w:szCs w:val="28"/>
        </w:rPr>
        <w:t>6.</w:t>
      </w:r>
      <w:r w:rsidR="00A87DBA" w:rsidRPr="00D14F37">
        <w:rPr>
          <w:rFonts w:ascii="Times New Roman" w:hAnsi="Times New Roman"/>
          <w:sz w:val="28"/>
          <w:szCs w:val="28"/>
        </w:rPr>
        <w:t xml:space="preserve">б   </w:t>
      </w:r>
      <w:r w:rsidRPr="00D14F37">
        <w:rPr>
          <w:rFonts w:ascii="Times New Roman" w:hAnsi="Times New Roman"/>
          <w:b/>
          <w:sz w:val="28"/>
          <w:szCs w:val="28"/>
        </w:rPr>
        <w:t>7.</w:t>
      </w:r>
      <w:r w:rsidR="00A87DBA" w:rsidRPr="00D14F37">
        <w:rPr>
          <w:rFonts w:ascii="Times New Roman" w:hAnsi="Times New Roman"/>
          <w:sz w:val="28"/>
          <w:szCs w:val="28"/>
        </w:rPr>
        <w:t xml:space="preserve">б  </w:t>
      </w:r>
      <w:r w:rsidRPr="00D14F37">
        <w:rPr>
          <w:rFonts w:ascii="Times New Roman" w:hAnsi="Times New Roman"/>
          <w:b/>
          <w:sz w:val="28"/>
          <w:szCs w:val="28"/>
        </w:rPr>
        <w:t>8.</w:t>
      </w:r>
      <w:r w:rsidR="00A87DBA" w:rsidRPr="00D14F37">
        <w:rPr>
          <w:rFonts w:ascii="Times New Roman" w:hAnsi="Times New Roman"/>
          <w:sz w:val="28"/>
          <w:szCs w:val="28"/>
        </w:rPr>
        <w:t xml:space="preserve">б,в,г   </w:t>
      </w:r>
      <w:r w:rsidRPr="00D14F37">
        <w:rPr>
          <w:rFonts w:ascii="Times New Roman" w:hAnsi="Times New Roman"/>
          <w:b/>
          <w:sz w:val="28"/>
          <w:szCs w:val="28"/>
        </w:rPr>
        <w:t>9</w:t>
      </w:r>
      <w:r w:rsidRPr="00D14F37">
        <w:rPr>
          <w:rFonts w:ascii="Times New Roman" w:hAnsi="Times New Roman"/>
          <w:sz w:val="28"/>
          <w:szCs w:val="28"/>
        </w:rPr>
        <w:t>.</w:t>
      </w:r>
      <w:r w:rsidR="00A87DBA" w:rsidRPr="00D14F37">
        <w:rPr>
          <w:rFonts w:ascii="Times New Roman" w:hAnsi="Times New Roman"/>
          <w:sz w:val="28"/>
          <w:szCs w:val="28"/>
        </w:rPr>
        <w:t xml:space="preserve">в   </w:t>
      </w:r>
      <w:r w:rsidRPr="00D14F37">
        <w:rPr>
          <w:rFonts w:ascii="Times New Roman" w:hAnsi="Times New Roman"/>
          <w:b/>
          <w:sz w:val="28"/>
          <w:szCs w:val="28"/>
        </w:rPr>
        <w:t>10.</w:t>
      </w:r>
      <w:r w:rsidR="00A87DBA" w:rsidRPr="00D14F37">
        <w:rPr>
          <w:rFonts w:ascii="Times New Roman" w:hAnsi="Times New Roman"/>
          <w:sz w:val="28"/>
          <w:szCs w:val="28"/>
        </w:rPr>
        <w:t>а,б,в,д</w:t>
      </w:r>
    </w:p>
    <w:p w:rsidR="00A87DBA" w:rsidRPr="00AD729D" w:rsidRDefault="00A87DBA" w:rsidP="00AC63B2">
      <w:pPr>
        <w:pStyle w:val="a6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D729D">
        <w:rPr>
          <w:rFonts w:ascii="Times New Roman" w:hAnsi="Times New Roman" w:cs="Times New Roman"/>
          <w:b/>
          <w:i/>
          <w:sz w:val="28"/>
          <w:szCs w:val="28"/>
        </w:rPr>
        <w:t xml:space="preserve">Методичні вказівки до виконання завдання в малих групах </w:t>
      </w:r>
      <w:proofErr w:type="gramStart"/>
      <w:r w:rsidRPr="00AD729D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Pr="00AD729D">
        <w:rPr>
          <w:rFonts w:ascii="Times New Roman" w:hAnsi="Times New Roman" w:cs="Times New Roman"/>
          <w:b/>
          <w:i/>
          <w:sz w:val="28"/>
          <w:szCs w:val="28"/>
        </w:rPr>
        <w:t xml:space="preserve"> формі каруселі (1,2,3,4).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1.Підготовчий етап</w:t>
      </w:r>
    </w:p>
    <w:p w:rsidR="00A87DBA" w:rsidRPr="00A87DBA" w:rsidRDefault="00A87DBA" w:rsidP="00AC63B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Ознайомитись з умовою задачі.</w:t>
      </w:r>
    </w:p>
    <w:p w:rsidR="00A87DBA" w:rsidRPr="00A87DBA" w:rsidRDefault="00A87DBA" w:rsidP="00AC63B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Відібрати потрібну інформацію.</w:t>
      </w:r>
    </w:p>
    <w:p w:rsidR="00A87DBA" w:rsidRPr="00A87DBA" w:rsidRDefault="00A87DBA" w:rsidP="00AC63B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Визначити формулу розрахунку показника.</w:t>
      </w:r>
    </w:p>
    <w:p w:rsidR="00A87DBA" w:rsidRPr="00A87DBA" w:rsidRDefault="00A87DBA" w:rsidP="00AC63B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Розподілити обов’язки в групах (1,2,3,4).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11.Основний етап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>1. Провести розрахунок показника і передати іншій групі.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 xml:space="preserve">2. Оцінити результат за допомогою проведеної </w:t>
      </w:r>
      <w:proofErr w:type="spellStart"/>
      <w:r w:rsidRPr="00A87DBA">
        <w:rPr>
          <w:rFonts w:ascii="Times New Roman" w:hAnsi="Times New Roman"/>
          <w:sz w:val="28"/>
          <w:szCs w:val="28"/>
        </w:rPr>
        <w:t>навчально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–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 xml:space="preserve">             дослідницької роботи студентів курсу по темі «Демографічні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     показники в районі за 10 років»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111. Заключний етап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 xml:space="preserve">1. Кожна група зображує результат виконаної задачі графічно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     діаграмами лінійною, стовпчиковою, радіальною.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2. Аналізує роботу кожної групи(1,2,3,4).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Задача.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 місті А. в 2014році: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Чисельність населення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80 000 чоловік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 xml:space="preserve">Народилось 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1500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Померло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700 чоловік</w:t>
            </w:r>
          </w:p>
        </w:tc>
      </w:tr>
      <w:tr w:rsidR="00A87DBA" w:rsidRPr="00A87DBA" w:rsidTr="00A87DBA">
        <w:tc>
          <w:tcPr>
            <w:tcW w:w="9571" w:type="dxa"/>
            <w:gridSpan w:val="2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В числі померлих дітей у віці: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До 1року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40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В тому числі померлих до 1 місяця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17 дітей</w:t>
            </w:r>
          </w:p>
        </w:tc>
      </w:tr>
      <w:tr w:rsidR="00A87DBA" w:rsidRPr="00A87DBA" w:rsidTr="00A87DBA">
        <w:tc>
          <w:tcPr>
            <w:tcW w:w="9571" w:type="dxa"/>
            <w:gridSpan w:val="2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В пологових будинках району: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Народилось живими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1500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Мертвонароджені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20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Померло протягом 1 –го тижня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21 дітей</w:t>
            </w:r>
          </w:p>
        </w:tc>
      </w:tr>
      <w:tr w:rsidR="00A87DBA" w:rsidRPr="00A87DBA" w:rsidTr="00A87DBA">
        <w:tc>
          <w:tcPr>
            <w:tcW w:w="9571" w:type="dxa"/>
            <w:gridSpan w:val="2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Серед дітей померлих у віці до 1-го року(40) було: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Померлих від хвороб новонароджених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19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Пневмонії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12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7DBA">
              <w:rPr>
                <w:rFonts w:ascii="Times New Roman" w:hAnsi="Times New Roman"/>
                <w:sz w:val="28"/>
                <w:szCs w:val="28"/>
              </w:rPr>
              <w:t>Шлунково</w:t>
            </w:r>
            <w:proofErr w:type="spellEnd"/>
            <w:r w:rsidRPr="00A87D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7DBA">
              <w:rPr>
                <w:rFonts w:ascii="Times New Roman" w:hAnsi="Times New Roman"/>
                <w:sz w:val="28"/>
                <w:szCs w:val="28"/>
              </w:rPr>
              <w:t>–кишкових</w:t>
            </w:r>
            <w:proofErr w:type="spellEnd"/>
            <w:r w:rsidRPr="00A87DBA">
              <w:rPr>
                <w:rFonts w:ascii="Times New Roman" w:hAnsi="Times New Roman"/>
                <w:sz w:val="28"/>
                <w:szCs w:val="28"/>
              </w:rPr>
              <w:t xml:space="preserve"> захворювань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6 дітей</w:t>
            </w:r>
          </w:p>
        </w:tc>
      </w:tr>
      <w:tr w:rsidR="00A87DBA" w:rsidRPr="00A87DBA" w:rsidTr="00A87DBA">
        <w:tc>
          <w:tcPr>
            <w:tcW w:w="6345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З інших причин</w:t>
            </w:r>
          </w:p>
        </w:tc>
        <w:tc>
          <w:tcPr>
            <w:tcW w:w="3226" w:type="dxa"/>
          </w:tcPr>
          <w:p w:rsidR="00A87DBA" w:rsidRPr="00A87DBA" w:rsidRDefault="00A87DBA" w:rsidP="00AC63B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7DBA">
              <w:rPr>
                <w:rFonts w:ascii="Times New Roman" w:hAnsi="Times New Roman"/>
                <w:sz w:val="28"/>
                <w:szCs w:val="28"/>
              </w:rPr>
              <w:t>3 дітей</w:t>
            </w:r>
          </w:p>
        </w:tc>
      </w:tr>
    </w:tbl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 2013 році демографічні показники такі: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16"/>
          <w:szCs w:val="16"/>
        </w:rPr>
      </w:pPr>
      <w:r w:rsidRPr="00A87DBA">
        <w:rPr>
          <w:rFonts w:ascii="Times New Roman" w:hAnsi="Times New Roman"/>
          <w:sz w:val="28"/>
          <w:szCs w:val="28"/>
        </w:rPr>
        <w:t>Народжуваності – 22%</w:t>
      </w:r>
      <w:r w:rsidRPr="00A87DBA">
        <w:rPr>
          <w:rFonts w:ascii="Times New Roman" w:hAnsi="Times New Roman"/>
          <w:sz w:val="16"/>
          <w:szCs w:val="16"/>
        </w:rPr>
        <w:t>0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16"/>
          <w:szCs w:val="16"/>
        </w:rPr>
      </w:pPr>
      <w:r w:rsidRPr="00A87DBA">
        <w:rPr>
          <w:rFonts w:ascii="Times New Roman" w:hAnsi="Times New Roman"/>
          <w:sz w:val="28"/>
          <w:szCs w:val="28"/>
        </w:rPr>
        <w:t>Смертності – 8,3%</w:t>
      </w:r>
      <w:r w:rsidRPr="00A87DBA">
        <w:rPr>
          <w:rFonts w:ascii="Times New Roman" w:hAnsi="Times New Roman"/>
          <w:sz w:val="16"/>
          <w:szCs w:val="16"/>
        </w:rPr>
        <w:t>0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16"/>
          <w:szCs w:val="16"/>
        </w:rPr>
      </w:pPr>
      <w:r w:rsidRPr="00A87DBA">
        <w:rPr>
          <w:rFonts w:ascii="Times New Roman" w:hAnsi="Times New Roman"/>
          <w:sz w:val="28"/>
          <w:szCs w:val="28"/>
        </w:rPr>
        <w:t>Дитячої смертності – 2,0%</w:t>
      </w:r>
      <w:r w:rsidRPr="00A87DBA">
        <w:rPr>
          <w:rFonts w:ascii="Times New Roman" w:hAnsi="Times New Roman"/>
          <w:sz w:val="16"/>
          <w:szCs w:val="16"/>
        </w:rPr>
        <w:t>0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16"/>
          <w:szCs w:val="16"/>
        </w:rPr>
      </w:pPr>
      <w:r w:rsidRPr="00A87DBA">
        <w:rPr>
          <w:rFonts w:ascii="Times New Roman" w:hAnsi="Times New Roman"/>
          <w:sz w:val="28"/>
          <w:szCs w:val="28"/>
        </w:rPr>
        <w:t>Ранньої дитячої смертності -13,0%</w:t>
      </w:r>
      <w:r w:rsidRPr="00A87DBA">
        <w:rPr>
          <w:rFonts w:ascii="Times New Roman" w:hAnsi="Times New Roman"/>
          <w:sz w:val="16"/>
          <w:szCs w:val="16"/>
        </w:rPr>
        <w:t>0</w:t>
      </w:r>
    </w:p>
    <w:p w:rsidR="00A87DBA" w:rsidRPr="00AC63B2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16"/>
          <w:szCs w:val="16"/>
        </w:rPr>
      </w:pPr>
      <w:proofErr w:type="spellStart"/>
      <w:r w:rsidRPr="00A87DBA">
        <w:rPr>
          <w:rFonts w:ascii="Times New Roman" w:hAnsi="Times New Roman"/>
          <w:sz w:val="28"/>
          <w:szCs w:val="28"/>
        </w:rPr>
        <w:t>Перинатальної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смертності – 21%</w:t>
      </w:r>
      <w:r w:rsidRPr="00A87DBA">
        <w:rPr>
          <w:rFonts w:ascii="Times New Roman" w:hAnsi="Times New Roman"/>
          <w:sz w:val="16"/>
          <w:szCs w:val="16"/>
        </w:rPr>
        <w:t>0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 задачі визначити: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 xml:space="preserve">показники народжуваності, смертності, природний приріст, дитячої смертності (загальної, ранньої </w:t>
      </w:r>
      <w:proofErr w:type="spellStart"/>
      <w:r w:rsidRPr="00A87DBA">
        <w:rPr>
          <w:rFonts w:ascii="Times New Roman" w:hAnsi="Times New Roman"/>
          <w:sz w:val="28"/>
          <w:szCs w:val="28"/>
        </w:rPr>
        <w:t>неонатальної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7DBA">
        <w:rPr>
          <w:rFonts w:ascii="Times New Roman" w:hAnsi="Times New Roman"/>
          <w:sz w:val="28"/>
          <w:szCs w:val="28"/>
        </w:rPr>
        <w:t>неонатальої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A87DBA">
        <w:rPr>
          <w:rFonts w:ascii="Times New Roman" w:hAnsi="Times New Roman"/>
          <w:sz w:val="28"/>
          <w:szCs w:val="28"/>
        </w:rPr>
        <w:t>перинатальної</w:t>
      </w:r>
      <w:proofErr w:type="spellEnd"/>
      <w:r w:rsidRPr="00A87DBA">
        <w:rPr>
          <w:rFonts w:ascii="Times New Roman" w:hAnsi="Times New Roman"/>
          <w:sz w:val="28"/>
          <w:szCs w:val="28"/>
        </w:rPr>
        <w:t>.</w:t>
      </w:r>
    </w:p>
    <w:p w:rsidR="00A87DBA" w:rsidRPr="00AC63B2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Дати оцінку демографічних показників в місті або районі на основі прийнятих середніх рівнів; визначити структуру дитячої смертності в віці до 1року в % і зобразити це графічно;порівняти демографічні показники в даному районі або місті за 2014рік з відповідними показниками за 2013 рік.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Етапи: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A87DBA">
        <w:rPr>
          <w:rFonts w:ascii="Times New Roman" w:hAnsi="Times New Roman"/>
          <w:b/>
          <w:i/>
          <w:sz w:val="28"/>
          <w:szCs w:val="28"/>
        </w:rPr>
        <w:t>1 етап.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Студенти діляться на групи: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Кожна група знайомиться з умовою задачі. Перша група організує виконання першого завдання і всі учасники висловлюють свою думку, далі передає виконання роботи другій групі і далі третій і четвертій групі.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A87DBA">
        <w:rPr>
          <w:rFonts w:ascii="Times New Roman" w:hAnsi="Times New Roman"/>
          <w:b/>
          <w:i/>
          <w:sz w:val="28"/>
          <w:szCs w:val="28"/>
        </w:rPr>
        <w:t>2 етап.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Використовуючи методики обчислення статистичних формул з вирішеними завданнями представник групи готовиться до виступу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A87DBA">
        <w:rPr>
          <w:rFonts w:ascii="Times New Roman" w:hAnsi="Times New Roman"/>
          <w:b/>
          <w:i/>
          <w:sz w:val="28"/>
          <w:szCs w:val="28"/>
        </w:rPr>
        <w:t>3 етап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Після обговорення проблемних завдань викладач опитує представників груп про наслідки роботи і студенти самі дають аналіз своєї роботи.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A87DBA">
        <w:rPr>
          <w:rFonts w:ascii="Times New Roman" w:hAnsi="Times New Roman"/>
          <w:sz w:val="28"/>
          <w:szCs w:val="28"/>
        </w:rPr>
        <w:t>Коментарії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студентів </w:t>
      </w:r>
      <w:proofErr w:type="spellStart"/>
      <w:r w:rsidRPr="00A87DBA">
        <w:rPr>
          <w:rFonts w:ascii="Times New Roman" w:hAnsi="Times New Roman"/>
          <w:sz w:val="28"/>
          <w:szCs w:val="28"/>
        </w:rPr>
        <w:t>навчально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– дослідницької роботи.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A87DBA">
        <w:rPr>
          <w:rFonts w:ascii="Times New Roman" w:hAnsi="Times New Roman"/>
          <w:b/>
          <w:i/>
          <w:sz w:val="28"/>
          <w:szCs w:val="28"/>
        </w:rPr>
        <w:t>4 етап.</w:t>
      </w:r>
    </w:p>
    <w:p w:rsidR="00AC63B2" w:rsidRPr="00AC63B2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Проводяться закріплення теми студентами за допомогою тестових завдань.</w:t>
      </w:r>
    </w:p>
    <w:p w:rsidR="00A87DBA" w:rsidRPr="00A87DBA" w:rsidRDefault="00A87DBA" w:rsidP="00AC63B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b/>
          <w:sz w:val="28"/>
          <w:szCs w:val="28"/>
          <w:lang w:val="uk-UA"/>
        </w:rPr>
        <w:t>Динаміка народжуваності і смертності в</w:t>
      </w:r>
    </w:p>
    <w:p w:rsidR="00A87DBA" w:rsidRPr="00A87DBA" w:rsidRDefault="00A87DBA" w:rsidP="00AC63B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b/>
          <w:sz w:val="28"/>
          <w:szCs w:val="28"/>
          <w:lang w:val="uk-UA"/>
        </w:rPr>
        <w:t>Новгород-Сіверському районі за 2005-2014 рр.</w:t>
      </w:r>
    </w:p>
    <w:tbl>
      <w:tblPr>
        <w:tblStyle w:val="a5"/>
        <w:tblW w:w="9752" w:type="dxa"/>
        <w:tblLook w:val="04A0" w:firstRow="1" w:lastRow="0" w:firstColumn="1" w:lastColumn="0" w:noHBand="0" w:noVBand="1"/>
      </w:tblPr>
      <w:tblGrid>
        <w:gridCol w:w="1120"/>
        <w:gridCol w:w="2949"/>
        <w:gridCol w:w="2105"/>
        <w:gridCol w:w="3578"/>
      </w:tblGrid>
      <w:tr w:rsidR="00A87DBA" w:rsidRPr="00A87DBA" w:rsidTr="00A87DBA">
        <w:trPr>
          <w:trHeight w:val="1222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Загальна</w:t>
            </w:r>
          </w:p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народжуваність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Загальна</w:t>
            </w:r>
          </w:p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смертність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Природний приріст</w:t>
            </w:r>
          </w:p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або збиток</w:t>
            </w:r>
          </w:p>
        </w:tc>
      </w:tr>
      <w:tr w:rsidR="00A87DBA" w:rsidRPr="00A87DBA" w:rsidTr="00A87DBA">
        <w:trPr>
          <w:trHeight w:val="573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2005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8,4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25,5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-17,1</w:t>
            </w:r>
          </w:p>
        </w:tc>
      </w:tr>
      <w:tr w:rsidR="00A87DBA" w:rsidRPr="00A87DBA" w:rsidTr="00A87DBA">
        <w:trPr>
          <w:trHeight w:val="610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2006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7,7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25,9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-18,2</w:t>
            </w:r>
          </w:p>
        </w:tc>
      </w:tr>
      <w:tr w:rsidR="00A87DBA" w:rsidRPr="00A87DBA" w:rsidTr="00A87DBA">
        <w:trPr>
          <w:trHeight w:val="610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2007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8.9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25,6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-16,7</w:t>
            </w:r>
          </w:p>
        </w:tc>
      </w:tr>
      <w:tr w:rsidR="00A87DBA" w:rsidRPr="00A87DBA" w:rsidTr="00A87DBA">
        <w:trPr>
          <w:trHeight w:val="573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2008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7,7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26,2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-18,5</w:t>
            </w:r>
          </w:p>
        </w:tc>
      </w:tr>
      <w:tr w:rsidR="00A87DBA" w:rsidRPr="00A87DBA" w:rsidTr="00A87DBA">
        <w:trPr>
          <w:trHeight w:val="610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8,8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22,6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-13,8</w:t>
            </w:r>
          </w:p>
        </w:tc>
      </w:tr>
      <w:tr w:rsidR="00A87DBA" w:rsidRPr="00A87DBA" w:rsidTr="00A87DBA">
        <w:trPr>
          <w:trHeight w:val="573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8,9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21,0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-12,1</w:t>
            </w:r>
          </w:p>
        </w:tc>
      </w:tr>
      <w:tr w:rsidR="00A87DBA" w:rsidRPr="00A87DBA" w:rsidTr="00A87DBA">
        <w:trPr>
          <w:trHeight w:val="610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7,3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23,6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-16,3</w:t>
            </w:r>
          </w:p>
        </w:tc>
      </w:tr>
      <w:tr w:rsidR="00A87DBA" w:rsidRPr="00A87DBA" w:rsidTr="00A87DBA">
        <w:trPr>
          <w:trHeight w:val="610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7,7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21,1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-13,4</w:t>
            </w:r>
          </w:p>
        </w:tc>
      </w:tr>
      <w:tr w:rsidR="00A87DBA" w:rsidRPr="00A87DBA" w:rsidTr="00A87DBA">
        <w:trPr>
          <w:trHeight w:val="573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20,8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-12,1</w:t>
            </w:r>
          </w:p>
        </w:tc>
      </w:tr>
      <w:tr w:rsidR="00A87DBA" w:rsidRPr="00A87DBA" w:rsidTr="00A87DBA">
        <w:trPr>
          <w:trHeight w:val="610"/>
        </w:trPr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7,4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21,9</w:t>
            </w:r>
          </w:p>
        </w:tc>
        <w:tc>
          <w:tcPr>
            <w:tcW w:w="0" w:type="auto"/>
            <w:vAlign w:val="center"/>
          </w:tcPr>
          <w:p w:rsidR="00A87DBA" w:rsidRPr="00A87DBA" w:rsidRDefault="00A87DBA" w:rsidP="00AC63B2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7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-14,5</w:t>
            </w:r>
          </w:p>
        </w:tc>
      </w:tr>
    </w:tbl>
    <w:p w:rsidR="00A87DBA" w:rsidRPr="00A87DBA" w:rsidRDefault="00A87DBA" w:rsidP="00AC63B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DBA" w:rsidRPr="00A87DBA" w:rsidRDefault="00A87DBA" w:rsidP="00AC63B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DB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83300" cy="3530600"/>
            <wp:effectExtent l="19050" t="0" r="1270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87DBA" w:rsidRPr="00AC63B2" w:rsidRDefault="00A87DBA" w:rsidP="00AC63B2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Демографічна ситуація в районі є складною, природний приріст є збитковим, тобто загальна смертність перевищує народжуваність.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Тестові завдання для заключного етапу:</w:t>
      </w:r>
    </w:p>
    <w:p w:rsidR="00A87DBA" w:rsidRPr="00A87DBA" w:rsidRDefault="00A87DBA" w:rsidP="00AC63B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Інформація, необхідна для визначення загального показника народжуваності:</w:t>
      </w:r>
    </w:p>
    <w:p w:rsidR="00A87DBA" w:rsidRPr="00A87DBA" w:rsidRDefault="00A87DBA" w:rsidP="00AC63B2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а) число дітей, що народились живими</w:t>
      </w:r>
    </w:p>
    <w:p w:rsidR="00A87DBA" w:rsidRPr="00A87DBA" w:rsidRDefault="00A87DBA" w:rsidP="00AC63B2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б) число дітей, що народились мертвими</w:t>
      </w:r>
    </w:p>
    <w:p w:rsidR="00A87DBA" w:rsidRPr="00A87DBA" w:rsidRDefault="00A87DBA" w:rsidP="00AC63B2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>г) число жінок фертильного віку</w:t>
      </w:r>
    </w:p>
    <w:p w:rsidR="00A87DBA" w:rsidRPr="00A87DBA" w:rsidRDefault="00A87DBA" w:rsidP="00AC63B2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д) середньорічна чисельність населення</w:t>
      </w:r>
    </w:p>
    <w:p w:rsidR="00A87DBA" w:rsidRPr="00A87DBA" w:rsidRDefault="00A87DBA" w:rsidP="00AC63B2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е) число жінок, у яких вагітність закінчилась пологами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    2.  Інформація, необхідна для визначення загального показника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        смертності: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а) число померлих за рік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б) число мертвонароджених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в) число померлих серед тих, що лікувалися в стаціонарах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г) середньорічна чисельність населення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    3. До якої вікової категорії належить поняття «смертність немовлят»: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0-2роки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0 – 14 років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до 1 року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3 – 14 років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b/>
          <w:sz w:val="28"/>
          <w:szCs w:val="28"/>
        </w:rPr>
        <w:t>4. Для визначення природного приросту населення необхідні показники: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 смертності в працездатному віці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вікової структури населення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загальної смертності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народжуваності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д) летальності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е) смертності немовлят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b/>
          <w:sz w:val="28"/>
          <w:szCs w:val="28"/>
        </w:rPr>
        <w:t xml:space="preserve">5. Критерії </w:t>
      </w:r>
      <w:proofErr w:type="spellStart"/>
      <w:r w:rsidRPr="00A87DBA">
        <w:rPr>
          <w:rFonts w:ascii="Times New Roman" w:hAnsi="Times New Roman"/>
          <w:b/>
          <w:sz w:val="28"/>
          <w:szCs w:val="28"/>
        </w:rPr>
        <w:t>живонародженості</w:t>
      </w:r>
      <w:proofErr w:type="spellEnd"/>
      <w:r w:rsidRPr="00A87DBA">
        <w:rPr>
          <w:rFonts w:ascii="Times New Roman" w:hAnsi="Times New Roman"/>
          <w:b/>
          <w:sz w:val="28"/>
          <w:szCs w:val="28"/>
        </w:rPr>
        <w:t xml:space="preserve"> відповідно до рекомендації ВООЗ: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вдих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серцебиття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пульсація пуповини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маса тіла не менше 1000г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 xml:space="preserve">д) будь –які прояви життя незалежно від терміну </w:t>
      </w:r>
      <w:proofErr w:type="spellStart"/>
      <w:r w:rsidRPr="00A87DBA">
        <w:rPr>
          <w:rFonts w:ascii="Times New Roman" w:hAnsi="Times New Roman"/>
          <w:sz w:val="28"/>
          <w:szCs w:val="28"/>
        </w:rPr>
        <w:t>вагітеності</w:t>
      </w:r>
      <w:proofErr w:type="spellEnd"/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е) довжина тіла не менше 35см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b/>
          <w:sz w:val="28"/>
          <w:szCs w:val="28"/>
        </w:rPr>
        <w:t xml:space="preserve">6. Інформація, що необхідна для визначення рівня ранньої 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lastRenderedPageBreak/>
        <w:t xml:space="preserve">        </w:t>
      </w:r>
      <w:proofErr w:type="spellStart"/>
      <w:r w:rsidRPr="00A87DBA">
        <w:rPr>
          <w:rFonts w:ascii="Times New Roman" w:hAnsi="Times New Roman"/>
          <w:b/>
          <w:sz w:val="28"/>
          <w:szCs w:val="28"/>
        </w:rPr>
        <w:t>неонатальної</w:t>
      </w:r>
      <w:proofErr w:type="spellEnd"/>
      <w:r w:rsidRPr="00A87DBA">
        <w:rPr>
          <w:rFonts w:ascii="Times New Roman" w:hAnsi="Times New Roman"/>
          <w:b/>
          <w:sz w:val="28"/>
          <w:szCs w:val="28"/>
        </w:rPr>
        <w:t xml:space="preserve"> смертності: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а) число дітей, що померли на першому місяці життя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б) число дітей, що народилися живими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в) число дітей,що померли протягом перших семи діб життя</w:t>
      </w:r>
    </w:p>
    <w:p w:rsidR="00A87DBA" w:rsidRPr="00A87DBA" w:rsidRDefault="00A87DBA" w:rsidP="00AC63B2">
      <w:pPr>
        <w:pStyle w:val="a"/>
        <w:numPr>
          <w:ilvl w:val="0"/>
          <w:numId w:val="0"/>
        </w:numPr>
        <w:spacing w:line="360" w:lineRule="auto"/>
        <w:ind w:left="360" w:hanging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>г) число дітей, що померли на першому році життя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7. Інформація, що необхідна для визначення рівня показника 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Pr="00A87DBA">
        <w:rPr>
          <w:rFonts w:ascii="Times New Roman" w:hAnsi="Times New Roman"/>
          <w:b/>
          <w:sz w:val="28"/>
          <w:szCs w:val="28"/>
        </w:rPr>
        <w:t>неонатальної</w:t>
      </w:r>
      <w:proofErr w:type="spellEnd"/>
      <w:r w:rsidRPr="00A87DBA">
        <w:rPr>
          <w:rFonts w:ascii="Times New Roman" w:hAnsi="Times New Roman"/>
          <w:b/>
          <w:sz w:val="28"/>
          <w:szCs w:val="28"/>
        </w:rPr>
        <w:t xml:space="preserve"> смертності: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а) число дітей, що померли на першому році життя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б) число дітей, що померли на першому місяці життя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в) число дітей, що померли на першому тижні життя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 xml:space="preserve">г) число дітей, що народилися живими в поточному календарному 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році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д) число дітей, що народилися в попередньому календарному році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8. Провідні три причини смертності немовлят в Україні: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а) ендокринні захворювання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 xml:space="preserve">б) стани, що виникли в </w:t>
      </w:r>
      <w:proofErr w:type="spellStart"/>
      <w:r w:rsidRPr="00A87DBA">
        <w:rPr>
          <w:rFonts w:ascii="Times New Roman" w:hAnsi="Times New Roman"/>
          <w:sz w:val="28"/>
          <w:szCs w:val="28"/>
        </w:rPr>
        <w:t>перинатальному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періоді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в) захворювання органів дихання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г) захворювання органів травлення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д) вроджені аномалії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9. Класи хвороб, які формують 3 провідні причини смертності в 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  Україні: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а) хвороби системи кровообігу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б) нещасні випадки, отруєння та травми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в) хвороби органів травлення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г) ендокринні захворювання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д) новоутворення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10. Тенденції, характерні для показників смертності населення в 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     Україні: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а) загальний рівень смертності зростає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б) загальний рівень смертності знижується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lastRenderedPageBreak/>
        <w:tab/>
        <w:t>в) смертність чоловіків вища за смертність жінок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г) у структурі смертності переважають травми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д) у структурі смертності переважають хвороби органів дихання</w:t>
      </w:r>
    </w:p>
    <w:p w:rsidR="00A87DBA" w:rsidRPr="00A87DBA" w:rsidRDefault="00A87DBA" w:rsidP="00AC63B2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ab/>
        <w:t>е) у структурі смертності переважають хвороби системи кровообігу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Еталони відповідей до тестів:</w:t>
      </w:r>
    </w:p>
    <w:p w:rsidR="00A87DBA" w:rsidRPr="00D14F37" w:rsidRDefault="00D14F37" w:rsidP="00D14F3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87DBA" w:rsidRPr="00D14F37">
        <w:rPr>
          <w:rFonts w:ascii="Times New Roman" w:hAnsi="Times New Roman"/>
          <w:sz w:val="28"/>
          <w:szCs w:val="28"/>
        </w:rPr>
        <w:t>а,д</w:t>
      </w:r>
      <w:r>
        <w:rPr>
          <w:rFonts w:ascii="Times New Roman" w:hAnsi="Times New Roman"/>
          <w:sz w:val="28"/>
          <w:szCs w:val="28"/>
        </w:rPr>
        <w:t xml:space="preserve">  2.</w:t>
      </w:r>
      <w:r w:rsidR="00A87DBA" w:rsidRPr="00D14F37">
        <w:rPr>
          <w:rFonts w:ascii="Times New Roman" w:hAnsi="Times New Roman"/>
          <w:sz w:val="28"/>
          <w:szCs w:val="28"/>
        </w:rPr>
        <w:t>а,г</w:t>
      </w:r>
      <w:r>
        <w:rPr>
          <w:rFonts w:ascii="Times New Roman" w:hAnsi="Times New Roman"/>
          <w:sz w:val="28"/>
          <w:szCs w:val="28"/>
        </w:rPr>
        <w:t xml:space="preserve">  3.</w:t>
      </w:r>
      <w:r w:rsidR="00A87DBA" w:rsidRPr="00D14F3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4.</w:t>
      </w:r>
      <w:r w:rsidR="00A87DBA" w:rsidRPr="00D14F37">
        <w:rPr>
          <w:rFonts w:ascii="Times New Roman" w:hAnsi="Times New Roman"/>
          <w:sz w:val="28"/>
          <w:szCs w:val="28"/>
        </w:rPr>
        <w:t>в,г</w:t>
      </w:r>
      <w:r>
        <w:rPr>
          <w:rFonts w:ascii="Times New Roman" w:hAnsi="Times New Roman"/>
          <w:sz w:val="28"/>
          <w:szCs w:val="28"/>
        </w:rPr>
        <w:t xml:space="preserve">  5.</w:t>
      </w:r>
      <w:r w:rsidR="00A87DBA" w:rsidRPr="00D14F37">
        <w:rPr>
          <w:rFonts w:ascii="Times New Roman" w:hAnsi="Times New Roman"/>
          <w:sz w:val="28"/>
          <w:szCs w:val="28"/>
        </w:rPr>
        <w:t>а,б,в,д</w:t>
      </w:r>
      <w:r>
        <w:rPr>
          <w:rFonts w:ascii="Times New Roman" w:hAnsi="Times New Roman"/>
          <w:sz w:val="28"/>
          <w:szCs w:val="28"/>
        </w:rPr>
        <w:t xml:space="preserve">  6.</w:t>
      </w:r>
      <w:r w:rsidR="00A87DBA" w:rsidRPr="00D14F37">
        <w:rPr>
          <w:rFonts w:ascii="Times New Roman" w:hAnsi="Times New Roman"/>
          <w:sz w:val="28"/>
          <w:szCs w:val="28"/>
        </w:rPr>
        <w:t>б,в</w:t>
      </w:r>
      <w:r>
        <w:rPr>
          <w:rFonts w:ascii="Times New Roman" w:hAnsi="Times New Roman"/>
          <w:sz w:val="28"/>
          <w:szCs w:val="28"/>
        </w:rPr>
        <w:t xml:space="preserve"> 7.</w:t>
      </w:r>
      <w:r w:rsidR="00A87DBA" w:rsidRPr="00D14F37">
        <w:rPr>
          <w:rFonts w:ascii="Times New Roman" w:hAnsi="Times New Roman"/>
          <w:sz w:val="28"/>
          <w:szCs w:val="28"/>
        </w:rPr>
        <w:t>б,д</w:t>
      </w:r>
      <w:r>
        <w:rPr>
          <w:rFonts w:ascii="Times New Roman" w:hAnsi="Times New Roman"/>
          <w:sz w:val="28"/>
          <w:szCs w:val="28"/>
        </w:rPr>
        <w:t xml:space="preserve">  8.</w:t>
      </w:r>
      <w:r w:rsidR="00A87DBA" w:rsidRPr="00D14F37">
        <w:rPr>
          <w:rFonts w:ascii="Times New Roman" w:hAnsi="Times New Roman"/>
          <w:sz w:val="28"/>
          <w:szCs w:val="28"/>
        </w:rPr>
        <w:t>б,в,д</w:t>
      </w:r>
      <w:r>
        <w:rPr>
          <w:rFonts w:ascii="Times New Roman" w:hAnsi="Times New Roman"/>
          <w:sz w:val="28"/>
          <w:szCs w:val="28"/>
        </w:rPr>
        <w:t xml:space="preserve">  9.</w:t>
      </w:r>
      <w:r w:rsidR="00A87DBA" w:rsidRPr="00D14F37">
        <w:rPr>
          <w:rFonts w:ascii="Times New Roman" w:hAnsi="Times New Roman"/>
          <w:sz w:val="28"/>
          <w:szCs w:val="28"/>
        </w:rPr>
        <w:t>а,б,д</w:t>
      </w:r>
      <w:r>
        <w:rPr>
          <w:rFonts w:ascii="Times New Roman" w:hAnsi="Times New Roman"/>
          <w:sz w:val="28"/>
          <w:szCs w:val="28"/>
        </w:rPr>
        <w:t xml:space="preserve">  10.</w:t>
      </w:r>
      <w:r w:rsidR="00A87DBA" w:rsidRPr="00D14F37">
        <w:rPr>
          <w:rFonts w:ascii="Times New Roman" w:hAnsi="Times New Roman"/>
          <w:sz w:val="28"/>
          <w:szCs w:val="28"/>
        </w:rPr>
        <w:t>а,в,е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Лист оцінювання навчальних досягнень по основних етапах практичного заняття.</w:t>
      </w:r>
    </w:p>
    <w:p w:rsidR="00A87DBA" w:rsidRPr="00A87DBA" w:rsidRDefault="00A87DBA" w:rsidP="00AC63B2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Демонстрація практичних </w:t>
      </w:r>
      <w:proofErr w:type="spellStart"/>
      <w:r w:rsidRPr="00A87DBA">
        <w:rPr>
          <w:rFonts w:ascii="Times New Roman" w:hAnsi="Times New Roman"/>
          <w:sz w:val="28"/>
          <w:szCs w:val="28"/>
        </w:rPr>
        <w:t>навичків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</w:t>
      </w:r>
    </w:p>
    <w:p w:rsidR="00A87DBA" w:rsidRPr="00A87DBA" w:rsidRDefault="00A87DBA" w:rsidP="00AC63B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Оцінюється 5бальною системою, словесно вказується кі</w:t>
      </w:r>
      <w:r w:rsidR="00AD729D">
        <w:rPr>
          <w:rFonts w:ascii="Times New Roman" w:hAnsi="Times New Roman"/>
          <w:sz w:val="28"/>
          <w:szCs w:val="28"/>
        </w:rPr>
        <w:t>лькість отриманих помилок кожною групою</w:t>
      </w:r>
      <w:r w:rsidRPr="00A87DBA">
        <w:rPr>
          <w:rFonts w:ascii="Times New Roman" w:hAnsi="Times New Roman"/>
          <w:sz w:val="28"/>
          <w:szCs w:val="28"/>
        </w:rPr>
        <w:t xml:space="preserve"> студентів.</w:t>
      </w:r>
    </w:p>
    <w:p w:rsidR="00A87DBA" w:rsidRPr="00A87DBA" w:rsidRDefault="00A87DBA" w:rsidP="00AC63B2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Усне опитування.</w:t>
      </w:r>
    </w:p>
    <w:p w:rsidR="00A87DBA" w:rsidRPr="00A87DBA" w:rsidRDefault="00A87DBA" w:rsidP="00AC63B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Оцінюється повнота відповідей за 5 бальною системою.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3   Вирішення тестів.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 Оцінка ведеться у відсотках – «5» - 100% і т.д.</w:t>
      </w:r>
    </w:p>
    <w:p w:rsidR="00A87DBA" w:rsidRPr="00A87DBA" w:rsidRDefault="00A87DBA" w:rsidP="00AC63B2">
      <w:pPr>
        <w:pStyle w:val="a4"/>
        <w:numPr>
          <w:ilvl w:val="0"/>
          <w:numId w:val="2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Вирішення ситуаційних задач.</w:t>
      </w:r>
    </w:p>
    <w:p w:rsidR="00A87DBA" w:rsidRPr="00A87DBA" w:rsidRDefault="00A87DBA" w:rsidP="00AC63B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Оцінюється повнотою виконаних завдань за 5 бальною системою.</w:t>
      </w:r>
    </w:p>
    <w:p w:rsidR="00A87DBA" w:rsidRPr="00A87DBA" w:rsidRDefault="00A87DBA" w:rsidP="00AC63B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Активність студентів оцінюється балами.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A87DBA">
        <w:rPr>
          <w:rFonts w:ascii="Times New Roman" w:hAnsi="Times New Roman"/>
          <w:sz w:val="28"/>
          <w:szCs w:val="28"/>
        </w:rPr>
        <w:t>Проактивний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    ( Пропонує вирішення проблем)      оцінка</w:t>
      </w:r>
      <w:r w:rsidRPr="00A87DBA">
        <w:rPr>
          <w:rFonts w:ascii="Times New Roman" w:hAnsi="Times New Roman"/>
          <w:sz w:val="28"/>
          <w:szCs w:val="28"/>
        </w:rPr>
        <w:tab/>
        <w:t>2 бали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Активний                                                                        оцінка     1 бал</w:t>
      </w:r>
    </w:p>
    <w:p w:rsidR="00A87DBA" w:rsidRPr="00A87DBA" w:rsidRDefault="00A87DBA" w:rsidP="00AC63B2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Пасивний                             </w:t>
      </w: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</w:r>
      <w:r w:rsidRPr="00A87DBA">
        <w:rPr>
          <w:rFonts w:ascii="Times New Roman" w:hAnsi="Times New Roman"/>
          <w:sz w:val="28"/>
          <w:szCs w:val="28"/>
        </w:rPr>
        <w:tab/>
        <w:t xml:space="preserve">     оцінка      0 балів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AC63B2" w:rsidRDefault="00AC63B2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AC63B2" w:rsidRDefault="00AC63B2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AC63B2" w:rsidRDefault="00AC63B2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14F37" w:rsidRDefault="00D14F37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14F37" w:rsidRDefault="00D14F37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14F37" w:rsidRDefault="00D14F37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14F37" w:rsidRDefault="00D14F37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14F37" w:rsidRDefault="00D14F37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A87DBA" w:rsidRPr="00A87DBA" w:rsidRDefault="00A87DBA" w:rsidP="00AC63B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lastRenderedPageBreak/>
        <w:t>Література: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Основна:</w:t>
      </w:r>
    </w:p>
    <w:p w:rsidR="00A87DBA" w:rsidRPr="00A87DBA" w:rsidRDefault="00A87DBA" w:rsidP="00AC63B2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Соціальна медицина та організація охорони здоров’я /Під </w:t>
      </w:r>
      <w:proofErr w:type="spellStart"/>
      <w:r w:rsidRPr="00A87DBA">
        <w:rPr>
          <w:rFonts w:ascii="Times New Roman" w:hAnsi="Times New Roman"/>
          <w:sz w:val="28"/>
          <w:szCs w:val="28"/>
        </w:rPr>
        <w:t>заг</w:t>
      </w:r>
      <w:proofErr w:type="spellEnd"/>
      <w:r w:rsidRPr="00A87DBA">
        <w:rPr>
          <w:rFonts w:ascii="Times New Roman" w:hAnsi="Times New Roman"/>
          <w:sz w:val="28"/>
          <w:szCs w:val="28"/>
        </w:rPr>
        <w:t>. ред. Ю.В.</w:t>
      </w:r>
      <w:proofErr w:type="spellStart"/>
      <w:r w:rsidRPr="00A87DBA">
        <w:rPr>
          <w:rFonts w:ascii="Times New Roman" w:hAnsi="Times New Roman"/>
          <w:sz w:val="28"/>
          <w:szCs w:val="28"/>
        </w:rPr>
        <w:t>Вороненка</w:t>
      </w:r>
      <w:proofErr w:type="spellEnd"/>
      <w:r w:rsidRPr="00A87DBA">
        <w:rPr>
          <w:rFonts w:ascii="Times New Roman" w:hAnsi="Times New Roman"/>
          <w:sz w:val="28"/>
          <w:szCs w:val="28"/>
        </w:rPr>
        <w:t>, В.Ф.Москаленка. – Тернопіль: “</w:t>
      </w:r>
      <w:proofErr w:type="spellStart"/>
      <w:r w:rsidRPr="00A87DBA">
        <w:rPr>
          <w:rFonts w:ascii="Times New Roman" w:hAnsi="Times New Roman"/>
          <w:sz w:val="28"/>
          <w:szCs w:val="28"/>
        </w:rPr>
        <w:t>Укрмедкнига</w:t>
      </w:r>
      <w:proofErr w:type="spellEnd"/>
      <w:r w:rsidRPr="00A87DBA">
        <w:rPr>
          <w:rFonts w:ascii="Times New Roman" w:hAnsi="Times New Roman"/>
          <w:sz w:val="28"/>
          <w:szCs w:val="28"/>
        </w:rPr>
        <w:t>”, 2000. – 680 с.</w:t>
      </w:r>
    </w:p>
    <w:p w:rsidR="00A87DBA" w:rsidRPr="00A87DBA" w:rsidRDefault="00A87DBA" w:rsidP="00AC63B2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7DBA">
        <w:rPr>
          <w:rFonts w:ascii="Times New Roman" w:hAnsi="Times New Roman"/>
          <w:sz w:val="28"/>
          <w:szCs w:val="28"/>
        </w:rPr>
        <w:t>Голяченко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О.М. Соціальна медицина та організація охорони здоров’я. – Київ: ВСВ «Медицина», 2011. – 208 с.</w:t>
      </w:r>
    </w:p>
    <w:p w:rsid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>Додаткова:</w:t>
      </w:r>
    </w:p>
    <w:p w:rsidR="00A87DBA" w:rsidRPr="00A87DBA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І.С.</w:t>
      </w:r>
      <w:proofErr w:type="spellStart"/>
      <w:r w:rsidRPr="00A87DBA">
        <w:rPr>
          <w:rFonts w:ascii="Times New Roman" w:hAnsi="Times New Roman"/>
          <w:sz w:val="28"/>
          <w:szCs w:val="28"/>
        </w:rPr>
        <w:t>Вардинець</w:t>
      </w:r>
      <w:proofErr w:type="spellEnd"/>
      <w:r w:rsidRPr="00A87DBA">
        <w:rPr>
          <w:rFonts w:ascii="Times New Roman" w:hAnsi="Times New Roman"/>
          <w:sz w:val="28"/>
          <w:szCs w:val="28"/>
        </w:rPr>
        <w:t>, В.С.Тарасюк, М.П.</w:t>
      </w:r>
      <w:proofErr w:type="spellStart"/>
      <w:r w:rsidRPr="00A87DBA">
        <w:rPr>
          <w:rFonts w:ascii="Times New Roman" w:hAnsi="Times New Roman"/>
          <w:sz w:val="28"/>
          <w:szCs w:val="28"/>
        </w:rPr>
        <w:t>Семків</w:t>
      </w:r>
      <w:proofErr w:type="spellEnd"/>
      <w:r w:rsidRPr="00A87DBA">
        <w:rPr>
          <w:rFonts w:ascii="Times New Roman" w:hAnsi="Times New Roman"/>
          <w:sz w:val="28"/>
          <w:szCs w:val="28"/>
        </w:rPr>
        <w:t>,Г.К.</w:t>
      </w:r>
      <w:proofErr w:type="spellStart"/>
      <w:r w:rsidRPr="00A87DBA">
        <w:rPr>
          <w:rFonts w:ascii="Times New Roman" w:hAnsi="Times New Roman"/>
          <w:sz w:val="28"/>
          <w:szCs w:val="28"/>
        </w:rPr>
        <w:t>Козаков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«Соціальна медицина та організація охорони здоров’я.» Тернопіль 2002рік</w:t>
      </w:r>
    </w:p>
    <w:p w:rsidR="00A87DBA" w:rsidRPr="00A87DBA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Є.А. </w:t>
      </w:r>
      <w:proofErr w:type="spellStart"/>
      <w:r w:rsidRPr="00A87DBA">
        <w:rPr>
          <w:rFonts w:ascii="Times New Roman" w:hAnsi="Times New Roman"/>
          <w:sz w:val="28"/>
          <w:szCs w:val="28"/>
        </w:rPr>
        <w:t>Скляров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«Громадське здоров’я і громадське </w:t>
      </w:r>
      <w:proofErr w:type="spellStart"/>
      <w:r w:rsidRPr="00A87DBA">
        <w:rPr>
          <w:rFonts w:ascii="Times New Roman" w:hAnsi="Times New Roman"/>
          <w:sz w:val="28"/>
          <w:szCs w:val="28"/>
        </w:rPr>
        <w:t>медсестринство</w:t>
      </w:r>
      <w:proofErr w:type="spellEnd"/>
      <w:r w:rsidRPr="00A87DBA">
        <w:rPr>
          <w:rFonts w:ascii="Times New Roman" w:hAnsi="Times New Roman"/>
          <w:sz w:val="28"/>
          <w:szCs w:val="28"/>
        </w:rPr>
        <w:t>» Київ «Медицина» 2011рік.</w:t>
      </w:r>
    </w:p>
    <w:p w:rsidR="00A87DBA" w:rsidRPr="00A87DBA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Здоров’я населення та діяльність галузі охорони здоров’я України (статистично-аналітичний довідник) МОЗ України. – Київ, 2000. – 205с</w:t>
      </w:r>
    </w:p>
    <w:p w:rsidR="00A87DBA" w:rsidRPr="00A87DBA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Охорона здоров’я в Україні: проблеми та перспективи / Під ред. В.М. Пономаренка. – К., 2008. – 310 с.</w:t>
      </w:r>
    </w:p>
    <w:p w:rsidR="00A87DBA" w:rsidRPr="00A87DBA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A87DBA">
        <w:rPr>
          <w:rFonts w:ascii="Times New Roman" w:hAnsi="Times New Roman"/>
          <w:sz w:val="28"/>
          <w:szCs w:val="28"/>
        </w:rPr>
        <w:t>Оніщенко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О.М., Ольховська Л.П. Фельдшерсько-акушерський пункт: організація та технологія надання медичної допомоги. – Учбово-методичний посібник. – Харків – ХДУ:ХМУ-1. – 2009. – 100 с.</w:t>
      </w:r>
    </w:p>
    <w:p w:rsidR="00A87DBA" w:rsidRPr="00A87DBA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Діяльність галузі охорони здоров’я за 2012 рік, завдання щодо подальшого її розвитку та покращення рівня здоров’я населення України. – Тернопіль: </w:t>
      </w:r>
      <w:proofErr w:type="spellStart"/>
      <w:r w:rsidRPr="00A87DBA">
        <w:rPr>
          <w:rFonts w:ascii="Times New Roman" w:hAnsi="Times New Roman"/>
          <w:sz w:val="28"/>
          <w:szCs w:val="28"/>
        </w:rPr>
        <w:t>Укрмедкнига</w:t>
      </w:r>
      <w:proofErr w:type="spellEnd"/>
      <w:r w:rsidRPr="00A87DBA">
        <w:rPr>
          <w:rFonts w:ascii="Times New Roman" w:hAnsi="Times New Roman"/>
          <w:sz w:val="28"/>
          <w:szCs w:val="28"/>
        </w:rPr>
        <w:t>. – 2010. – 129 с.</w:t>
      </w:r>
    </w:p>
    <w:p w:rsidR="00AC63B2" w:rsidRDefault="00A87DBA" w:rsidP="00AC63B2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>Нагорна А.М., Слабкий Т.О. Соціальна медицина та організація охорони здоров’я. Навчальний посібник для медичних училищ. – Донецьк: Лебідь, 2011. – 372 с.</w:t>
      </w:r>
    </w:p>
    <w:p w:rsidR="00AD729D" w:rsidRDefault="00AD729D" w:rsidP="00AD72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729D" w:rsidRDefault="00AD729D" w:rsidP="00AD72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729D" w:rsidRDefault="00AD729D" w:rsidP="00AD72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729D" w:rsidRPr="00AD729D" w:rsidRDefault="00AD729D" w:rsidP="00AD72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C63B2" w:rsidRDefault="00A87DBA" w:rsidP="00AC63B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lastRenderedPageBreak/>
        <w:t>Питання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для самостійної роботи студентів з навчальної літератури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87DBA">
        <w:rPr>
          <w:rFonts w:ascii="Times New Roman" w:hAnsi="Times New Roman"/>
          <w:b/>
          <w:sz w:val="28"/>
          <w:szCs w:val="28"/>
        </w:rPr>
        <w:t xml:space="preserve">по темі:«Організація </w:t>
      </w:r>
      <w:proofErr w:type="spellStart"/>
      <w:r w:rsidRPr="00A87DBA">
        <w:rPr>
          <w:rFonts w:ascii="Times New Roman" w:hAnsi="Times New Roman"/>
          <w:b/>
          <w:sz w:val="28"/>
          <w:szCs w:val="28"/>
        </w:rPr>
        <w:t>лікувально</w:t>
      </w:r>
      <w:proofErr w:type="spellEnd"/>
      <w:r w:rsidRPr="00A87DBA">
        <w:rPr>
          <w:rFonts w:ascii="Times New Roman" w:hAnsi="Times New Roman"/>
          <w:b/>
          <w:sz w:val="28"/>
          <w:szCs w:val="28"/>
        </w:rPr>
        <w:t xml:space="preserve"> – профілактичної допомоги сільському населенню.»</w:t>
      </w:r>
    </w:p>
    <w:p w:rsidR="00A87DBA" w:rsidRPr="00AC63B2" w:rsidRDefault="00A87DBA" w:rsidP="00AC63B2">
      <w:pPr>
        <w:pStyle w:val="a4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C63B2">
        <w:rPr>
          <w:rFonts w:ascii="Times New Roman" w:hAnsi="Times New Roman"/>
          <w:sz w:val="28"/>
          <w:szCs w:val="28"/>
        </w:rPr>
        <w:t xml:space="preserve">Етапи надання медичної допомоги сільському населенню, їх </w:t>
      </w:r>
      <w:proofErr w:type="spellStart"/>
      <w:r w:rsidRPr="00AC63B2">
        <w:rPr>
          <w:rFonts w:ascii="Times New Roman" w:hAnsi="Times New Roman"/>
          <w:sz w:val="28"/>
          <w:szCs w:val="28"/>
        </w:rPr>
        <w:t>лікульно</w:t>
      </w:r>
      <w:proofErr w:type="spellEnd"/>
      <w:r w:rsidRPr="00AC63B2">
        <w:rPr>
          <w:rFonts w:ascii="Times New Roman" w:hAnsi="Times New Roman"/>
          <w:sz w:val="28"/>
          <w:szCs w:val="28"/>
        </w:rPr>
        <w:t xml:space="preserve"> – профілактичні заклади </w:t>
      </w:r>
      <w:proofErr w:type="spellStart"/>
      <w:r w:rsidRPr="00AC63B2">
        <w:rPr>
          <w:rFonts w:ascii="Times New Roman" w:hAnsi="Times New Roman"/>
          <w:sz w:val="28"/>
          <w:szCs w:val="28"/>
        </w:rPr>
        <w:t>–Ю.В.Вороненко</w:t>
      </w:r>
      <w:proofErr w:type="spellEnd"/>
      <w:r w:rsidRPr="00AC63B2">
        <w:rPr>
          <w:rFonts w:ascii="Times New Roman" w:hAnsi="Times New Roman"/>
          <w:sz w:val="28"/>
          <w:szCs w:val="28"/>
        </w:rPr>
        <w:t xml:space="preserve"> стор. 127,128</w:t>
      </w:r>
    </w:p>
    <w:p w:rsidR="00A87DBA" w:rsidRPr="00A87DBA" w:rsidRDefault="00A87DBA" w:rsidP="00AC63B2">
      <w:pPr>
        <w:pStyle w:val="a4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Назвати і охарактеризувати основні напрямки діяльності ФП- 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 Ю.В.</w:t>
      </w:r>
      <w:proofErr w:type="spellStart"/>
      <w:r w:rsidRPr="00A87DBA">
        <w:rPr>
          <w:rFonts w:ascii="Times New Roman" w:hAnsi="Times New Roman"/>
          <w:sz w:val="28"/>
          <w:szCs w:val="28"/>
        </w:rPr>
        <w:t>Вороненко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стор. 133,135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3.  Перелік медичної документації, що використовується на ФП і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  заповнюється щоденно. 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  <w:r w:rsidRPr="00A87DBA">
        <w:rPr>
          <w:rFonts w:ascii="Times New Roman" w:hAnsi="Times New Roman"/>
          <w:sz w:val="28"/>
          <w:szCs w:val="28"/>
        </w:rPr>
        <w:t xml:space="preserve">        О.М.</w:t>
      </w:r>
      <w:proofErr w:type="spellStart"/>
      <w:r w:rsidRPr="00A87DBA">
        <w:rPr>
          <w:rFonts w:ascii="Times New Roman" w:hAnsi="Times New Roman"/>
          <w:sz w:val="28"/>
          <w:szCs w:val="28"/>
        </w:rPr>
        <w:t>Онищенко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87DBA">
        <w:rPr>
          <w:rFonts w:ascii="Times New Roman" w:hAnsi="Times New Roman"/>
          <w:sz w:val="28"/>
          <w:szCs w:val="28"/>
        </w:rPr>
        <w:t>Фельдшерсько</w:t>
      </w:r>
      <w:proofErr w:type="spellEnd"/>
      <w:r w:rsidRPr="00A87DBA">
        <w:rPr>
          <w:rFonts w:ascii="Times New Roman" w:hAnsi="Times New Roman"/>
          <w:sz w:val="28"/>
          <w:szCs w:val="28"/>
        </w:rPr>
        <w:t xml:space="preserve"> – акушерський пункт» стор.164 - 177</w:t>
      </w: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87DBA" w:rsidRPr="00A87DBA" w:rsidRDefault="00A87DBA" w:rsidP="00AC63B2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A87DBA" w:rsidRPr="00A87DBA" w:rsidSect="0024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06B1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305A0"/>
    <w:multiLevelType w:val="hybridMultilevel"/>
    <w:tmpl w:val="31E6D1F4"/>
    <w:lvl w:ilvl="0" w:tplc="A42E1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3F04857"/>
    <w:multiLevelType w:val="hybridMultilevel"/>
    <w:tmpl w:val="0456CCD8"/>
    <w:lvl w:ilvl="0" w:tplc="C5422D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F164EE3"/>
    <w:multiLevelType w:val="hybridMultilevel"/>
    <w:tmpl w:val="B5D40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7779E"/>
    <w:multiLevelType w:val="hybridMultilevel"/>
    <w:tmpl w:val="75C6A5D2"/>
    <w:lvl w:ilvl="0" w:tplc="6D8AAF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1DC2233"/>
    <w:multiLevelType w:val="hybridMultilevel"/>
    <w:tmpl w:val="F1DC081A"/>
    <w:lvl w:ilvl="0" w:tplc="8750A4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582CF5"/>
    <w:multiLevelType w:val="hybridMultilevel"/>
    <w:tmpl w:val="D3669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C12AB"/>
    <w:multiLevelType w:val="hybridMultilevel"/>
    <w:tmpl w:val="CBAE8DBA"/>
    <w:lvl w:ilvl="0" w:tplc="276CE09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2AB10FC2"/>
    <w:multiLevelType w:val="hybridMultilevel"/>
    <w:tmpl w:val="D9A0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366C4"/>
    <w:multiLevelType w:val="hybridMultilevel"/>
    <w:tmpl w:val="ADEA82F4"/>
    <w:lvl w:ilvl="0" w:tplc="BF8A82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5A41145"/>
    <w:multiLevelType w:val="hybridMultilevel"/>
    <w:tmpl w:val="C5282F28"/>
    <w:lvl w:ilvl="0" w:tplc="88C0C2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5A54B90"/>
    <w:multiLevelType w:val="hybridMultilevel"/>
    <w:tmpl w:val="B790A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D5B61"/>
    <w:multiLevelType w:val="hybridMultilevel"/>
    <w:tmpl w:val="126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04F6D"/>
    <w:multiLevelType w:val="hybridMultilevel"/>
    <w:tmpl w:val="976ECB10"/>
    <w:lvl w:ilvl="0" w:tplc="343A1D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F2E62"/>
    <w:multiLevelType w:val="hybridMultilevel"/>
    <w:tmpl w:val="9EBAC974"/>
    <w:lvl w:ilvl="0" w:tplc="EFBA56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98A089F"/>
    <w:multiLevelType w:val="hybridMultilevel"/>
    <w:tmpl w:val="BAE6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C08D9"/>
    <w:multiLevelType w:val="hybridMultilevel"/>
    <w:tmpl w:val="A2201CBA"/>
    <w:lvl w:ilvl="0" w:tplc="552A8C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99622D3"/>
    <w:multiLevelType w:val="hybridMultilevel"/>
    <w:tmpl w:val="E97601CC"/>
    <w:lvl w:ilvl="0" w:tplc="58ECB9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D1A70B8"/>
    <w:multiLevelType w:val="hybridMultilevel"/>
    <w:tmpl w:val="4A6C777E"/>
    <w:lvl w:ilvl="0" w:tplc="13BC73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D526E95"/>
    <w:multiLevelType w:val="hybridMultilevel"/>
    <w:tmpl w:val="1A5C986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>
    <w:nsid w:val="6003139A"/>
    <w:multiLevelType w:val="hybridMultilevel"/>
    <w:tmpl w:val="5E684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0F6E5B"/>
    <w:multiLevelType w:val="hybridMultilevel"/>
    <w:tmpl w:val="476AFBC0"/>
    <w:lvl w:ilvl="0" w:tplc="B9F2FFF6">
      <w:start w:val="3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>
    <w:nsid w:val="6D61767F"/>
    <w:multiLevelType w:val="hybridMultilevel"/>
    <w:tmpl w:val="AB8A6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678A1"/>
    <w:multiLevelType w:val="hybridMultilevel"/>
    <w:tmpl w:val="FFE22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5"/>
  </w:num>
  <w:num w:numId="5">
    <w:abstractNumId w:val="4"/>
  </w:num>
  <w:num w:numId="6">
    <w:abstractNumId w:val="18"/>
  </w:num>
  <w:num w:numId="7">
    <w:abstractNumId w:val="16"/>
  </w:num>
  <w:num w:numId="8">
    <w:abstractNumId w:val="15"/>
  </w:num>
  <w:num w:numId="9">
    <w:abstractNumId w:val="7"/>
  </w:num>
  <w:num w:numId="10">
    <w:abstractNumId w:val="17"/>
  </w:num>
  <w:num w:numId="11">
    <w:abstractNumId w:val="21"/>
  </w:num>
  <w:num w:numId="12">
    <w:abstractNumId w:val="12"/>
  </w:num>
  <w:num w:numId="13">
    <w:abstractNumId w:val="1"/>
  </w:num>
  <w:num w:numId="14">
    <w:abstractNumId w:val="19"/>
  </w:num>
  <w:num w:numId="15">
    <w:abstractNumId w:val="20"/>
  </w:num>
  <w:num w:numId="16">
    <w:abstractNumId w:val="6"/>
  </w:num>
  <w:num w:numId="17">
    <w:abstractNumId w:val="23"/>
  </w:num>
  <w:num w:numId="18">
    <w:abstractNumId w:val="8"/>
  </w:num>
  <w:num w:numId="19">
    <w:abstractNumId w:val="0"/>
  </w:num>
  <w:num w:numId="20">
    <w:abstractNumId w:val="9"/>
  </w:num>
  <w:num w:numId="21">
    <w:abstractNumId w:val="11"/>
  </w:num>
  <w:num w:numId="22">
    <w:abstractNumId w:val="13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DBA"/>
    <w:rsid w:val="0021624C"/>
    <w:rsid w:val="00240E7F"/>
    <w:rsid w:val="003941E5"/>
    <w:rsid w:val="00507054"/>
    <w:rsid w:val="00656DCB"/>
    <w:rsid w:val="00A87DBA"/>
    <w:rsid w:val="00AC63B2"/>
    <w:rsid w:val="00AD729D"/>
    <w:rsid w:val="00C01A16"/>
    <w:rsid w:val="00C359D3"/>
    <w:rsid w:val="00CE3DE3"/>
    <w:rsid w:val="00D14F37"/>
    <w:rsid w:val="00DA76E0"/>
    <w:rsid w:val="00DD294F"/>
    <w:rsid w:val="00F0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7DBA"/>
    <w:rPr>
      <w:rFonts w:ascii="Calibri" w:hAnsi="Calibri"/>
      <w:sz w:val="24"/>
      <w:szCs w:val="24"/>
      <w:lang w:val="uk-UA" w:eastAsia="en-US"/>
    </w:rPr>
  </w:style>
  <w:style w:type="paragraph" w:styleId="2">
    <w:name w:val="heading 2"/>
    <w:basedOn w:val="a0"/>
    <w:next w:val="a0"/>
    <w:link w:val="20"/>
    <w:qFormat/>
    <w:rsid w:val="00DA76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A76E0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paragraph" w:styleId="a4">
    <w:name w:val="List Paragraph"/>
    <w:basedOn w:val="a0"/>
    <w:uiPriority w:val="34"/>
    <w:qFormat/>
    <w:rsid w:val="00A87DBA"/>
    <w:pPr>
      <w:ind w:left="720"/>
      <w:contextualSpacing/>
    </w:pPr>
  </w:style>
  <w:style w:type="table" w:styleId="a5">
    <w:name w:val="Table Grid"/>
    <w:basedOn w:val="a2"/>
    <w:uiPriority w:val="59"/>
    <w:rsid w:val="00A87D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87DB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rsid w:val="00A87DBA"/>
    <w:pPr>
      <w:numPr>
        <w:numId w:val="19"/>
      </w:numPr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87D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87DBA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76;&#1086;&#1084;\Desktop\&#108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8"/>
    </mc:Choice>
    <mc:Fallback>
      <c:style val="38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Графічне зображення</a:t>
            </a:r>
          </a:p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динаміки народжуваності та смертності</a:t>
            </a:r>
          </a:p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 в Новгород-Сіверському районі </a:t>
            </a:r>
          </a:p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за 2005-2014 рр.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Загальна народжуваність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Лист1!$A$3:$A$12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Лист1!$B$3:$B$12</c:f>
              <c:numCache>
                <c:formatCode>General</c:formatCode>
                <c:ptCount val="10"/>
                <c:pt idx="0">
                  <c:v>8.4</c:v>
                </c:pt>
                <c:pt idx="1">
                  <c:v>7.7</c:v>
                </c:pt>
                <c:pt idx="2">
                  <c:v>8.9</c:v>
                </c:pt>
                <c:pt idx="3">
                  <c:v>7.7</c:v>
                </c:pt>
                <c:pt idx="4">
                  <c:v>8.8000000000000007</c:v>
                </c:pt>
                <c:pt idx="5">
                  <c:v>8.9</c:v>
                </c:pt>
                <c:pt idx="6">
                  <c:v>7.3</c:v>
                </c:pt>
                <c:pt idx="7">
                  <c:v>7.7</c:v>
                </c:pt>
                <c:pt idx="8">
                  <c:v>8.7000000000000011</c:v>
                </c:pt>
                <c:pt idx="9">
                  <c:v>7.4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Загальна смертність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Лист1!$A$3:$A$12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Лист1!$C$3:$C$12</c:f>
              <c:numCache>
                <c:formatCode>General</c:formatCode>
                <c:ptCount val="10"/>
                <c:pt idx="0">
                  <c:v>25.5</c:v>
                </c:pt>
                <c:pt idx="1">
                  <c:v>25.9</c:v>
                </c:pt>
                <c:pt idx="2">
                  <c:v>25.6</c:v>
                </c:pt>
                <c:pt idx="3">
                  <c:v>26.2</c:v>
                </c:pt>
                <c:pt idx="4">
                  <c:v>22.6</c:v>
                </c:pt>
                <c:pt idx="5">
                  <c:v>21</c:v>
                </c:pt>
                <c:pt idx="6">
                  <c:v>23.6</c:v>
                </c:pt>
                <c:pt idx="7">
                  <c:v>21.1</c:v>
                </c:pt>
                <c:pt idx="8">
                  <c:v>20.8</c:v>
                </c:pt>
                <c:pt idx="9">
                  <c:v>21.9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843008"/>
        <c:axId val="68844544"/>
      </c:lineChart>
      <c:catAx>
        <c:axId val="68843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8844544"/>
        <c:crosses val="autoZero"/>
        <c:auto val="1"/>
        <c:lblAlgn val="ctr"/>
        <c:lblOffset val="100"/>
        <c:noMultiLvlLbl val="0"/>
      </c:catAx>
      <c:valAx>
        <c:axId val="688445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68843008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Admin</cp:lastModifiedBy>
  <cp:revision>4</cp:revision>
  <dcterms:created xsi:type="dcterms:W3CDTF">2016-11-06T15:00:00Z</dcterms:created>
  <dcterms:modified xsi:type="dcterms:W3CDTF">2016-11-10T05:58:00Z</dcterms:modified>
</cp:coreProperties>
</file>